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E35D2" w14:textId="77777777" w:rsidR="007B6F80" w:rsidRPr="008641AE" w:rsidRDefault="007B6F80" w:rsidP="007B6F80">
      <w:pPr>
        <w:pStyle w:val="Title"/>
        <w:jc w:val="both"/>
      </w:pPr>
      <w:r w:rsidRPr="008641AE">
        <w:t xml:space="preserve">PLEASE NOTE THAT CHANGES TO RFP AND CONTRACT TERMS ARE NOT PERMITTED. DISTRICTS THAT MAKE CHANGES TO CONTRACT TERMS THAT HAVE NOT BEEN APPROVED BY TDA MUST USE NON-CHILD NUTRITION FUNDS TO PAY THE FSMC. CONTRACTS MUST BE AWARDED TO THE RESPONSIVE AND RESPONSIBLE BIDDER WHOSE PROPOSAL IS LOWEST OR MOST ADVANTAGEOUS TO THE PROGRAM WITH PRICE AND OTHER FACTORS CONSIDERED OF WHICH COST MUST BE THE PRIMARY CONSIDERATION.] </w:t>
      </w:r>
    </w:p>
    <w:p w14:paraId="39B370A9" w14:textId="77777777" w:rsidR="007B6F80" w:rsidRPr="008641AE" w:rsidRDefault="007B6F80" w:rsidP="007B6F80"/>
    <w:p w14:paraId="33F5E627" w14:textId="77777777" w:rsidR="007B6F80" w:rsidRPr="008641AE" w:rsidRDefault="007B6F80" w:rsidP="007B6F80"/>
    <w:p w14:paraId="7B8B2913" w14:textId="77777777" w:rsidR="007B6F80" w:rsidRDefault="007B6F80" w:rsidP="007B6F80">
      <w:pPr>
        <w:pStyle w:val="Title"/>
      </w:pPr>
      <w:r w:rsidRPr="008641AE">
        <w:t>SCHOOL NUTRITION PROGRAMS</w:t>
      </w:r>
    </w:p>
    <w:p w14:paraId="24B3C5F9" w14:textId="77777777" w:rsidR="007B6F80" w:rsidRPr="00CA3760" w:rsidRDefault="007B6F80" w:rsidP="007B6F80">
      <w:pPr>
        <w:pStyle w:val="Title"/>
      </w:pPr>
    </w:p>
    <w:p w14:paraId="1FBEB5E7" w14:textId="77777777" w:rsidR="007B6F80" w:rsidRPr="008641AE" w:rsidRDefault="007B6F80" w:rsidP="007B6F80">
      <w:pPr>
        <w:jc w:val="center"/>
        <w:rPr>
          <w:rFonts w:eastAsia="MS Mincho"/>
          <w:b/>
          <w:bCs/>
        </w:rPr>
      </w:pPr>
      <w:r w:rsidRPr="008641AE">
        <w:rPr>
          <w:rFonts w:eastAsia="MS Mincho"/>
          <w:b/>
          <w:bCs/>
        </w:rPr>
        <w:t>FOOD SERVICE MANAGEMENT COMPANY</w:t>
      </w:r>
    </w:p>
    <w:p w14:paraId="72552D97" w14:textId="77777777" w:rsidR="007B6F80" w:rsidRPr="008641AE" w:rsidRDefault="007B6F80" w:rsidP="007B6F80">
      <w:pPr>
        <w:rPr>
          <w:rFonts w:eastAsia="MS Mincho"/>
        </w:rPr>
      </w:pPr>
      <w:r w:rsidRPr="008641AE">
        <w:rPr>
          <w:rFonts w:eastAsia="MS Mincho"/>
        </w:rPr>
        <w:t xml:space="preserve"> </w:t>
      </w:r>
    </w:p>
    <w:p w14:paraId="48C2EF6B" w14:textId="77777777" w:rsidR="007B6F80" w:rsidRPr="008641AE" w:rsidRDefault="007B6F80" w:rsidP="007B6F80">
      <w:pPr>
        <w:rPr>
          <w:rFonts w:eastAsia="MS Mincho"/>
        </w:rPr>
      </w:pPr>
    </w:p>
    <w:p w14:paraId="7967B58F" w14:textId="77777777" w:rsidR="007B6F80" w:rsidRPr="008641AE" w:rsidRDefault="007B6F80" w:rsidP="007B6F80">
      <w:pPr>
        <w:rPr>
          <w:rFonts w:eastAsia="MS Mincho"/>
        </w:rPr>
      </w:pPr>
    </w:p>
    <w:p w14:paraId="1AAD190D" w14:textId="77777777" w:rsidR="007B6F80" w:rsidRPr="008641AE" w:rsidRDefault="007B6F80" w:rsidP="007B6F80">
      <w:pPr>
        <w:rPr>
          <w:rFonts w:eastAsia="MS Mincho"/>
        </w:rPr>
      </w:pPr>
    </w:p>
    <w:p w14:paraId="7DA6C2FD" w14:textId="77777777" w:rsidR="007B6F80" w:rsidRPr="008641AE" w:rsidRDefault="007B6F80" w:rsidP="007B6F80">
      <w:pPr>
        <w:jc w:val="center"/>
        <w:rPr>
          <w:rFonts w:eastAsia="MS Mincho"/>
          <w:b/>
          <w:bCs/>
        </w:rPr>
      </w:pPr>
      <w:r>
        <w:rPr>
          <w:rFonts w:eastAsia="MS Mincho"/>
          <w:b/>
          <w:bCs/>
          <w:u w:val="single"/>
        </w:rPr>
        <w:t>NORTHWEST INDEPENDENT SCHOOL DISTRICT</w:t>
      </w:r>
    </w:p>
    <w:p w14:paraId="019357C1" w14:textId="77777777" w:rsidR="007B6F80" w:rsidRPr="008641AE" w:rsidRDefault="007B6F80" w:rsidP="007B6F80">
      <w:pPr>
        <w:rPr>
          <w:rFonts w:eastAsia="MS Mincho"/>
        </w:rPr>
      </w:pPr>
    </w:p>
    <w:p w14:paraId="0C9A33B3" w14:textId="77777777" w:rsidR="007B6F80" w:rsidRPr="008641AE" w:rsidRDefault="007B6F80" w:rsidP="007B6F80">
      <w:pPr>
        <w:rPr>
          <w:rFonts w:eastAsia="MS Mincho"/>
        </w:rPr>
      </w:pPr>
    </w:p>
    <w:p w14:paraId="12BE106E" w14:textId="77777777" w:rsidR="007B6F80" w:rsidRPr="008641AE" w:rsidRDefault="007B6F80" w:rsidP="007B6F80">
      <w:pPr>
        <w:rPr>
          <w:rFonts w:eastAsia="MS Mincho"/>
        </w:rPr>
      </w:pPr>
    </w:p>
    <w:p w14:paraId="208905FF" w14:textId="77777777" w:rsidR="007B6F80" w:rsidRPr="008641AE" w:rsidRDefault="007B6F80" w:rsidP="007B6F80">
      <w:pPr>
        <w:jc w:val="center"/>
        <w:rPr>
          <w:b/>
        </w:rPr>
      </w:pPr>
      <w:r w:rsidRPr="008641AE">
        <w:rPr>
          <w:b/>
        </w:rPr>
        <w:t>REQUEST FOR PROPOSAL</w:t>
      </w:r>
    </w:p>
    <w:p w14:paraId="43B7C20B" w14:textId="77777777" w:rsidR="007B6F80" w:rsidRPr="008641AE" w:rsidRDefault="007B6F80" w:rsidP="007B6F80">
      <w:pPr>
        <w:rPr>
          <w:rFonts w:eastAsia="MS Mincho"/>
        </w:rPr>
      </w:pPr>
    </w:p>
    <w:p w14:paraId="7B9BFD3E" w14:textId="77777777" w:rsidR="007B6F80" w:rsidRPr="008641AE" w:rsidRDefault="007B6F80" w:rsidP="007B6F80">
      <w:pPr>
        <w:jc w:val="center"/>
        <w:rPr>
          <w:rFonts w:eastAsia="MS Mincho"/>
          <w:b/>
          <w:bCs/>
        </w:rPr>
      </w:pPr>
      <w:r w:rsidRPr="008641AE">
        <w:rPr>
          <w:rFonts w:eastAsia="MS Mincho"/>
          <w:b/>
          <w:bCs/>
        </w:rPr>
        <w:t>AND</w:t>
      </w:r>
    </w:p>
    <w:p w14:paraId="2A4F2292" w14:textId="77777777" w:rsidR="007B6F80" w:rsidRPr="008641AE" w:rsidRDefault="007B6F80" w:rsidP="007B6F80">
      <w:pPr>
        <w:rPr>
          <w:rFonts w:eastAsia="MS Mincho"/>
        </w:rPr>
      </w:pPr>
    </w:p>
    <w:p w14:paraId="38EDF602" w14:textId="77777777" w:rsidR="007B6F80" w:rsidRPr="008641AE" w:rsidRDefault="007B6F80" w:rsidP="007B6F80">
      <w:pPr>
        <w:jc w:val="center"/>
        <w:rPr>
          <w:rFonts w:eastAsia="MS Mincho"/>
          <w:b/>
          <w:bCs/>
        </w:rPr>
      </w:pPr>
      <w:r w:rsidRPr="008641AE">
        <w:rPr>
          <w:rFonts w:eastAsia="MS Mincho"/>
          <w:b/>
          <w:bCs/>
        </w:rPr>
        <w:t>CONTRACT</w:t>
      </w:r>
    </w:p>
    <w:p w14:paraId="1C0382B2" w14:textId="77777777" w:rsidR="007B6F80" w:rsidRPr="008641AE" w:rsidRDefault="007B6F80" w:rsidP="007B6F80">
      <w:pPr>
        <w:rPr>
          <w:rFonts w:eastAsia="MS Mincho"/>
        </w:rPr>
      </w:pPr>
    </w:p>
    <w:p w14:paraId="4DB9A395" w14:textId="77777777" w:rsidR="007B6F80" w:rsidRPr="008641AE" w:rsidRDefault="007B6F80" w:rsidP="007B6F80">
      <w:pPr>
        <w:jc w:val="center"/>
        <w:rPr>
          <w:rFonts w:eastAsia="MS Mincho"/>
          <w:b/>
          <w:bCs/>
        </w:rPr>
      </w:pPr>
      <w:r w:rsidRPr="008641AE">
        <w:rPr>
          <w:rFonts w:eastAsia="MS Mincho"/>
          <w:b/>
          <w:bCs/>
        </w:rPr>
        <w:t xml:space="preserve">NO. </w:t>
      </w:r>
      <w:r>
        <w:rPr>
          <w:rFonts w:eastAsia="MS Mincho"/>
          <w:b/>
          <w:bCs/>
          <w:u w:val="single"/>
        </w:rPr>
        <w:t>021-026-02-013</w:t>
      </w:r>
    </w:p>
    <w:p w14:paraId="65C55874" w14:textId="77777777" w:rsidR="007B6F80" w:rsidRPr="008641AE" w:rsidRDefault="007B6F80" w:rsidP="007B6F80">
      <w:pPr>
        <w:rPr>
          <w:rFonts w:eastAsia="MS Mincho"/>
        </w:rPr>
      </w:pPr>
    </w:p>
    <w:p w14:paraId="5EDF455D" w14:textId="77777777" w:rsidR="007B6F80" w:rsidRPr="008641AE" w:rsidRDefault="007B6F80" w:rsidP="007B6F80"/>
    <w:p w14:paraId="3674D7DA" w14:textId="77777777" w:rsidR="007B6F80" w:rsidRPr="008641AE" w:rsidRDefault="007B6F80" w:rsidP="007B6F80">
      <w:pPr>
        <w:jc w:val="center"/>
        <w:rPr>
          <w:b/>
          <w:bCs/>
        </w:rPr>
      </w:pPr>
    </w:p>
    <w:p w14:paraId="3B89A295" w14:textId="77777777" w:rsidR="007B6F80" w:rsidRPr="008641AE" w:rsidRDefault="007B6F80" w:rsidP="007B6F80">
      <w:pPr>
        <w:jc w:val="center"/>
        <w:rPr>
          <w:b/>
          <w:bCs/>
        </w:rPr>
      </w:pPr>
    </w:p>
    <w:p w14:paraId="2A2F068C" w14:textId="77777777" w:rsidR="007B6F80" w:rsidRPr="008641AE" w:rsidRDefault="007B6F80" w:rsidP="007B6F80">
      <w:pPr>
        <w:jc w:val="center"/>
        <w:rPr>
          <w:b/>
          <w:bCs/>
        </w:rPr>
      </w:pPr>
      <w:r w:rsidRPr="008641AE">
        <w:rPr>
          <w:b/>
          <w:bCs/>
        </w:rPr>
        <w:t>Texas Department of Agriculture</w:t>
      </w:r>
    </w:p>
    <w:p w14:paraId="691AE938" w14:textId="77777777" w:rsidR="007B6F80" w:rsidRPr="008641AE" w:rsidRDefault="007B6F80" w:rsidP="007B6F80">
      <w:pPr>
        <w:jc w:val="center"/>
        <w:rPr>
          <w:b/>
          <w:bCs/>
        </w:rPr>
      </w:pPr>
      <w:r w:rsidRPr="008641AE">
        <w:rPr>
          <w:b/>
          <w:bCs/>
        </w:rPr>
        <w:t>Food and Nutrition</w:t>
      </w:r>
    </w:p>
    <w:p w14:paraId="48720AAB" w14:textId="77777777" w:rsidR="007B6F80" w:rsidRPr="008641AE" w:rsidRDefault="007B6F80" w:rsidP="007B6F80">
      <w:pPr>
        <w:jc w:val="center"/>
        <w:rPr>
          <w:b/>
          <w:bCs/>
        </w:rPr>
      </w:pPr>
      <w:r w:rsidRPr="008641AE">
        <w:rPr>
          <w:b/>
          <w:bCs/>
        </w:rPr>
        <w:t>P. O. Box 12847</w:t>
      </w:r>
    </w:p>
    <w:p w14:paraId="5A102F97" w14:textId="77777777" w:rsidR="007B6F80" w:rsidRPr="008641AE" w:rsidRDefault="007B6F80" w:rsidP="007B6F80">
      <w:pPr>
        <w:jc w:val="center"/>
        <w:rPr>
          <w:b/>
          <w:bCs/>
        </w:rPr>
      </w:pPr>
      <w:r w:rsidRPr="008641AE">
        <w:rPr>
          <w:b/>
          <w:bCs/>
        </w:rPr>
        <w:t>Austin, Texas 78711-2847</w:t>
      </w:r>
    </w:p>
    <w:p w14:paraId="39FE9C28" w14:textId="77777777" w:rsidR="007B6F80" w:rsidRPr="008641AE" w:rsidRDefault="007B6F80" w:rsidP="007B6F80">
      <w:pPr>
        <w:jc w:val="center"/>
        <w:rPr>
          <w:b/>
          <w:bCs/>
        </w:rPr>
      </w:pPr>
      <w:r w:rsidRPr="008641AE">
        <w:rPr>
          <w:b/>
          <w:bCs/>
        </w:rPr>
        <w:t>Phone (877) TEX-MEAL</w:t>
      </w:r>
    </w:p>
    <w:p w14:paraId="77B97E5F" w14:textId="77777777" w:rsidR="007B6F80" w:rsidRPr="008641AE" w:rsidRDefault="007B6F80" w:rsidP="007B6F80">
      <w:pPr>
        <w:jc w:val="center"/>
        <w:rPr>
          <w:b/>
          <w:bCs/>
        </w:rPr>
      </w:pPr>
      <w:r w:rsidRPr="008641AE">
        <w:rPr>
          <w:b/>
          <w:bCs/>
        </w:rPr>
        <w:t>Fax (888) 203-6593</w:t>
      </w:r>
    </w:p>
    <w:p w14:paraId="22320C88" w14:textId="77777777" w:rsidR="007B6F80" w:rsidRPr="008641AE" w:rsidRDefault="007B6F80" w:rsidP="007B6F80">
      <w:pPr>
        <w:jc w:val="center"/>
        <w:rPr>
          <w:bCs/>
        </w:rPr>
      </w:pPr>
      <w:r w:rsidRPr="008641AE">
        <w:rPr>
          <w:b/>
          <w:bCs/>
        </w:rPr>
        <w:t xml:space="preserve">Website </w:t>
      </w:r>
      <w:r w:rsidRPr="008641AE">
        <w:rPr>
          <w:bCs/>
          <w:i/>
          <w:color w:val="0000FF"/>
        </w:rPr>
        <w:t>http://www.squaremeals.org</w:t>
      </w:r>
    </w:p>
    <w:p w14:paraId="7517875C" w14:textId="77777777" w:rsidR="007B6F80" w:rsidRPr="008641AE" w:rsidRDefault="007B6F80" w:rsidP="007B6F80">
      <w:pPr>
        <w:jc w:val="center"/>
        <w:rPr>
          <w:b/>
          <w:bCs/>
        </w:rPr>
      </w:pPr>
    </w:p>
    <w:p w14:paraId="22B0B8FA" w14:textId="77777777" w:rsidR="007B6F80" w:rsidRPr="008641AE" w:rsidRDefault="007B6F80" w:rsidP="007B6F80">
      <w:pPr>
        <w:jc w:val="center"/>
        <w:rPr>
          <w:b/>
          <w:bCs/>
        </w:rPr>
      </w:pPr>
    </w:p>
    <w:p w14:paraId="70B51FAA" w14:textId="77777777" w:rsidR="007B6F80" w:rsidRPr="008641AE" w:rsidRDefault="007B6F80" w:rsidP="007B6F80">
      <w:pPr>
        <w:jc w:val="center"/>
        <w:rPr>
          <w:bCs/>
        </w:rPr>
      </w:pPr>
      <w:r w:rsidRPr="008641AE">
        <w:rPr>
          <w:bCs/>
        </w:rPr>
        <w:br w:type="page"/>
      </w:r>
    </w:p>
    <w:p w14:paraId="6F8CBC95" w14:textId="77777777" w:rsidR="007B6F80" w:rsidRPr="008641AE" w:rsidRDefault="007B6F80" w:rsidP="007B6F80">
      <w:pPr>
        <w:pBdr>
          <w:top w:val="single" w:sz="4" w:space="1" w:color="auto"/>
          <w:left w:val="single" w:sz="4" w:space="4" w:color="auto"/>
          <w:bottom w:val="single" w:sz="4" w:space="1" w:color="auto"/>
          <w:right w:val="single" w:sz="4" w:space="4" w:color="auto"/>
        </w:pBdr>
        <w:rPr>
          <w:color w:val="000000" w:themeColor="text1"/>
        </w:rPr>
      </w:pPr>
    </w:p>
    <w:p w14:paraId="052B9BD7" w14:textId="77777777" w:rsidR="007B6F80" w:rsidRPr="008641AE" w:rsidRDefault="007B6F80" w:rsidP="007B6F80">
      <w:pPr>
        <w:pBdr>
          <w:top w:val="single" w:sz="4" w:space="1" w:color="auto"/>
          <w:left w:val="single" w:sz="4" w:space="4" w:color="auto"/>
          <w:bottom w:val="single" w:sz="4" w:space="1" w:color="auto"/>
          <w:right w:val="single" w:sz="4" w:space="4" w:color="auto"/>
        </w:pBdr>
        <w:rPr>
          <w:color w:val="000000" w:themeColor="text1"/>
        </w:rPr>
      </w:pPr>
      <w:r w:rsidRPr="008641AE">
        <w:rPr>
          <w:color w:val="000000" w:themeColor="text1"/>
        </w:rPr>
        <w:t xml:space="preserve">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 </w:t>
      </w:r>
    </w:p>
    <w:p w14:paraId="75063662" w14:textId="77777777" w:rsidR="007B6F80" w:rsidRPr="008641AE" w:rsidRDefault="007B6F80" w:rsidP="007B6F80">
      <w:pPr>
        <w:pBdr>
          <w:top w:val="single" w:sz="4" w:space="1" w:color="auto"/>
          <w:left w:val="single" w:sz="4" w:space="4" w:color="auto"/>
          <w:bottom w:val="single" w:sz="4" w:space="1" w:color="auto"/>
          <w:right w:val="single" w:sz="4" w:space="4" w:color="auto"/>
        </w:pBdr>
        <w:rPr>
          <w:color w:val="000000" w:themeColor="text1"/>
        </w:rPr>
      </w:pPr>
    </w:p>
    <w:p w14:paraId="0A613F0C" w14:textId="77777777" w:rsidR="007B6F80" w:rsidRPr="008641AE" w:rsidRDefault="007B6F80" w:rsidP="007B6F80">
      <w:pPr>
        <w:pBdr>
          <w:top w:val="single" w:sz="4" w:space="1" w:color="auto"/>
          <w:left w:val="single" w:sz="4" w:space="4" w:color="auto"/>
          <w:bottom w:val="single" w:sz="4" w:space="1" w:color="auto"/>
          <w:right w:val="single" w:sz="4" w:space="4" w:color="auto"/>
        </w:pBdr>
        <w:rPr>
          <w:color w:val="000000" w:themeColor="text1"/>
        </w:rPr>
      </w:pPr>
      <w:r w:rsidRPr="008641AE">
        <w:rPr>
          <w:color w:val="000000" w:themeColor="text1"/>
        </w:rPr>
        <w:t>“By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 assistance or retains possession of any assistance from USDA. The person or persons whose signatures appear below are authorized to sign this assurance on the behalf of the Program applicant.</w:t>
      </w:r>
    </w:p>
    <w:p w14:paraId="4FBC6322" w14:textId="77777777" w:rsidR="007B6F80" w:rsidRPr="008641AE" w:rsidRDefault="007B6F80" w:rsidP="007B6F80">
      <w:pPr>
        <w:pBdr>
          <w:top w:val="single" w:sz="4" w:space="1" w:color="auto"/>
          <w:left w:val="single" w:sz="4" w:space="4" w:color="auto"/>
          <w:bottom w:val="single" w:sz="4" w:space="1" w:color="auto"/>
          <w:right w:val="single" w:sz="4" w:space="4" w:color="auto"/>
        </w:pBdr>
      </w:pPr>
    </w:p>
    <w:p w14:paraId="0933FCE7" w14:textId="77777777" w:rsidR="007B6F80" w:rsidRPr="008641AE" w:rsidRDefault="007B6F80" w:rsidP="007B6F80">
      <w:pPr>
        <w:rPr>
          <w:rFonts w:eastAsia="MS Mincho"/>
          <w:bCs/>
        </w:rPr>
      </w:pPr>
      <w:r w:rsidRPr="008641AE">
        <w:rPr>
          <w:rFonts w:eastAsia="MS Mincho"/>
          <w:bCs/>
        </w:rPr>
        <w:br w:type="page"/>
      </w:r>
    </w:p>
    <w:sdt>
      <w:sdtPr>
        <w:rPr>
          <w:rFonts w:eastAsia="Times New Roman" w:cs="Times New Roman"/>
          <w:b w:val="0"/>
          <w:bCs w:val="0"/>
          <w:color w:val="auto"/>
          <w:sz w:val="22"/>
          <w:szCs w:val="22"/>
          <w:lang w:eastAsia="en-US"/>
        </w:rPr>
        <w:id w:val="651876298"/>
        <w:docPartObj>
          <w:docPartGallery w:val="Table of Contents"/>
          <w:docPartUnique/>
        </w:docPartObj>
      </w:sdtPr>
      <w:sdtEndPr>
        <w:rPr>
          <w:noProof/>
        </w:rPr>
      </w:sdtEndPr>
      <w:sdtContent>
        <w:p w14:paraId="2A79CC76" w14:textId="77777777" w:rsidR="007B6F80" w:rsidRPr="008641AE" w:rsidRDefault="007B6F80" w:rsidP="007B6F80">
          <w:pPr>
            <w:pStyle w:val="TOCHeading"/>
            <w:rPr>
              <w:rFonts w:cs="Times New Roman"/>
              <w:color w:val="auto"/>
              <w:sz w:val="22"/>
              <w:szCs w:val="22"/>
            </w:rPr>
          </w:pPr>
          <w:r w:rsidRPr="008641AE">
            <w:rPr>
              <w:rFonts w:cs="Times New Roman"/>
              <w:color w:val="auto"/>
              <w:sz w:val="22"/>
              <w:szCs w:val="22"/>
            </w:rPr>
            <w:t>Table of Contents</w:t>
          </w:r>
        </w:p>
        <w:p w14:paraId="1DA59A98" w14:textId="79083AA5" w:rsidR="007B6F80" w:rsidRDefault="007B6F80" w:rsidP="007B6F80">
          <w:pPr>
            <w:pStyle w:val="TOC1"/>
            <w:rPr>
              <w:rFonts w:asciiTheme="minorHAnsi" w:eastAsiaTheme="minorEastAsia" w:hAnsiTheme="minorHAnsi" w:cstheme="minorBidi"/>
              <w:noProof/>
            </w:rPr>
          </w:pPr>
          <w:r w:rsidRPr="008641AE">
            <w:fldChar w:fldCharType="begin"/>
          </w:r>
          <w:r w:rsidRPr="008641AE">
            <w:instrText xml:space="preserve"> TOC \o "1-3" \h \z \u </w:instrText>
          </w:r>
          <w:r w:rsidRPr="008641AE">
            <w:fldChar w:fldCharType="separate"/>
          </w:r>
          <w:hyperlink w:anchor="_Toc54864785" w:history="1">
            <w:r w:rsidRPr="007539E9">
              <w:rPr>
                <w:rStyle w:val="Hyperlink"/>
                <w:rFonts w:eastAsia="MS Mincho"/>
                <w:noProof/>
              </w:rPr>
              <w:t>I. INTRODUCTION</w:t>
            </w:r>
            <w:r>
              <w:rPr>
                <w:noProof/>
                <w:webHidden/>
              </w:rPr>
              <w:tab/>
            </w:r>
            <w:r>
              <w:rPr>
                <w:noProof/>
                <w:webHidden/>
              </w:rPr>
              <w:fldChar w:fldCharType="begin"/>
            </w:r>
            <w:r>
              <w:rPr>
                <w:noProof/>
                <w:webHidden/>
              </w:rPr>
              <w:instrText xml:space="preserve"> PAGEREF _Toc54864785 \h </w:instrText>
            </w:r>
            <w:r>
              <w:rPr>
                <w:noProof/>
                <w:webHidden/>
              </w:rPr>
            </w:r>
            <w:r>
              <w:rPr>
                <w:noProof/>
                <w:webHidden/>
              </w:rPr>
              <w:fldChar w:fldCharType="separate"/>
            </w:r>
            <w:r w:rsidR="003906EC">
              <w:rPr>
                <w:noProof/>
                <w:webHidden/>
              </w:rPr>
              <w:t>5</w:t>
            </w:r>
            <w:r>
              <w:rPr>
                <w:noProof/>
                <w:webHidden/>
              </w:rPr>
              <w:fldChar w:fldCharType="end"/>
            </w:r>
          </w:hyperlink>
        </w:p>
        <w:p w14:paraId="752876E2" w14:textId="12B56203" w:rsidR="007B6F80" w:rsidRDefault="0036065D" w:rsidP="007B6F80">
          <w:pPr>
            <w:pStyle w:val="TOC1"/>
            <w:rPr>
              <w:rFonts w:asciiTheme="minorHAnsi" w:eastAsiaTheme="minorEastAsia" w:hAnsiTheme="minorHAnsi" w:cstheme="minorBidi"/>
              <w:noProof/>
            </w:rPr>
          </w:pPr>
          <w:hyperlink w:anchor="_Toc54864786" w:history="1">
            <w:r w:rsidR="007B6F80" w:rsidRPr="007539E9">
              <w:rPr>
                <w:rStyle w:val="Hyperlink"/>
                <w:rFonts w:eastAsia="MS Mincho"/>
                <w:noProof/>
              </w:rPr>
              <w:t>II. REQUEST FOR PROPOSALS</w:t>
            </w:r>
            <w:r w:rsidR="007B6F80">
              <w:rPr>
                <w:noProof/>
                <w:webHidden/>
              </w:rPr>
              <w:tab/>
            </w:r>
            <w:r w:rsidR="007B6F80">
              <w:rPr>
                <w:noProof/>
                <w:webHidden/>
              </w:rPr>
              <w:fldChar w:fldCharType="begin"/>
            </w:r>
            <w:r w:rsidR="007B6F80">
              <w:rPr>
                <w:noProof/>
                <w:webHidden/>
              </w:rPr>
              <w:instrText xml:space="preserve"> PAGEREF _Toc54864786 \h </w:instrText>
            </w:r>
            <w:r w:rsidR="007B6F80">
              <w:rPr>
                <w:noProof/>
                <w:webHidden/>
              </w:rPr>
            </w:r>
            <w:r w:rsidR="007B6F80">
              <w:rPr>
                <w:noProof/>
                <w:webHidden/>
              </w:rPr>
              <w:fldChar w:fldCharType="separate"/>
            </w:r>
            <w:r w:rsidR="003906EC">
              <w:rPr>
                <w:noProof/>
                <w:webHidden/>
              </w:rPr>
              <w:t>5</w:t>
            </w:r>
            <w:r w:rsidR="007B6F80">
              <w:rPr>
                <w:noProof/>
                <w:webHidden/>
              </w:rPr>
              <w:fldChar w:fldCharType="end"/>
            </w:r>
          </w:hyperlink>
        </w:p>
        <w:p w14:paraId="2C65A8C0" w14:textId="1DD503DF" w:rsidR="007B6F80" w:rsidRDefault="0036065D" w:rsidP="007B6F80">
          <w:pPr>
            <w:pStyle w:val="TOC3"/>
            <w:tabs>
              <w:tab w:val="right" w:leader="dot" w:pos="9638"/>
            </w:tabs>
            <w:rPr>
              <w:rFonts w:asciiTheme="minorHAnsi" w:eastAsiaTheme="minorEastAsia" w:hAnsiTheme="minorHAnsi" w:cstheme="minorBidi"/>
              <w:noProof/>
            </w:rPr>
          </w:pPr>
          <w:hyperlink w:anchor="_Toc54864787" w:history="1">
            <w:r w:rsidR="007B6F80" w:rsidRPr="007539E9">
              <w:rPr>
                <w:rStyle w:val="Hyperlink"/>
                <w:rFonts w:eastAsia="MS Mincho"/>
                <w:noProof/>
              </w:rPr>
              <w:t>A. Legal Notice</w:t>
            </w:r>
            <w:r w:rsidR="007B6F80">
              <w:rPr>
                <w:noProof/>
                <w:webHidden/>
              </w:rPr>
              <w:tab/>
            </w:r>
            <w:r w:rsidR="007B6F80">
              <w:rPr>
                <w:noProof/>
                <w:webHidden/>
              </w:rPr>
              <w:fldChar w:fldCharType="begin"/>
            </w:r>
            <w:r w:rsidR="007B6F80">
              <w:rPr>
                <w:noProof/>
                <w:webHidden/>
              </w:rPr>
              <w:instrText xml:space="preserve"> PAGEREF _Toc54864787 \h </w:instrText>
            </w:r>
            <w:r w:rsidR="007B6F80">
              <w:rPr>
                <w:noProof/>
                <w:webHidden/>
              </w:rPr>
            </w:r>
            <w:r w:rsidR="007B6F80">
              <w:rPr>
                <w:noProof/>
                <w:webHidden/>
              </w:rPr>
              <w:fldChar w:fldCharType="separate"/>
            </w:r>
            <w:r w:rsidR="003906EC">
              <w:rPr>
                <w:noProof/>
                <w:webHidden/>
              </w:rPr>
              <w:t>5</w:t>
            </w:r>
            <w:r w:rsidR="007B6F80">
              <w:rPr>
                <w:noProof/>
                <w:webHidden/>
              </w:rPr>
              <w:fldChar w:fldCharType="end"/>
            </w:r>
          </w:hyperlink>
        </w:p>
        <w:p w14:paraId="53078FE9" w14:textId="41E455E6" w:rsidR="007B6F80" w:rsidRDefault="0036065D" w:rsidP="007B6F80">
          <w:pPr>
            <w:pStyle w:val="TOC3"/>
            <w:tabs>
              <w:tab w:val="right" w:leader="dot" w:pos="9638"/>
            </w:tabs>
            <w:rPr>
              <w:rFonts w:asciiTheme="minorHAnsi" w:eastAsiaTheme="minorEastAsia" w:hAnsiTheme="minorHAnsi" w:cstheme="minorBidi"/>
              <w:noProof/>
            </w:rPr>
          </w:pPr>
          <w:hyperlink w:anchor="_Toc54864788" w:history="1">
            <w:r w:rsidR="007B6F80" w:rsidRPr="007539E9">
              <w:rPr>
                <w:rStyle w:val="Hyperlink"/>
                <w:rFonts w:eastAsia="MS Mincho"/>
                <w:noProof/>
              </w:rPr>
              <w:t>B. Request for Proposals</w:t>
            </w:r>
            <w:r w:rsidR="007B6F80">
              <w:rPr>
                <w:noProof/>
                <w:webHidden/>
              </w:rPr>
              <w:tab/>
            </w:r>
            <w:r w:rsidR="007B6F80">
              <w:rPr>
                <w:noProof/>
                <w:webHidden/>
              </w:rPr>
              <w:fldChar w:fldCharType="begin"/>
            </w:r>
            <w:r w:rsidR="007B6F80">
              <w:rPr>
                <w:noProof/>
                <w:webHidden/>
              </w:rPr>
              <w:instrText xml:space="preserve"> PAGEREF _Toc54864788 \h </w:instrText>
            </w:r>
            <w:r w:rsidR="007B6F80">
              <w:rPr>
                <w:noProof/>
                <w:webHidden/>
              </w:rPr>
            </w:r>
            <w:r w:rsidR="007B6F80">
              <w:rPr>
                <w:noProof/>
                <w:webHidden/>
              </w:rPr>
              <w:fldChar w:fldCharType="separate"/>
            </w:r>
            <w:r w:rsidR="003906EC">
              <w:rPr>
                <w:noProof/>
                <w:webHidden/>
              </w:rPr>
              <w:t>5</w:t>
            </w:r>
            <w:r w:rsidR="007B6F80">
              <w:rPr>
                <w:noProof/>
                <w:webHidden/>
              </w:rPr>
              <w:fldChar w:fldCharType="end"/>
            </w:r>
          </w:hyperlink>
        </w:p>
        <w:p w14:paraId="6428C664" w14:textId="3AC784F6" w:rsidR="007B6F80" w:rsidRDefault="0036065D" w:rsidP="007B6F80">
          <w:pPr>
            <w:pStyle w:val="TOC3"/>
            <w:tabs>
              <w:tab w:val="right" w:leader="dot" w:pos="9638"/>
            </w:tabs>
            <w:rPr>
              <w:rFonts w:asciiTheme="minorHAnsi" w:eastAsiaTheme="minorEastAsia" w:hAnsiTheme="minorHAnsi" w:cstheme="minorBidi"/>
              <w:noProof/>
            </w:rPr>
          </w:pPr>
          <w:hyperlink w:anchor="_Toc54864789" w:history="1">
            <w:r w:rsidR="007B6F80" w:rsidRPr="007539E9">
              <w:rPr>
                <w:rStyle w:val="Hyperlink"/>
                <w:rFonts w:eastAsia="MS Mincho"/>
                <w:noProof/>
              </w:rPr>
              <w:t>C. Procurement Method</w:t>
            </w:r>
            <w:r w:rsidR="007B6F80">
              <w:rPr>
                <w:noProof/>
                <w:webHidden/>
              </w:rPr>
              <w:tab/>
            </w:r>
            <w:r w:rsidR="007B6F80">
              <w:rPr>
                <w:noProof/>
                <w:webHidden/>
              </w:rPr>
              <w:fldChar w:fldCharType="begin"/>
            </w:r>
            <w:r w:rsidR="007B6F80">
              <w:rPr>
                <w:noProof/>
                <w:webHidden/>
              </w:rPr>
              <w:instrText xml:space="preserve"> PAGEREF _Toc54864789 \h </w:instrText>
            </w:r>
            <w:r w:rsidR="007B6F80">
              <w:rPr>
                <w:noProof/>
                <w:webHidden/>
              </w:rPr>
            </w:r>
            <w:r w:rsidR="007B6F80">
              <w:rPr>
                <w:noProof/>
                <w:webHidden/>
              </w:rPr>
              <w:fldChar w:fldCharType="separate"/>
            </w:r>
            <w:r w:rsidR="003906EC">
              <w:rPr>
                <w:noProof/>
                <w:webHidden/>
              </w:rPr>
              <w:t>6</w:t>
            </w:r>
            <w:r w:rsidR="007B6F80">
              <w:rPr>
                <w:noProof/>
                <w:webHidden/>
              </w:rPr>
              <w:fldChar w:fldCharType="end"/>
            </w:r>
          </w:hyperlink>
        </w:p>
        <w:p w14:paraId="0B4FE7FD" w14:textId="495B051A" w:rsidR="007B6F80" w:rsidRDefault="0036065D" w:rsidP="007B6F80">
          <w:pPr>
            <w:pStyle w:val="TOC3"/>
            <w:tabs>
              <w:tab w:val="right" w:leader="dot" w:pos="9638"/>
            </w:tabs>
            <w:rPr>
              <w:rFonts w:asciiTheme="minorHAnsi" w:eastAsiaTheme="minorEastAsia" w:hAnsiTheme="minorHAnsi" w:cstheme="minorBidi"/>
              <w:noProof/>
            </w:rPr>
          </w:pPr>
          <w:hyperlink w:anchor="_Toc54864790" w:history="1">
            <w:r w:rsidR="007B6F80" w:rsidRPr="007539E9">
              <w:rPr>
                <w:rStyle w:val="Hyperlink"/>
                <w:rFonts w:eastAsia="MS Mincho"/>
                <w:noProof/>
              </w:rPr>
              <w:t>D. Pre-Proposal Meeting</w:t>
            </w:r>
            <w:r w:rsidR="007B6F80">
              <w:rPr>
                <w:noProof/>
                <w:webHidden/>
              </w:rPr>
              <w:tab/>
            </w:r>
            <w:r w:rsidR="007B6F80">
              <w:rPr>
                <w:noProof/>
                <w:webHidden/>
              </w:rPr>
              <w:fldChar w:fldCharType="begin"/>
            </w:r>
            <w:r w:rsidR="007B6F80">
              <w:rPr>
                <w:noProof/>
                <w:webHidden/>
              </w:rPr>
              <w:instrText xml:space="preserve"> PAGEREF _Toc54864790 \h </w:instrText>
            </w:r>
            <w:r w:rsidR="007B6F80">
              <w:rPr>
                <w:noProof/>
                <w:webHidden/>
              </w:rPr>
            </w:r>
            <w:r w:rsidR="007B6F80">
              <w:rPr>
                <w:noProof/>
                <w:webHidden/>
              </w:rPr>
              <w:fldChar w:fldCharType="separate"/>
            </w:r>
            <w:r w:rsidR="003906EC">
              <w:rPr>
                <w:noProof/>
                <w:webHidden/>
              </w:rPr>
              <w:t>6</w:t>
            </w:r>
            <w:r w:rsidR="007B6F80">
              <w:rPr>
                <w:noProof/>
                <w:webHidden/>
              </w:rPr>
              <w:fldChar w:fldCharType="end"/>
            </w:r>
          </w:hyperlink>
        </w:p>
        <w:p w14:paraId="1383797A" w14:textId="73DFC47B" w:rsidR="007B6F80" w:rsidRDefault="0036065D" w:rsidP="007B6F80">
          <w:pPr>
            <w:pStyle w:val="TOC3"/>
            <w:tabs>
              <w:tab w:val="right" w:leader="dot" w:pos="9638"/>
            </w:tabs>
            <w:rPr>
              <w:rFonts w:asciiTheme="minorHAnsi" w:eastAsiaTheme="minorEastAsia" w:hAnsiTheme="minorHAnsi" w:cstheme="minorBidi"/>
              <w:noProof/>
            </w:rPr>
          </w:pPr>
          <w:hyperlink w:anchor="_Toc54864791" w:history="1">
            <w:r w:rsidR="007B6F80" w:rsidRPr="007539E9">
              <w:rPr>
                <w:rStyle w:val="Hyperlink"/>
                <w:rFonts w:eastAsia="MS Mincho"/>
                <w:noProof/>
              </w:rPr>
              <w:t>E. Proposal Submission and Award</w:t>
            </w:r>
            <w:r w:rsidR="007B6F80">
              <w:rPr>
                <w:noProof/>
                <w:webHidden/>
              </w:rPr>
              <w:tab/>
            </w:r>
            <w:r w:rsidR="007B6F80">
              <w:rPr>
                <w:noProof/>
                <w:webHidden/>
              </w:rPr>
              <w:fldChar w:fldCharType="begin"/>
            </w:r>
            <w:r w:rsidR="007B6F80">
              <w:rPr>
                <w:noProof/>
                <w:webHidden/>
              </w:rPr>
              <w:instrText xml:space="preserve"> PAGEREF _Toc54864791 \h </w:instrText>
            </w:r>
            <w:r w:rsidR="007B6F80">
              <w:rPr>
                <w:noProof/>
                <w:webHidden/>
              </w:rPr>
            </w:r>
            <w:r w:rsidR="007B6F80">
              <w:rPr>
                <w:noProof/>
                <w:webHidden/>
              </w:rPr>
              <w:fldChar w:fldCharType="separate"/>
            </w:r>
            <w:r w:rsidR="003906EC">
              <w:rPr>
                <w:noProof/>
                <w:webHidden/>
              </w:rPr>
              <w:t>7</w:t>
            </w:r>
            <w:r w:rsidR="007B6F80">
              <w:rPr>
                <w:noProof/>
                <w:webHidden/>
              </w:rPr>
              <w:fldChar w:fldCharType="end"/>
            </w:r>
          </w:hyperlink>
        </w:p>
        <w:p w14:paraId="35D80960" w14:textId="08084A99" w:rsidR="007B6F80" w:rsidRDefault="0036065D" w:rsidP="007B6F80">
          <w:pPr>
            <w:pStyle w:val="TOC3"/>
            <w:tabs>
              <w:tab w:val="right" w:leader="dot" w:pos="9638"/>
            </w:tabs>
            <w:rPr>
              <w:rFonts w:asciiTheme="minorHAnsi" w:eastAsiaTheme="minorEastAsia" w:hAnsiTheme="minorHAnsi" w:cstheme="minorBidi"/>
              <w:noProof/>
            </w:rPr>
          </w:pPr>
          <w:hyperlink w:anchor="_Toc54864792" w:history="1">
            <w:r w:rsidR="007B6F80" w:rsidRPr="007539E9">
              <w:rPr>
                <w:rStyle w:val="Hyperlink"/>
                <w:rFonts w:eastAsia="MS Mincho"/>
                <w:noProof/>
              </w:rPr>
              <w:t>F. Late Proposals</w:t>
            </w:r>
            <w:r w:rsidR="007B6F80">
              <w:rPr>
                <w:noProof/>
                <w:webHidden/>
              </w:rPr>
              <w:tab/>
            </w:r>
            <w:r w:rsidR="007B6F80">
              <w:rPr>
                <w:noProof/>
                <w:webHidden/>
              </w:rPr>
              <w:fldChar w:fldCharType="begin"/>
            </w:r>
            <w:r w:rsidR="007B6F80">
              <w:rPr>
                <w:noProof/>
                <w:webHidden/>
              </w:rPr>
              <w:instrText xml:space="preserve"> PAGEREF _Toc54864792 \h </w:instrText>
            </w:r>
            <w:r w:rsidR="007B6F80">
              <w:rPr>
                <w:noProof/>
                <w:webHidden/>
              </w:rPr>
            </w:r>
            <w:r w:rsidR="007B6F80">
              <w:rPr>
                <w:noProof/>
                <w:webHidden/>
              </w:rPr>
              <w:fldChar w:fldCharType="separate"/>
            </w:r>
            <w:r w:rsidR="003906EC">
              <w:rPr>
                <w:noProof/>
                <w:webHidden/>
              </w:rPr>
              <w:t>8</w:t>
            </w:r>
            <w:r w:rsidR="007B6F80">
              <w:rPr>
                <w:noProof/>
                <w:webHidden/>
              </w:rPr>
              <w:fldChar w:fldCharType="end"/>
            </w:r>
          </w:hyperlink>
        </w:p>
        <w:p w14:paraId="3BEC695D" w14:textId="6486428F" w:rsidR="007B6F80" w:rsidRDefault="0036065D" w:rsidP="007B6F80">
          <w:pPr>
            <w:pStyle w:val="TOC3"/>
            <w:tabs>
              <w:tab w:val="right" w:leader="dot" w:pos="9638"/>
            </w:tabs>
            <w:rPr>
              <w:rFonts w:asciiTheme="minorHAnsi" w:eastAsiaTheme="minorEastAsia" w:hAnsiTheme="minorHAnsi" w:cstheme="minorBidi"/>
              <w:noProof/>
            </w:rPr>
          </w:pPr>
          <w:hyperlink w:anchor="_Toc54864793" w:history="1">
            <w:r w:rsidR="007B6F80" w:rsidRPr="007539E9">
              <w:rPr>
                <w:rStyle w:val="Hyperlink"/>
                <w:rFonts w:eastAsia="MS Mincho"/>
                <w:noProof/>
              </w:rPr>
              <w:t>G. Altering, Amending or Withdrawing Proposal</w:t>
            </w:r>
            <w:r w:rsidR="007B6F80">
              <w:rPr>
                <w:noProof/>
                <w:webHidden/>
              </w:rPr>
              <w:tab/>
            </w:r>
            <w:r w:rsidR="007B6F80">
              <w:rPr>
                <w:noProof/>
                <w:webHidden/>
              </w:rPr>
              <w:fldChar w:fldCharType="begin"/>
            </w:r>
            <w:r w:rsidR="007B6F80">
              <w:rPr>
                <w:noProof/>
                <w:webHidden/>
              </w:rPr>
              <w:instrText xml:space="preserve"> PAGEREF _Toc54864793 \h </w:instrText>
            </w:r>
            <w:r w:rsidR="007B6F80">
              <w:rPr>
                <w:noProof/>
                <w:webHidden/>
              </w:rPr>
            </w:r>
            <w:r w:rsidR="007B6F80">
              <w:rPr>
                <w:noProof/>
                <w:webHidden/>
              </w:rPr>
              <w:fldChar w:fldCharType="separate"/>
            </w:r>
            <w:r w:rsidR="003906EC">
              <w:rPr>
                <w:noProof/>
                <w:webHidden/>
              </w:rPr>
              <w:t>8</w:t>
            </w:r>
            <w:r w:rsidR="007B6F80">
              <w:rPr>
                <w:noProof/>
                <w:webHidden/>
              </w:rPr>
              <w:fldChar w:fldCharType="end"/>
            </w:r>
          </w:hyperlink>
        </w:p>
        <w:p w14:paraId="7792E52E" w14:textId="596BFB9C" w:rsidR="007B6F80" w:rsidRDefault="0036065D" w:rsidP="007B6F80">
          <w:pPr>
            <w:pStyle w:val="TOC3"/>
            <w:tabs>
              <w:tab w:val="right" w:leader="dot" w:pos="9638"/>
            </w:tabs>
            <w:rPr>
              <w:rFonts w:asciiTheme="minorHAnsi" w:eastAsiaTheme="minorEastAsia" w:hAnsiTheme="minorHAnsi" w:cstheme="minorBidi"/>
              <w:noProof/>
            </w:rPr>
          </w:pPr>
          <w:hyperlink w:anchor="_Toc54864794" w:history="1">
            <w:r w:rsidR="007B6F80" w:rsidRPr="007539E9">
              <w:rPr>
                <w:rStyle w:val="Hyperlink"/>
                <w:rFonts w:eastAsia="MS Mincho"/>
                <w:noProof/>
              </w:rPr>
              <w:t>H. Calculation of Time</w:t>
            </w:r>
            <w:r w:rsidR="007B6F80">
              <w:rPr>
                <w:noProof/>
                <w:webHidden/>
              </w:rPr>
              <w:tab/>
            </w:r>
            <w:r w:rsidR="007B6F80">
              <w:rPr>
                <w:noProof/>
                <w:webHidden/>
              </w:rPr>
              <w:fldChar w:fldCharType="begin"/>
            </w:r>
            <w:r w:rsidR="007B6F80">
              <w:rPr>
                <w:noProof/>
                <w:webHidden/>
              </w:rPr>
              <w:instrText xml:space="preserve"> PAGEREF _Toc54864794 \h </w:instrText>
            </w:r>
            <w:r w:rsidR="007B6F80">
              <w:rPr>
                <w:noProof/>
                <w:webHidden/>
              </w:rPr>
            </w:r>
            <w:r w:rsidR="007B6F80">
              <w:rPr>
                <w:noProof/>
                <w:webHidden/>
              </w:rPr>
              <w:fldChar w:fldCharType="separate"/>
            </w:r>
            <w:r w:rsidR="003906EC">
              <w:rPr>
                <w:noProof/>
                <w:webHidden/>
              </w:rPr>
              <w:t>8</w:t>
            </w:r>
            <w:r w:rsidR="007B6F80">
              <w:rPr>
                <w:noProof/>
                <w:webHidden/>
              </w:rPr>
              <w:fldChar w:fldCharType="end"/>
            </w:r>
          </w:hyperlink>
        </w:p>
        <w:p w14:paraId="596F1217" w14:textId="0EED8ADF" w:rsidR="007B6F80" w:rsidRDefault="0036065D" w:rsidP="007B6F80">
          <w:pPr>
            <w:pStyle w:val="TOC3"/>
            <w:tabs>
              <w:tab w:val="right" w:leader="dot" w:pos="9638"/>
            </w:tabs>
            <w:rPr>
              <w:rFonts w:asciiTheme="minorHAnsi" w:eastAsiaTheme="minorEastAsia" w:hAnsiTheme="minorHAnsi" w:cstheme="minorBidi"/>
              <w:noProof/>
            </w:rPr>
          </w:pPr>
          <w:hyperlink w:anchor="_Toc54864795" w:history="1">
            <w:r w:rsidR="007B6F80" w:rsidRPr="007539E9">
              <w:rPr>
                <w:rStyle w:val="Hyperlink"/>
                <w:rFonts w:eastAsia="MS Mincho"/>
                <w:noProof/>
              </w:rPr>
              <w:t>I. Firm Offer</w:t>
            </w:r>
            <w:r w:rsidR="007B6F80">
              <w:rPr>
                <w:noProof/>
                <w:webHidden/>
              </w:rPr>
              <w:tab/>
            </w:r>
            <w:r w:rsidR="007B6F80">
              <w:rPr>
                <w:noProof/>
                <w:webHidden/>
              </w:rPr>
              <w:fldChar w:fldCharType="begin"/>
            </w:r>
            <w:r w:rsidR="007B6F80">
              <w:rPr>
                <w:noProof/>
                <w:webHidden/>
              </w:rPr>
              <w:instrText xml:space="preserve"> PAGEREF _Toc54864795 \h </w:instrText>
            </w:r>
            <w:r w:rsidR="007B6F80">
              <w:rPr>
                <w:noProof/>
                <w:webHidden/>
              </w:rPr>
            </w:r>
            <w:r w:rsidR="007B6F80">
              <w:rPr>
                <w:noProof/>
                <w:webHidden/>
              </w:rPr>
              <w:fldChar w:fldCharType="separate"/>
            </w:r>
            <w:r w:rsidR="003906EC">
              <w:rPr>
                <w:noProof/>
                <w:webHidden/>
              </w:rPr>
              <w:t>8</w:t>
            </w:r>
            <w:r w:rsidR="007B6F80">
              <w:rPr>
                <w:noProof/>
                <w:webHidden/>
              </w:rPr>
              <w:fldChar w:fldCharType="end"/>
            </w:r>
          </w:hyperlink>
        </w:p>
        <w:p w14:paraId="1515EA47" w14:textId="62589A54" w:rsidR="007B6F80" w:rsidRDefault="0036065D" w:rsidP="007B6F80">
          <w:pPr>
            <w:pStyle w:val="TOC3"/>
            <w:tabs>
              <w:tab w:val="right" w:leader="dot" w:pos="9638"/>
            </w:tabs>
            <w:rPr>
              <w:rFonts w:asciiTheme="minorHAnsi" w:eastAsiaTheme="minorEastAsia" w:hAnsiTheme="minorHAnsi" w:cstheme="minorBidi"/>
              <w:noProof/>
            </w:rPr>
          </w:pPr>
          <w:hyperlink w:anchor="_Toc54864796" w:history="1">
            <w:r w:rsidR="007B6F80" w:rsidRPr="007539E9">
              <w:rPr>
                <w:rStyle w:val="Hyperlink"/>
                <w:rFonts w:eastAsia="MS Mincho"/>
                <w:noProof/>
              </w:rPr>
              <w:t>J. Final Contract</w:t>
            </w:r>
            <w:r w:rsidR="007B6F80">
              <w:rPr>
                <w:noProof/>
                <w:webHidden/>
              </w:rPr>
              <w:tab/>
            </w:r>
            <w:r w:rsidR="007B6F80">
              <w:rPr>
                <w:noProof/>
                <w:webHidden/>
              </w:rPr>
              <w:fldChar w:fldCharType="begin"/>
            </w:r>
            <w:r w:rsidR="007B6F80">
              <w:rPr>
                <w:noProof/>
                <w:webHidden/>
              </w:rPr>
              <w:instrText xml:space="preserve"> PAGEREF _Toc54864796 \h </w:instrText>
            </w:r>
            <w:r w:rsidR="007B6F80">
              <w:rPr>
                <w:noProof/>
                <w:webHidden/>
              </w:rPr>
            </w:r>
            <w:r w:rsidR="007B6F80">
              <w:rPr>
                <w:noProof/>
                <w:webHidden/>
              </w:rPr>
              <w:fldChar w:fldCharType="separate"/>
            </w:r>
            <w:r w:rsidR="003906EC">
              <w:rPr>
                <w:noProof/>
                <w:webHidden/>
              </w:rPr>
              <w:t>8</w:t>
            </w:r>
            <w:r w:rsidR="007B6F80">
              <w:rPr>
                <w:noProof/>
                <w:webHidden/>
              </w:rPr>
              <w:fldChar w:fldCharType="end"/>
            </w:r>
          </w:hyperlink>
        </w:p>
        <w:p w14:paraId="04C96B2E" w14:textId="43999371" w:rsidR="007B6F80" w:rsidRDefault="0036065D" w:rsidP="007B6F80">
          <w:pPr>
            <w:pStyle w:val="TOC1"/>
            <w:rPr>
              <w:rFonts w:asciiTheme="minorHAnsi" w:eastAsiaTheme="minorEastAsia" w:hAnsiTheme="minorHAnsi" w:cstheme="minorBidi"/>
              <w:noProof/>
            </w:rPr>
          </w:pPr>
          <w:hyperlink w:anchor="_Toc54864797" w:history="1">
            <w:r w:rsidR="007B6F80" w:rsidRPr="007539E9">
              <w:rPr>
                <w:rStyle w:val="Hyperlink"/>
                <w:rFonts w:eastAsia="MS Mincho"/>
                <w:noProof/>
              </w:rPr>
              <w:t>III. STANDARD TERMS AND CONDITIONS</w:t>
            </w:r>
            <w:r w:rsidR="007B6F80">
              <w:rPr>
                <w:noProof/>
                <w:webHidden/>
              </w:rPr>
              <w:tab/>
            </w:r>
            <w:r w:rsidR="007B6F80">
              <w:rPr>
                <w:noProof/>
                <w:webHidden/>
              </w:rPr>
              <w:fldChar w:fldCharType="begin"/>
            </w:r>
            <w:r w:rsidR="007B6F80">
              <w:rPr>
                <w:noProof/>
                <w:webHidden/>
              </w:rPr>
              <w:instrText xml:space="preserve"> PAGEREF _Toc54864797 \h </w:instrText>
            </w:r>
            <w:r w:rsidR="007B6F80">
              <w:rPr>
                <w:noProof/>
                <w:webHidden/>
              </w:rPr>
            </w:r>
            <w:r w:rsidR="007B6F80">
              <w:rPr>
                <w:noProof/>
                <w:webHidden/>
              </w:rPr>
              <w:fldChar w:fldCharType="separate"/>
            </w:r>
            <w:r w:rsidR="003906EC">
              <w:rPr>
                <w:noProof/>
                <w:webHidden/>
              </w:rPr>
              <w:t>9</w:t>
            </w:r>
            <w:r w:rsidR="007B6F80">
              <w:rPr>
                <w:noProof/>
                <w:webHidden/>
              </w:rPr>
              <w:fldChar w:fldCharType="end"/>
            </w:r>
          </w:hyperlink>
        </w:p>
        <w:p w14:paraId="3E217ED4" w14:textId="04A93A09" w:rsidR="007B6F80" w:rsidRDefault="0036065D" w:rsidP="007B6F80">
          <w:pPr>
            <w:pStyle w:val="TOC3"/>
            <w:tabs>
              <w:tab w:val="right" w:leader="dot" w:pos="9638"/>
            </w:tabs>
            <w:rPr>
              <w:rFonts w:asciiTheme="minorHAnsi" w:eastAsiaTheme="minorEastAsia" w:hAnsiTheme="minorHAnsi" w:cstheme="minorBidi"/>
              <w:noProof/>
            </w:rPr>
          </w:pPr>
          <w:hyperlink w:anchor="_Toc54864798" w:history="1">
            <w:r w:rsidR="007B6F80" w:rsidRPr="007539E9">
              <w:rPr>
                <w:rStyle w:val="Hyperlink"/>
                <w:rFonts w:eastAsia="MS Mincho"/>
                <w:noProof/>
              </w:rPr>
              <w:t>A. Definitions</w:t>
            </w:r>
            <w:r w:rsidR="007B6F80">
              <w:rPr>
                <w:noProof/>
                <w:webHidden/>
              </w:rPr>
              <w:tab/>
            </w:r>
            <w:r w:rsidR="007B6F80">
              <w:rPr>
                <w:noProof/>
                <w:webHidden/>
              </w:rPr>
              <w:fldChar w:fldCharType="begin"/>
            </w:r>
            <w:r w:rsidR="007B6F80">
              <w:rPr>
                <w:noProof/>
                <w:webHidden/>
              </w:rPr>
              <w:instrText xml:space="preserve"> PAGEREF _Toc54864798 \h </w:instrText>
            </w:r>
            <w:r w:rsidR="007B6F80">
              <w:rPr>
                <w:noProof/>
                <w:webHidden/>
              </w:rPr>
            </w:r>
            <w:r w:rsidR="007B6F80">
              <w:rPr>
                <w:noProof/>
                <w:webHidden/>
              </w:rPr>
              <w:fldChar w:fldCharType="separate"/>
            </w:r>
            <w:r w:rsidR="003906EC">
              <w:rPr>
                <w:noProof/>
                <w:webHidden/>
              </w:rPr>
              <w:t>9</w:t>
            </w:r>
            <w:r w:rsidR="007B6F80">
              <w:rPr>
                <w:noProof/>
                <w:webHidden/>
              </w:rPr>
              <w:fldChar w:fldCharType="end"/>
            </w:r>
          </w:hyperlink>
        </w:p>
        <w:p w14:paraId="260B70EC" w14:textId="64A24CB6" w:rsidR="007B6F80" w:rsidRDefault="0036065D" w:rsidP="007B6F80">
          <w:pPr>
            <w:pStyle w:val="TOC3"/>
            <w:tabs>
              <w:tab w:val="right" w:leader="dot" w:pos="9638"/>
            </w:tabs>
            <w:rPr>
              <w:rFonts w:asciiTheme="minorHAnsi" w:eastAsiaTheme="minorEastAsia" w:hAnsiTheme="minorHAnsi" w:cstheme="minorBidi"/>
              <w:noProof/>
            </w:rPr>
          </w:pPr>
          <w:hyperlink w:anchor="_Toc54864799" w:history="1">
            <w:r w:rsidR="007B6F80" w:rsidRPr="007539E9">
              <w:rPr>
                <w:rStyle w:val="Hyperlink"/>
                <w:rFonts w:eastAsia="MS Mincho"/>
                <w:noProof/>
              </w:rPr>
              <w:t>B. Scope and Purpose</w:t>
            </w:r>
            <w:r w:rsidR="007B6F80">
              <w:rPr>
                <w:noProof/>
                <w:webHidden/>
              </w:rPr>
              <w:tab/>
            </w:r>
            <w:r w:rsidR="007B6F80">
              <w:rPr>
                <w:noProof/>
                <w:webHidden/>
              </w:rPr>
              <w:fldChar w:fldCharType="begin"/>
            </w:r>
            <w:r w:rsidR="007B6F80">
              <w:rPr>
                <w:noProof/>
                <w:webHidden/>
              </w:rPr>
              <w:instrText xml:space="preserve"> PAGEREF _Toc54864799 \h </w:instrText>
            </w:r>
            <w:r w:rsidR="007B6F80">
              <w:rPr>
                <w:noProof/>
                <w:webHidden/>
              </w:rPr>
            </w:r>
            <w:r w:rsidR="007B6F80">
              <w:rPr>
                <w:noProof/>
                <w:webHidden/>
              </w:rPr>
              <w:fldChar w:fldCharType="separate"/>
            </w:r>
            <w:r w:rsidR="003906EC">
              <w:rPr>
                <w:noProof/>
                <w:webHidden/>
              </w:rPr>
              <w:t>11</w:t>
            </w:r>
            <w:r w:rsidR="007B6F80">
              <w:rPr>
                <w:noProof/>
                <w:webHidden/>
              </w:rPr>
              <w:fldChar w:fldCharType="end"/>
            </w:r>
          </w:hyperlink>
        </w:p>
        <w:p w14:paraId="1FF7C269" w14:textId="7932DD4A" w:rsidR="007B6F80" w:rsidRDefault="0036065D" w:rsidP="007B6F80">
          <w:pPr>
            <w:pStyle w:val="TOC3"/>
            <w:tabs>
              <w:tab w:val="right" w:leader="dot" w:pos="9638"/>
            </w:tabs>
            <w:rPr>
              <w:rFonts w:asciiTheme="minorHAnsi" w:eastAsiaTheme="minorEastAsia" w:hAnsiTheme="minorHAnsi" w:cstheme="minorBidi"/>
              <w:noProof/>
            </w:rPr>
          </w:pPr>
          <w:hyperlink w:anchor="_Toc54864800" w:history="1">
            <w:r w:rsidR="007B6F80" w:rsidRPr="007539E9">
              <w:rPr>
                <w:rStyle w:val="Hyperlink"/>
                <w:rFonts w:eastAsia="MS Mincho"/>
                <w:noProof/>
              </w:rPr>
              <w:t>C. Food Service</w:t>
            </w:r>
            <w:r w:rsidR="007B6F80">
              <w:rPr>
                <w:noProof/>
                <w:webHidden/>
              </w:rPr>
              <w:tab/>
            </w:r>
            <w:r w:rsidR="007B6F80">
              <w:rPr>
                <w:noProof/>
                <w:webHidden/>
              </w:rPr>
              <w:fldChar w:fldCharType="begin"/>
            </w:r>
            <w:r w:rsidR="007B6F80">
              <w:rPr>
                <w:noProof/>
                <w:webHidden/>
              </w:rPr>
              <w:instrText xml:space="preserve"> PAGEREF _Toc54864800 \h </w:instrText>
            </w:r>
            <w:r w:rsidR="007B6F80">
              <w:rPr>
                <w:noProof/>
                <w:webHidden/>
              </w:rPr>
            </w:r>
            <w:r w:rsidR="007B6F80">
              <w:rPr>
                <w:noProof/>
                <w:webHidden/>
              </w:rPr>
              <w:fldChar w:fldCharType="separate"/>
            </w:r>
            <w:r w:rsidR="003906EC">
              <w:rPr>
                <w:noProof/>
                <w:webHidden/>
              </w:rPr>
              <w:t>15</w:t>
            </w:r>
            <w:r w:rsidR="007B6F80">
              <w:rPr>
                <w:noProof/>
                <w:webHidden/>
              </w:rPr>
              <w:fldChar w:fldCharType="end"/>
            </w:r>
          </w:hyperlink>
        </w:p>
        <w:p w14:paraId="7EEA0437" w14:textId="1FC038D4" w:rsidR="007B6F80" w:rsidRDefault="0036065D" w:rsidP="007B6F80">
          <w:pPr>
            <w:pStyle w:val="TOC3"/>
            <w:tabs>
              <w:tab w:val="right" w:leader="dot" w:pos="9638"/>
            </w:tabs>
            <w:rPr>
              <w:rFonts w:asciiTheme="minorHAnsi" w:eastAsiaTheme="minorEastAsia" w:hAnsiTheme="minorHAnsi" w:cstheme="minorBidi"/>
              <w:noProof/>
            </w:rPr>
          </w:pPr>
          <w:hyperlink w:anchor="_Toc54864801" w:history="1">
            <w:r w:rsidR="007B6F80" w:rsidRPr="007539E9">
              <w:rPr>
                <w:rStyle w:val="Hyperlink"/>
                <w:rFonts w:eastAsia="MS Mincho"/>
                <w:noProof/>
              </w:rPr>
              <w:t>D. Use of Advisory Group/Menus</w:t>
            </w:r>
            <w:r w:rsidR="007B6F80">
              <w:rPr>
                <w:noProof/>
                <w:webHidden/>
              </w:rPr>
              <w:tab/>
            </w:r>
            <w:r w:rsidR="007B6F80">
              <w:rPr>
                <w:noProof/>
                <w:webHidden/>
              </w:rPr>
              <w:fldChar w:fldCharType="begin"/>
            </w:r>
            <w:r w:rsidR="007B6F80">
              <w:rPr>
                <w:noProof/>
                <w:webHidden/>
              </w:rPr>
              <w:instrText xml:space="preserve"> PAGEREF _Toc54864801 \h </w:instrText>
            </w:r>
            <w:r w:rsidR="007B6F80">
              <w:rPr>
                <w:noProof/>
                <w:webHidden/>
              </w:rPr>
            </w:r>
            <w:r w:rsidR="007B6F80">
              <w:rPr>
                <w:noProof/>
                <w:webHidden/>
              </w:rPr>
              <w:fldChar w:fldCharType="separate"/>
            </w:r>
            <w:r w:rsidR="003906EC">
              <w:rPr>
                <w:noProof/>
                <w:webHidden/>
              </w:rPr>
              <w:t>16</w:t>
            </w:r>
            <w:r w:rsidR="007B6F80">
              <w:rPr>
                <w:noProof/>
                <w:webHidden/>
              </w:rPr>
              <w:fldChar w:fldCharType="end"/>
            </w:r>
          </w:hyperlink>
        </w:p>
        <w:p w14:paraId="72B0BC85" w14:textId="33DC9DA0" w:rsidR="007B6F80" w:rsidRDefault="0036065D" w:rsidP="007B6F80">
          <w:pPr>
            <w:pStyle w:val="TOC3"/>
            <w:tabs>
              <w:tab w:val="right" w:leader="dot" w:pos="9638"/>
            </w:tabs>
            <w:rPr>
              <w:rFonts w:asciiTheme="minorHAnsi" w:eastAsiaTheme="minorEastAsia" w:hAnsiTheme="minorHAnsi" w:cstheme="minorBidi"/>
              <w:noProof/>
            </w:rPr>
          </w:pPr>
          <w:hyperlink w:anchor="_Toc54864802" w:history="1">
            <w:r w:rsidR="007B6F80" w:rsidRPr="007539E9">
              <w:rPr>
                <w:rStyle w:val="Hyperlink"/>
                <w:rFonts w:eastAsia="MS Mincho"/>
                <w:noProof/>
              </w:rPr>
              <w:t>E. Purchases</w:t>
            </w:r>
            <w:r w:rsidR="007B6F80">
              <w:rPr>
                <w:noProof/>
                <w:webHidden/>
              </w:rPr>
              <w:tab/>
            </w:r>
            <w:r w:rsidR="007B6F80">
              <w:rPr>
                <w:noProof/>
                <w:webHidden/>
              </w:rPr>
              <w:fldChar w:fldCharType="begin"/>
            </w:r>
            <w:r w:rsidR="007B6F80">
              <w:rPr>
                <w:noProof/>
                <w:webHidden/>
              </w:rPr>
              <w:instrText xml:space="preserve"> PAGEREF _Toc54864802 \h </w:instrText>
            </w:r>
            <w:r w:rsidR="007B6F80">
              <w:rPr>
                <w:noProof/>
                <w:webHidden/>
              </w:rPr>
            </w:r>
            <w:r w:rsidR="007B6F80">
              <w:rPr>
                <w:noProof/>
                <w:webHidden/>
              </w:rPr>
              <w:fldChar w:fldCharType="separate"/>
            </w:r>
            <w:r w:rsidR="003906EC">
              <w:rPr>
                <w:noProof/>
                <w:webHidden/>
              </w:rPr>
              <w:t>17</w:t>
            </w:r>
            <w:r w:rsidR="007B6F80">
              <w:rPr>
                <w:noProof/>
                <w:webHidden/>
              </w:rPr>
              <w:fldChar w:fldCharType="end"/>
            </w:r>
          </w:hyperlink>
        </w:p>
        <w:p w14:paraId="013D34FA" w14:textId="2AE7D730" w:rsidR="007B6F80" w:rsidRDefault="0036065D" w:rsidP="007B6F80">
          <w:pPr>
            <w:pStyle w:val="TOC3"/>
            <w:tabs>
              <w:tab w:val="right" w:leader="dot" w:pos="9638"/>
            </w:tabs>
            <w:rPr>
              <w:rFonts w:asciiTheme="minorHAnsi" w:eastAsiaTheme="minorEastAsia" w:hAnsiTheme="minorHAnsi" w:cstheme="minorBidi"/>
              <w:noProof/>
            </w:rPr>
          </w:pPr>
          <w:hyperlink w:anchor="_Toc54864803" w:history="1">
            <w:r w:rsidR="007B6F80" w:rsidRPr="007539E9">
              <w:rPr>
                <w:rStyle w:val="Hyperlink"/>
                <w:rFonts w:eastAsia="MS Mincho"/>
                <w:noProof/>
              </w:rPr>
              <w:t>F. USDA-Donated Foods</w:t>
            </w:r>
            <w:r w:rsidR="007B6F80">
              <w:rPr>
                <w:noProof/>
                <w:webHidden/>
              </w:rPr>
              <w:tab/>
            </w:r>
            <w:r w:rsidR="007B6F80">
              <w:rPr>
                <w:noProof/>
                <w:webHidden/>
              </w:rPr>
              <w:fldChar w:fldCharType="begin"/>
            </w:r>
            <w:r w:rsidR="007B6F80">
              <w:rPr>
                <w:noProof/>
                <w:webHidden/>
              </w:rPr>
              <w:instrText xml:space="preserve"> PAGEREF _Toc54864803 \h </w:instrText>
            </w:r>
            <w:r w:rsidR="007B6F80">
              <w:rPr>
                <w:noProof/>
                <w:webHidden/>
              </w:rPr>
            </w:r>
            <w:r w:rsidR="007B6F80">
              <w:rPr>
                <w:noProof/>
                <w:webHidden/>
              </w:rPr>
              <w:fldChar w:fldCharType="separate"/>
            </w:r>
            <w:r w:rsidR="003906EC">
              <w:rPr>
                <w:noProof/>
                <w:webHidden/>
              </w:rPr>
              <w:t>19</w:t>
            </w:r>
            <w:r w:rsidR="007B6F80">
              <w:rPr>
                <w:noProof/>
                <w:webHidden/>
              </w:rPr>
              <w:fldChar w:fldCharType="end"/>
            </w:r>
          </w:hyperlink>
        </w:p>
        <w:p w14:paraId="24261BA3" w14:textId="2AE74472" w:rsidR="007B6F80" w:rsidRDefault="0036065D" w:rsidP="007B6F80">
          <w:pPr>
            <w:pStyle w:val="TOC3"/>
            <w:tabs>
              <w:tab w:val="right" w:leader="dot" w:pos="9638"/>
            </w:tabs>
            <w:rPr>
              <w:rFonts w:asciiTheme="minorHAnsi" w:eastAsiaTheme="minorEastAsia" w:hAnsiTheme="minorHAnsi" w:cstheme="minorBidi"/>
              <w:noProof/>
            </w:rPr>
          </w:pPr>
          <w:hyperlink w:anchor="_Toc54864804" w:history="1">
            <w:r w:rsidR="007B6F80" w:rsidRPr="007539E9">
              <w:rPr>
                <w:rStyle w:val="Hyperlink"/>
                <w:rFonts w:eastAsia="MS Mincho"/>
                <w:noProof/>
              </w:rPr>
              <w:t>G. Employees</w:t>
            </w:r>
            <w:r w:rsidR="007B6F80">
              <w:rPr>
                <w:noProof/>
                <w:webHidden/>
              </w:rPr>
              <w:tab/>
            </w:r>
            <w:r w:rsidR="007B6F80">
              <w:rPr>
                <w:noProof/>
                <w:webHidden/>
              </w:rPr>
              <w:fldChar w:fldCharType="begin"/>
            </w:r>
            <w:r w:rsidR="007B6F80">
              <w:rPr>
                <w:noProof/>
                <w:webHidden/>
              </w:rPr>
              <w:instrText xml:space="preserve"> PAGEREF _Toc54864804 \h </w:instrText>
            </w:r>
            <w:r w:rsidR="007B6F80">
              <w:rPr>
                <w:noProof/>
                <w:webHidden/>
              </w:rPr>
            </w:r>
            <w:r w:rsidR="007B6F80">
              <w:rPr>
                <w:noProof/>
                <w:webHidden/>
              </w:rPr>
              <w:fldChar w:fldCharType="separate"/>
            </w:r>
            <w:r w:rsidR="003906EC">
              <w:rPr>
                <w:noProof/>
                <w:webHidden/>
              </w:rPr>
              <w:t>22</w:t>
            </w:r>
            <w:r w:rsidR="007B6F80">
              <w:rPr>
                <w:noProof/>
                <w:webHidden/>
              </w:rPr>
              <w:fldChar w:fldCharType="end"/>
            </w:r>
          </w:hyperlink>
        </w:p>
        <w:p w14:paraId="64FEF443" w14:textId="0BA98F49" w:rsidR="007B6F80" w:rsidRDefault="0036065D" w:rsidP="007B6F80">
          <w:pPr>
            <w:pStyle w:val="TOC3"/>
            <w:tabs>
              <w:tab w:val="right" w:leader="dot" w:pos="9638"/>
            </w:tabs>
            <w:rPr>
              <w:rFonts w:asciiTheme="minorHAnsi" w:eastAsiaTheme="minorEastAsia" w:hAnsiTheme="minorHAnsi" w:cstheme="minorBidi"/>
              <w:noProof/>
            </w:rPr>
          </w:pPr>
          <w:hyperlink w:anchor="_Toc54864805" w:history="1">
            <w:r w:rsidR="007B6F80" w:rsidRPr="007539E9">
              <w:rPr>
                <w:rStyle w:val="Hyperlink"/>
                <w:rFonts w:eastAsia="MS Mincho"/>
                <w:noProof/>
              </w:rPr>
              <w:t>H. Use of Facilities, Inventory, Equipment, and Storage</w:t>
            </w:r>
            <w:r w:rsidR="007B6F80">
              <w:rPr>
                <w:noProof/>
                <w:webHidden/>
              </w:rPr>
              <w:tab/>
            </w:r>
            <w:r w:rsidR="007B6F80">
              <w:rPr>
                <w:noProof/>
                <w:webHidden/>
              </w:rPr>
              <w:fldChar w:fldCharType="begin"/>
            </w:r>
            <w:r w:rsidR="007B6F80">
              <w:rPr>
                <w:noProof/>
                <w:webHidden/>
              </w:rPr>
              <w:instrText xml:space="preserve"> PAGEREF _Toc54864805 \h </w:instrText>
            </w:r>
            <w:r w:rsidR="007B6F80">
              <w:rPr>
                <w:noProof/>
                <w:webHidden/>
              </w:rPr>
            </w:r>
            <w:r w:rsidR="007B6F80">
              <w:rPr>
                <w:noProof/>
                <w:webHidden/>
              </w:rPr>
              <w:fldChar w:fldCharType="separate"/>
            </w:r>
            <w:r w:rsidR="003906EC">
              <w:rPr>
                <w:noProof/>
                <w:webHidden/>
              </w:rPr>
              <w:t>24</w:t>
            </w:r>
            <w:r w:rsidR="007B6F80">
              <w:rPr>
                <w:noProof/>
                <w:webHidden/>
              </w:rPr>
              <w:fldChar w:fldCharType="end"/>
            </w:r>
          </w:hyperlink>
        </w:p>
        <w:p w14:paraId="23ED8E96" w14:textId="7CEBE397" w:rsidR="007B6F80" w:rsidRDefault="0036065D" w:rsidP="007B6F80">
          <w:pPr>
            <w:pStyle w:val="TOC3"/>
            <w:tabs>
              <w:tab w:val="right" w:leader="dot" w:pos="9638"/>
            </w:tabs>
            <w:rPr>
              <w:rFonts w:asciiTheme="minorHAnsi" w:eastAsiaTheme="minorEastAsia" w:hAnsiTheme="minorHAnsi" w:cstheme="minorBidi"/>
              <w:noProof/>
            </w:rPr>
          </w:pPr>
          <w:hyperlink w:anchor="_Toc54864806" w:history="1">
            <w:r w:rsidR="007B6F80" w:rsidRPr="007539E9">
              <w:rPr>
                <w:rStyle w:val="Hyperlink"/>
                <w:rFonts w:eastAsia="MS Mincho"/>
                <w:noProof/>
              </w:rPr>
              <w:t>I. Health Certifications/Food Safety/Sanitation</w:t>
            </w:r>
            <w:r w:rsidR="007B6F80">
              <w:rPr>
                <w:noProof/>
                <w:webHidden/>
              </w:rPr>
              <w:tab/>
            </w:r>
            <w:r w:rsidR="007B6F80">
              <w:rPr>
                <w:noProof/>
                <w:webHidden/>
              </w:rPr>
              <w:fldChar w:fldCharType="begin"/>
            </w:r>
            <w:r w:rsidR="007B6F80">
              <w:rPr>
                <w:noProof/>
                <w:webHidden/>
              </w:rPr>
              <w:instrText xml:space="preserve"> PAGEREF _Toc54864806 \h </w:instrText>
            </w:r>
            <w:r w:rsidR="007B6F80">
              <w:rPr>
                <w:noProof/>
                <w:webHidden/>
              </w:rPr>
            </w:r>
            <w:r w:rsidR="007B6F80">
              <w:rPr>
                <w:noProof/>
                <w:webHidden/>
              </w:rPr>
              <w:fldChar w:fldCharType="separate"/>
            </w:r>
            <w:r w:rsidR="003906EC">
              <w:rPr>
                <w:noProof/>
                <w:webHidden/>
              </w:rPr>
              <w:t>26</w:t>
            </w:r>
            <w:r w:rsidR="007B6F80">
              <w:rPr>
                <w:noProof/>
                <w:webHidden/>
              </w:rPr>
              <w:fldChar w:fldCharType="end"/>
            </w:r>
          </w:hyperlink>
        </w:p>
        <w:p w14:paraId="6B83E35C" w14:textId="582911EA" w:rsidR="007B6F80" w:rsidRDefault="0036065D" w:rsidP="007B6F80">
          <w:pPr>
            <w:pStyle w:val="TOC3"/>
            <w:tabs>
              <w:tab w:val="right" w:leader="dot" w:pos="9638"/>
            </w:tabs>
            <w:rPr>
              <w:rFonts w:asciiTheme="minorHAnsi" w:eastAsiaTheme="minorEastAsia" w:hAnsiTheme="minorHAnsi" w:cstheme="minorBidi"/>
              <w:noProof/>
            </w:rPr>
          </w:pPr>
          <w:hyperlink w:anchor="_Toc54864807" w:history="1">
            <w:r w:rsidR="007B6F80" w:rsidRPr="007539E9">
              <w:rPr>
                <w:rStyle w:val="Hyperlink"/>
                <w:rFonts w:eastAsia="MS Mincho"/>
                <w:noProof/>
              </w:rPr>
              <w:t>J. Financial Terms</w:t>
            </w:r>
            <w:r w:rsidR="007B6F80">
              <w:rPr>
                <w:noProof/>
                <w:webHidden/>
              </w:rPr>
              <w:tab/>
            </w:r>
            <w:r w:rsidR="007B6F80">
              <w:rPr>
                <w:noProof/>
                <w:webHidden/>
              </w:rPr>
              <w:fldChar w:fldCharType="begin"/>
            </w:r>
            <w:r w:rsidR="007B6F80">
              <w:rPr>
                <w:noProof/>
                <w:webHidden/>
              </w:rPr>
              <w:instrText xml:space="preserve"> PAGEREF _Toc54864807 \h </w:instrText>
            </w:r>
            <w:r w:rsidR="007B6F80">
              <w:rPr>
                <w:noProof/>
                <w:webHidden/>
              </w:rPr>
            </w:r>
            <w:r w:rsidR="007B6F80">
              <w:rPr>
                <w:noProof/>
                <w:webHidden/>
              </w:rPr>
              <w:fldChar w:fldCharType="separate"/>
            </w:r>
            <w:r w:rsidR="003906EC">
              <w:rPr>
                <w:noProof/>
                <w:webHidden/>
              </w:rPr>
              <w:t>27</w:t>
            </w:r>
            <w:r w:rsidR="007B6F80">
              <w:rPr>
                <w:noProof/>
                <w:webHidden/>
              </w:rPr>
              <w:fldChar w:fldCharType="end"/>
            </w:r>
          </w:hyperlink>
        </w:p>
        <w:p w14:paraId="3DB63C94" w14:textId="54D9F1E7" w:rsidR="007B6F80" w:rsidRDefault="0036065D" w:rsidP="007B6F80">
          <w:pPr>
            <w:pStyle w:val="TOC3"/>
            <w:tabs>
              <w:tab w:val="right" w:leader="dot" w:pos="9638"/>
            </w:tabs>
            <w:rPr>
              <w:rFonts w:asciiTheme="minorHAnsi" w:eastAsiaTheme="minorEastAsia" w:hAnsiTheme="minorHAnsi" w:cstheme="minorBidi"/>
              <w:noProof/>
            </w:rPr>
          </w:pPr>
          <w:hyperlink w:anchor="_Toc54864808" w:history="1">
            <w:r w:rsidR="007B6F80" w:rsidRPr="007539E9">
              <w:rPr>
                <w:rStyle w:val="Hyperlink"/>
                <w:rFonts w:eastAsia="MS Mincho"/>
                <w:noProof/>
              </w:rPr>
              <w:t>K. Books and Records</w:t>
            </w:r>
            <w:r w:rsidR="007B6F80">
              <w:rPr>
                <w:noProof/>
                <w:webHidden/>
              </w:rPr>
              <w:tab/>
            </w:r>
            <w:r w:rsidR="007B6F80">
              <w:rPr>
                <w:noProof/>
                <w:webHidden/>
              </w:rPr>
              <w:fldChar w:fldCharType="begin"/>
            </w:r>
            <w:r w:rsidR="007B6F80">
              <w:rPr>
                <w:noProof/>
                <w:webHidden/>
              </w:rPr>
              <w:instrText xml:space="preserve"> PAGEREF _Toc54864808 \h </w:instrText>
            </w:r>
            <w:r w:rsidR="007B6F80">
              <w:rPr>
                <w:noProof/>
                <w:webHidden/>
              </w:rPr>
            </w:r>
            <w:r w:rsidR="007B6F80">
              <w:rPr>
                <w:noProof/>
                <w:webHidden/>
              </w:rPr>
              <w:fldChar w:fldCharType="separate"/>
            </w:r>
            <w:r w:rsidR="003906EC">
              <w:rPr>
                <w:noProof/>
                <w:webHidden/>
              </w:rPr>
              <w:t>30</w:t>
            </w:r>
            <w:r w:rsidR="007B6F80">
              <w:rPr>
                <w:noProof/>
                <w:webHidden/>
              </w:rPr>
              <w:fldChar w:fldCharType="end"/>
            </w:r>
          </w:hyperlink>
        </w:p>
        <w:p w14:paraId="133ED2DC" w14:textId="5C28D7A1" w:rsidR="007B6F80" w:rsidRDefault="0036065D" w:rsidP="007B6F80">
          <w:pPr>
            <w:pStyle w:val="TOC3"/>
            <w:tabs>
              <w:tab w:val="right" w:leader="dot" w:pos="9638"/>
            </w:tabs>
            <w:rPr>
              <w:rFonts w:asciiTheme="minorHAnsi" w:eastAsiaTheme="minorEastAsia" w:hAnsiTheme="minorHAnsi" w:cstheme="minorBidi"/>
              <w:noProof/>
            </w:rPr>
          </w:pPr>
          <w:hyperlink w:anchor="_Toc54864809" w:history="1">
            <w:r w:rsidR="007B6F80" w:rsidRPr="007539E9">
              <w:rPr>
                <w:rStyle w:val="Hyperlink"/>
                <w:rFonts w:eastAsia="MS Mincho"/>
                <w:noProof/>
              </w:rPr>
              <w:t>L. Term and Termination</w:t>
            </w:r>
            <w:r w:rsidR="007B6F80">
              <w:rPr>
                <w:noProof/>
                <w:webHidden/>
              </w:rPr>
              <w:tab/>
            </w:r>
            <w:r w:rsidR="007B6F80">
              <w:rPr>
                <w:noProof/>
                <w:webHidden/>
              </w:rPr>
              <w:fldChar w:fldCharType="begin"/>
            </w:r>
            <w:r w:rsidR="007B6F80">
              <w:rPr>
                <w:noProof/>
                <w:webHidden/>
              </w:rPr>
              <w:instrText xml:space="preserve"> PAGEREF _Toc54864809 \h </w:instrText>
            </w:r>
            <w:r w:rsidR="007B6F80">
              <w:rPr>
                <w:noProof/>
                <w:webHidden/>
              </w:rPr>
            </w:r>
            <w:r w:rsidR="007B6F80">
              <w:rPr>
                <w:noProof/>
                <w:webHidden/>
              </w:rPr>
              <w:fldChar w:fldCharType="separate"/>
            </w:r>
            <w:r w:rsidR="003906EC">
              <w:rPr>
                <w:noProof/>
                <w:webHidden/>
              </w:rPr>
              <w:t>31</w:t>
            </w:r>
            <w:r w:rsidR="007B6F80">
              <w:rPr>
                <w:noProof/>
                <w:webHidden/>
              </w:rPr>
              <w:fldChar w:fldCharType="end"/>
            </w:r>
          </w:hyperlink>
        </w:p>
        <w:p w14:paraId="6C2BF445" w14:textId="63A62433" w:rsidR="007B6F80" w:rsidRDefault="0036065D" w:rsidP="007B6F80">
          <w:pPr>
            <w:pStyle w:val="TOC3"/>
            <w:tabs>
              <w:tab w:val="right" w:leader="dot" w:pos="9638"/>
            </w:tabs>
            <w:rPr>
              <w:rFonts w:asciiTheme="minorHAnsi" w:eastAsiaTheme="minorEastAsia" w:hAnsiTheme="minorHAnsi" w:cstheme="minorBidi"/>
              <w:noProof/>
            </w:rPr>
          </w:pPr>
          <w:hyperlink w:anchor="_Toc54864810" w:history="1">
            <w:r w:rsidR="007B6F80" w:rsidRPr="007539E9">
              <w:rPr>
                <w:rStyle w:val="Hyperlink"/>
                <w:rFonts w:eastAsia="MS Mincho"/>
                <w:noProof/>
              </w:rPr>
              <w:t>M. Insurance</w:t>
            </w:r>
            <w:r w:rsidR="007B6F80">
              <w:rPr>
                <w:noProof/>
                <w:webHidden/>
              </w:rPr>
              <w:tab/>
            </w:r>
            <w:r w:rsidR="007B6F80">
              <w:rPr>
                <w:noProof/>
                <w:webHidden/>
              </w:rPr>
              <w:fldChar w:fldCharType="begin"/>
            </w:r>
            <w:r w:rsidR="007B6F80">
              <w:rPr>
                <w:noProof/>
                <w:webHidden/>
              </w:rPr>
              <w:instrText xml:space="preserve"> PAGEREF _Toc54864810 \h </w:instrText>
            </w:r>
            <w:r w:rsidR="007B6F80">
              <w:rPr>
                <w:noProof/>
                <w:webHidden/>
              </w:rPr>
            </w:r>
            <w:r w:rsidR="007B6F80">
              <w:rPr>
                <w:noProof/>
                <w:webHidden/>
              </w:rPr>
              <w:fldChar w:fldCharType="separate"/>
            </w:r>
            <w:r w:rsidR="003906EC">
              <w:rPr>
                <w:noProof/>
                <w:webHidden/>
              </w:rPr>
              <w:t>32</w:t>
            </w:r>
            <w:r w:rsidR="007B6F80">
              <w:rPr>
                <w:noProof/>
                <w:webHidden/>
              </w:rPr>
              <w:fldChar w:fldCharType="end"/>
            </w:r>
          </w:hyperlink>
        </w:p>
        <w:p w14:paraId="6D46FDAA" w14:textId="3FCDE03B" w:rsidR="007B6F80" w:rsidRDefault="0036065D" w:rsidP="007B6F80">
          <w:pPr>
            <w:pStyle w:val="TOC3"/>
            <w:tabs>
              <w:tab w:val="right" w:leader="dot" w:pos="9638"/>
            </w:tabs>
            <w:rPr>
              <w:rFonts w:asciiTheme="minorHAnsi" w:eastAsiaTheme="minorEastAsia" w:hAnsiTheme="minorHAnsi" w:cstheme="minorBidi"/>
              <w:noProof/>
            </w:rPr>
          </w:pPr>
          <w:hyperlink w:anchor="_Toc54864811" w:history="1">
            <w:r w:rsidR="007B6F80" w:rsidRPr="007539E9">
              <w:rPr>
                <w:rStyle w:val="Hyperlink"/>
                <w:rFonts w:eastAsia="MS Mincho"/>
                <w:noProof/>
              </w:rPr>
              <w:t>N. Trade Secrets and Proprietary Information</w:t>
            </w:r>
            <w:r w:rsidR="007B6F80">
              <w:rPr>
                <w:noProof/>
                <w:webHidden/>
              </w:rPr>
              <w:tab/>
            </w:r>
            <w:r w:rsidR="007B6F80">
              <w:rPr>
                <w:noProof/>
                <w:webHidden/>
              </w:rPr>
              <w:fldChar w:fldCharType="begin"/>
            </w:r>
            <w:r w:rsidR="007B6F80">
              <w:rPr>
                <w:noProof/>
                <w:webHidden/>
              </w:rPr>
              <w:instrText xml:space="preserve"> PAGEREF _Toc54864811 \h </w:instrText>
            </w:r>
            <w:r w:rsidR="007B6F80">
              <w:rPr>
                <w:noProof/>
                <w:webHidden/>
              </w:rPr>
            </w:r>
            <w:r w:rsidR="007B6F80">
              <w:rPr>
                <w:noProof/>
                <w:webHidden/>
              </w:rPr>
              <w:fldChar w:fldCharType="separate"/>
            </w:r>
            <w:r w:rsidR="003906EC">
              <w:rPr>
                <w:noProof/>
                <w:webHidden/>
              </w:rPr>
              <w:t>33</w:t>
            </w:r>
            <w:r w:rsidR="007B6F80">
              <w:rPr>
                <w:noProof/>
                <w:webHidden/>
              </w:rPr>
              <w:fldChar w:fldCharType="end"/>
            </w:r>
          </w:hyperlink>
        </w:p>
        <w:p w14:paraId="577E53AC" w14:textId="6376E2C0" w:rsidR="007B6F80" w:rsidRDefault="0036065D" w:rsidP="007B6F80">
          <w:pPr>
            <w:pStyle w:val="TOC3"/>
            <w:tabs>
              <w:tab w:val="right" w:leader="dot" w:pos="9638"/>
            </w:tabs>
            <w:rPr>
              <w:rFonts w:asciiTheme="minorHAnsi" w:eastAsiaTheme="minorEastAsia" w:hAnsiTheme="minorHAnsi" w:cstheme="minorBidi"/>
              <w:noProof/>
            </w:rPr>
          </w:pPr>
          <w:hyperlink w:anchor="_Toc54864812" w:history="1">
            <w:r w:rsidR="007B6F80" w:rsidRPr="007539E9">
              <w:rPr>
                <w:rStyle w:val="Hyperlink"/>
                <w:rFonts w:eastAsia="MS Mincho"/>
                <w:noProof/>
              </w:rPr>
              <w:t>O. Optional Requirements to Be Included</w:t>
            </w:r>
            <w:r w:rsidR="007B6F80">
              <w:rPr>
                <w:noProof/>
                <w:webHidden/>
              </w:rPr>
              <w:tab/>
            </w:r>
            <w:r w:rsidR="007B6F80">
              <w:rPr>
                <w:noProof/>
                <w:webHidden/>
              </w:rPr>
              <w:fldChar w:fldCharType="begin"/>
            </w:r>
            <w:r w:rsidR="007B6F80">
              <w:rPr>
                <w:noProof/>
                <w:webHidden/>
              </w:rPr>
              <w:instrText xml:space="preserve"> PAGEREF _Toc54864812 \h </w:instrText>
            </w:r>
            <w:r w:rsidR="007B6F80">
              <w:rPr>
                <w:noProof/>
                <w:webHidden/>
              </w:rPr>
            </w:r>
            <w:r w:rsidR="007B6F80">
              <w:rPr>
                <w:noProof/>
                <w:webHidden/>
              </w:rPr>
              <w:fldChar w:fldCharType="separate"/>
            </w:r>
            <w:r w:rsidR="003906EC">
              <w:rPr>
                <w:noProof/>
                <w:webHidden/>
              </w:rPr>
              <w:t>34</w:t>
            </w:r>
            <w:r w:rsidR="007B6F80">
              <w:rPr>
                <w:noProof/>
                <w:webHidden/>
              </w:rPr>
              <w:fldChar w:fldCharType="end"/>
            </w:r>
          </w:hyperlink>
        </w:p>
        <w:p w14:paraId="245CE380" w14:textId="276BA9B6" w:rsidR="007B6F80" w:rsidRDefault="0036065D" w:rsidP="007B6F80">
          <w:pPr>
            <w:pStyle w:val="TOC3"/>
            <w:tabs>
              <w:tab w:val="right" w:leader="dot" w:pos="9638"/>
            </w:tabs>
            <w:rPr>
              <w:rFonts w:asciiTheme="minorHAnsi" w:eastAsiaTheme="minorEastAsia" w:hAnsiTheme="minorHAnsi" w:cstheme="minorBidi"/>
              <w:noProof/>
            </w:rPr>
          </w:pPr>
          <w:hyperlink w:anchor="_Toc54864813" w:history="1">
            <w:r w:rsidR="007B6F80" w:rsidRPr="007539E9">
              <w:rPr>
                <w:rStyle w:val="Hyperlink"/>
                <w:rFonts w:eastAsia="MS Mincho"/>
                <w:noProof/>
              </w:rPr>
              <w:t>P. Summer Food Service Program</w:t>
            </w:r>
            <w:r w:rsidR="007B6F80">
              <w:rPr>
                <w:noProof/>
                <w:webHidden/>
              </w:rPr>
              <w:tab/>
            </w:r>
            <w:r w:rsidR="007B6F80">
              <w:rPr>
                <w:noProof/>
                <w:webHidden/>
              </w:rPr>
              <w:fldChar w:fldCharType="begin"/>
            </w:r>
            <w:r w:rsidR="007B6F80">
              <w:rPr>
                <w:noProof/>
                <w:webHidden/>
              </w:rPr>
              <w:instrText xml:space="preserve"> PAGEREF _Toc54864813 \h </w:instrText>
            </w:r>
            <w:r w:rsidR="007B6F80">
              <w:rPr>
                <w:noProof/>
                <w:webHidden/>
              </w:rPr>
            </w:r>
            <w:r w:rsidR="007B6F80">
              <w:rPr>
                <w:noProof/>
                <w:webHidden/>
              </w:rPr>
              <w:fldChar w:fldCharType="separate"/>
            </w:r>
            <w:r w:rsidR="003906EC">
              <w:rPr>
                <w:noProof/>
                <w:webHidden/>
              </w:rPr>
              <w:t>35</w:t>
            </w:r>
            <w:r w:rsidR="007B6F80">
              <w:rPr>
                <w:noProof/>
                <w:webHidden/>
              </w:rPr>
              <w:fldChar w:fldCharType="end"/>
            </w:r>
          </w:hyperlink>
        </w:p>
        <w:p w14:paraId="1A905C33" w14:textId="719A9478" w:rsidR="007B6F80" w:rsidRDefault="0036065D" w:rsidP="007B6F80">
          <w:pPr>
            <w:pStyle w:val="TOC3"/>
            <w:tabs>
              <w:tab w:val="right" w:leader="dot" w:pos="9638"/>
            </w:tabs>
            <w:rPr>
              <w:rFonts w:asciiTheme="minorHAnsi" w:eastAsiaTheme="minorEastAsia" w:hAnsiTheme="minorHAnsi" w:cstheme="minorBidi"/>
              <w:noProof/>
            </w:rPr>
          </w:pPr>
          <w:hyperlink w:anchor="_Toc54864814" w:history="1">
            <w:r w:rsidR="007B6F80" w:rsidRPr="007539E9">
              <w:rPr>
                <w:rStyle w:val="Hyperlink"/>
                <w:rFonts w:eastAsia="MS Mincho"/>
                <w:noProof/>
              </w:rPr>
              <w:t>Q. Certifications</w:t>
            </w:r>
            <w:r w:rsidR="007B6F80">
              <w:rPr>
                <w:noProof/>
                <w:webHidden/>
              </w:rPr>
              <w:tab/>
            </w:r>
            <w:r w:rsidR="007B6F80">
              <w:rPr>
                <w:noProof/>
                <w:webHidden/>
              </w:rPr>
              <w:fldChar w:fldCharType="begin"/>
            </w:r>
            <w:r w:rsidR="007B6F80">
              <w:rPr>
                <w:noProof/>
                <w:webHidden/>
              </w:rPr>
              <w:instrText xml:space="preserve"> PAGEREF _Toc54864814 \h </w:instrText>
            </w:r>
            <w:r w:rsidR="007B6F80">
              <w:rPr>
                <w:noProof/>
                <w:webHidden/>
              </w:rPr>
            </w:r>
            <w:r w:rsidR="007B6F80">
              <w:rPr>
                <w:noProof/>
                <w:webHidden/>
              </w:rPr>
              <w:fldChar w:fldCharType="separate"/>
            </w:r>
            <w:r w:rsidR="003906EC">
              <w:rPr>
                <w:noProof/>
                <w:webHidden/>
              </w:rPr>
              <w:t>36</w:t>
            </w:r>
            <w:r w:rsidR="007B6F80">
              <w:rPr>
                <w:noProof/>
                <w:webHidden/>
              </w:rPr>
              <w:fldChar w:fldCharType="end"/>
            </w:r>
          </w:hyperlink>
        </w:p>
        <w:p w14:paraId="2F2DDAEF" w14:textId="4AE69727" w:rsidR="007B6F80" w:rsidRDefault="0036065D" w:rsidP="007B6F80">
          <w:pPr>
            <w:pStyle w:val="TOC3"/>
            <w:tabs>
              <w:tab w:val="right" w:leader="dot" w:pos="9638"/>
            </w:tabs>
            <w:rPr>
              <w:rFonts w:asciiTheme="minorHAnsi" w:eastAsiaTheme="minorEastAsia" w:hAnsiTheme="minorHAnsi" w:cstheme="minorBidi"/>
              <w:noProof/>
            </w:rPr>
          </w:pPr>
          <w:hyperlink w:anchor="_Toc54864815" w:history="1">
            <w:r w:rsidR="007B6F80" w:rsidRPr="007539E9">
              <w:rPr>
                <w:rStyle w:val="Hyperlink"/>
                <w:rFonts w:eastAsia="MS Mincho"/>
                <w:noProof/>
              </w:rPr>
              <w:t>R. Miscellaneous</w:t>
            </w:r>
            <w:r w:rsidR="007B6F80">
              <w:rPr>
                <w:noProof/>
                <w:webHidden/>
              </w:rPr>
              <w:tab/>
            </w:r>
            <w:r w:rsidR="007B6F80">
              <w:rPr>
                <w:noProof/>
                <w:webHidden/>
              </w:rPr>
              <w:fldChar w:fldCharType="begin"/>
            </w:r>
            <w:r w:rsidR="007B6F80">
              <w:rPr>
                <w:noProof/>
                <w:webHidden/>
              </w:rPr>
              <w:instrText xml:space="preserve"> PAGEREF _Toc54864815 \h </w:instrText>
            </w:r>
            <w:r w:rsidR="007B6F80">
              <w:rPr>
                <w:noProof/>
                <w:webHidden/>
              </w:rPr>
            </w:r>
            <w:r w:rsidR="007B6F80">
              <w:rPr>
                <w:noProof/>
                <w:webHidden/>
              </w:rPr>
              <w:fldChar w:fldCharType="separate"/>
            </w:r>
            <w:r w:rsidR="003906EC">
              <w:rPr>
                <w:noProof/>
                <w:webHidden/>
              </w:rPr>
              <w:t>36</w:t>
            </w:r>
            <w:r w:rsidR="007B6F80">
              <w:rPr>
                <w:noProof/>
                <w:webHidden/>
              </w:rPr>
              <w:fldChar w:fldCharType="end"/>
            </w:r>
          </w:hyperlink>
        </w:p>
        <w:p w14:paraId="0D34C477" w14:textId="6B194AED" w:rsidR="007B6F80" w:rsidRDefault="0036065D" w:rsidP="007B6F80">
          <w:pPr>
            <w:pStyle w:val="TOC1"/>
            <w:rPr>
              <w:rFonts w:asciiTheme="minorHAnsi" w:eastAsiaTheme="minorEastAsia" w:hAnsiTheme="minorHAnsi" w:cstheme="minorBidi"/>
              <w:noProof/>
            </w:rPr>
          </w:pPr>
          <w:hyperlink w:anchor="_Toc54864816" w:history="1">
            <w:r w:rsidR="007B6F80" w:rsidRPr="007539E9">
              <w:rPr>
                <w:rStyle w:val="Hyperlink"/>
                <w:rFonts w:eastAsia="MS Mincho"/>
                <w:noProof/>
              </w:rPr>
              <w:t>AGREEMENT</w:t>
            </w:r>
            <w:r w:rsidR="007B6F80">
              <w:rPr>
                <w:noProof/>
                <w:webHidden/>
              </w:rPr>
              <w:tab/>
            </w:r>
            <w:r w:rsidR="007B6F80">
              <w:rPr>
                <w:noProof/>
                <w:webHidden/>
              </w:rPr>
              <w:fldChar w:fldCharType="begin"/>
            </w:r>
            <w:r w:rsidR="007B6F80">
              <w:rPr>
                <w:noProof/>
                <w:webHidden/>
              </w:rPr>
              <w:instrText xml:space="preserve"> PAGEREF _Toc54864816 \h </w:instrText>
            </w:r>
            <w:r w:rsidR="007B6F80">
              <w:rPr>
                <w:noProof/>
                <w:webHidden/>
              </w:rPr>
            </w:r>
            <w:r w:rsidR="007B6F80">
              <w:rPr>
                <w:noProof/>
                <w:webHidden/>
              </w:rPr>
              <w:fldChar w:fldCharType="separate"/>
            </w:r>
            <w:r w:rsidR="003906EC">
              <w:rPr>
                <w:noProof/>
                <w:webHidden/>
              </w:rPr>
              <w:t>40</w:t>
            </w:r>
            <w:r w:rsidR="007B6F80">
              <w:rPr>
                <w:noProof/>
                <w:webHidden/>
              </w:rPr>
              <w:fldChar w:fldCharType="end"/>
            </w:r>
          </w:hyperlink>
        </w:p>
        <w:p w14:paraId="3C61C134" w14:textId="23413E2C" w:rsidR="007B6F80" w:rsidRDefault="0036065D" w:rsidP="007B6F80">
          <w:pPr>
            <w:pStyle w:val="TOC1"/>
            <w:rPr>
              <w:rFonts w:asciiTheme="minorHAnsi" w:eastAsiaTheme="minorEastAsia" w:hAnsiTheme="minorHAnsi" w:cstheme="minorBidi"/>
              <w:noProof/>
            </w:rPr>
          </w:pPr>
          <w:hyperlink w:anchor="_Toc54864817" w:history="1">
            <w:r w:rsidR="007B6F80" w:rsidRPr="007539E9">
              <w:rPr>
                <w:rStyle w:val="Hyperlink"/>
                <w:rFonts w:eastAsia="MS Mincho"/>
                <w:noProof/>
              </w:rPr>
              <w:t>Exhibit A</w:t>
            </w:r>
            <w:r w:rsidR="007B6F80">
              <w:rPr>
                <w:noProof/>
                <w:webHidden/>
              </w:rPr>
              <w:tab/>
            </w:r>
            <w:r w:rsidR="007B6F80">
              <w:rPr>
                <w:noProof/>
                <w:webHidden/>
              </w:rPr>
              <w:fldChar w:fldCharType="begin"/>
            </w:r>
            <w:r w:rsidR="007B6F80">
              <w:rPr>
                <w:noProof/>
                <w:webHidden/>
              </w:rPr>
              <w:instrText xml:space="preserve"> PAGEREF _Toc54864817 \h </w:instrText>
            </w:r>
            <w:r w:rsidR="007B6F80">
              <w:rPr>
                <w:noProof/>
                <w:webHidden/>
              </w:rPr>
            </w:r>
            <w:r w:rsidR="007B6F80">
              <w:rPr>
                <w:noProof/>
                <w:webHidden/>
              </w:rPr>
              <w:fldChar w:fldCharType="separate"/>
            </w:r>
            <w:r w:rsidR="003906EC">
              <w:rPr>
                <w:noProof/>
                <w:webHidden/>
              </w:rPr>
              <w:t>41</w:t>
            </w:r>
            <w:r w:rsidR="007B6F80">
              <w:rPr>
                <w:noProof/>
                <w:webHidden/>
              </w:rPr>
              <w:fldChar w:fldCharType="end"/>
            </w:r>
          </w:hyperlink>
        </w:p>
        <w:p w14:paraId="0D3DB5AB" w14:textId="6E3054C3" w:rsidR="007B6F80" w:rsidRDefault="0036065D" w:rsidP="007B6F80">
          <w:pPr>
            <w:pStyle w:val="TOC1"/>
            <w:rPr>
              <w:rFonts w:asciiTheme="minorHAnsi" w:eastAsiaTheme="minorEastAsia" w:hAnsiTheme="minorHAnsi" w:cstheme="minorBidi"/>
              <w:noProof/>
            </w:rPr>
          </w:pPr>
          <w:hyperlink w:anchor="_Toc54864818" w:history="1">
            <w:r w:rsidR="007B6F80" w:rsidRPr="007539E9">
              <w:rPr>
                <w:rStyle w:val="Hyperlink"/>
                <w:rFonts w:eastAsia="MS Mincho"/>
                <w:noProof/>
              </w:rPr>
              <w:t>Exhibit B</w:t>
            </w:r>
            <w:r w:rsidR="007B6F80">
              <w:rPr>
                <w:noProof/>
                <w:webHidden/>
              </w:rPr>
              <w:tab/>
            </w:r>
            <w:r w:rsidR="007B6F80">
              <w:rPr>
                <w:noProof/>
                <w:webHidden/>
              </w:rPr>
              <w:fldChar w:fldCharType="begin"/>
            </w:r>
            <w:r w:rsidR="007B6F80">
              <w:rPr>
                <w:noProof/>
                <w:webHidden/>
              </w:rPr>
              <w:instrText xml:space="preserve"> PAGEREF _Toc54864818 \h </w:instrText>
            </w:r>
            <w:r w:rsidR="007B6F80">
              <w:rPr>
                <w:noProof/>
                <w:webHidden/>
              </w:rPr>
            </w:r>
            <w:r w:rsidR="007B6F80">
              <w:rPr>
                <w:noProof/>
                <w:webHidden/>
              </w:rPr>
              <w:fldChar w:fldCharType="separate"/>
            </w:r>
            <w:r w:rsidR="003906EC">
              <w:rPr>
                <w:noProof/>
                <w:webHidden/>
              </w:rPr>
              <w:t>43</w:t>
            </w:r>
            <w:r w:rsidR="007B6F80">
              <w:rPr>
                <w:noProof/>
                <w:webHidden/>
              </w:rPr>
              <w:fldChar w:fldCharType="end"/>
            </w:r>
          </w:hyperlink>
        </w:p>
        <w:p w14:paraId="136F296E" w14:textId="46F11D06" w:rsidR="007B6F80" w:rsidRDefault="0036065D" w:rsidP="007B6F80">
          <w:pPr>
            <w:pStyle w:val="TOC1"/>
            <w:rPr>
              <w:rFonts w:asciiTheme="minorHAnsi" w:eastAsiaTheme="minorEastAsia" w:hAnsiTheme="minorHAnsi" w:cstheme="minorBidi"/>
              <w:noProof/>
            </w:rPr>
          </w:pPr>
          <w:hyperlink w:anchor="_Toc54864819" w:history="1">
            <w:r w:rsidR="007B6F80" w:rsidRPr="007539E9">
              <w:rPr>
                <w:rStyle w:val="Hyperlink"/>
                <w:rFonts w:eastAsia="MS Mincho"/>
                <w:noProof/>
              </w:rPr>
              <w:t>Exhibit C, Food Service Budget</w:t>
            </w:r>
            <w:r w:rsidR="007B6F80">
              <w:rPr>
                <w:noProof/>
                <w:webHidden/>
              </w:rPr>
              <w:tab/>
            </w:r>
            <w:r w:rsidR="007B6F80">
              <w:rPr>
                <w:noProof/>
                <w:webHidden/>
              </w:rPr>
              <w:fldChar w:fldCharType="begin"/>
            </w:r>
            <w:r w:rsidR="007B6F80">
              <w:rPr>
                <w:noProof/>
                <w:webHidden/>
              </w:rPr>
              <w:instrText xml:space="preserve"> PAGEREF _Toc54864819 \h </w:instrText>
            </w:r>
            <w:r w:rsidR="007B6F80">
              <w:rPr>
                <w:noProof/>
                <w:webHidden/>
              </w:rPr>
            </w:r>
            <w:r w:rsidR="007B6F80">
              <w:rPr>
                <w:noProof/>
                <w:webHidden/>
              </w:rPr>
              <w:fldChar w:fldCharType="separate"/>
            </w:r>
            <w:r w:rsidR="003906EC">
              <w:rPr>
                <w:b/>
                <w:bCs/>
                <w:noProof/>
                <w:webHidden/>
              </w:rPr>
              <w:t>Error! Bookmark not defined.</w:t>
            </w:r>
            <w:r w:rsidR="007B6F80">
              <w:rPr>
                <w:noProof/>
                <w:webHidden/>
              </w:rPr>
              <w:fldChar w:fldCharType="end"/>
            </w:r>
          </w:hyperlink>
        </w:p>
        <w:p w14:paraId="2A951F4E" w14:textId="5164E093" w:rsidR="007B6F80" w:rsidRDefault="0036065D" w:rsidP="007B6F80">
          <w:pPr>
            <w:pStyle w:val="TOC1"/>
            <w:rPr>
              <w:rFonts w:asciiTheme="minorHAnsi" w:eastAsiaTheme="minorEastAsia" w:hAnsiTheme="minorHAnsi" w:cstheme="minorBidi"/>
              <w:noProof/>
            </w:rPr>
          </w:pPr>
          <w:hyperlink w:anchor="_Toc54864820" w:history="1">
            <w:r w:rsidR="007B6F80" w:rsidRPr="007539E9">
              <w:rPr>
                <w:rStyle w:val="Hyperlink"/>
                <w:rFonts w:eastAsia="MS Mincho"/>
                <w:noProof/>
              </w:rPr>
              <w:t>Exhibit D</w:t>
            </w:r>
            <w:r w:rsidR="007B6F80">
              <w:rPr>
                <w:noProof/>
                <w:webHidden/>
              </w:rPr>
              <w:tab/>
            </w:r>
            <w:r w:rsidR="007B6F80">
              <w:rPr>
                <w:noProof/>
                <w:webHidden/>
              </w:rPr>
              <w:fldChar w:fldCharType="begin"/>
            </w:r>
            <w:r w:rsidR="007B6F80">
              <w:rPr>
                <w:noProof/>
                <w:webHidden/>
              </w:rPr>
              <w:instrText xml:space="preserve"> PAGEREF _Toc54864820 \h </w:instrText>
            </w:r>
            <w:r w:rsidR="007B6F80">
              <w:rPr>
                <w:noProof/>
                <w:webHidden/>
              </w:rPr>
            </w:r>
            <w:r w:rsidR="007B6F80">
              <w:rPr>
                <w:noProof/>
                <w:webHidden/>
              </w:rPr>
              <w:fldChar w:fldCharType="separate"/>
            </w:r>
            <w:r w:rsidR="003906EC">
              <w:rPr>
                <w:noProof/>
                <w:webHidden/>
              </w:rPr>
              <w:t>58</w:t>
            </w:r>
            <w:r w:rsidR="007B6F80">
              <w:rPr>
                <w:noProof/>
                <w:webHidden/>
              </w:rPr>
              <w:fldChar w:fldCharType="end"/>
            </w:r>
          </w:hyperlink>
        </w:p>
        <w:p w14:paraId="35DEAB9C" w14:textId="27D820E2" w:rsidR="007B6F80" w:rsidRDefault="0036065D" w:rsidP="007B6F80">
          <w:pPr>
            <w:pStyle w:val="TOC1"/>
            <w:rPr>
              <w:rFonts w:asciiTheme="minorHAnsi" w:eastAsiaTheme="minorEastAsia" w:hAnsiTheme="minorHAnsi" w:cstheme="minorBidi"/>
              <w:noProof/>
            </w:rPr>
          </w:pPr>
          <w:hyperlink w:anchor="_Toc54864821" w:history="1">
            <w:r w:rsidR="007B6F80" w:rsidRPr="007539E9">
              <w:rPr>
                <w:rStyle w:val="Hyperlink"/>
                <w:rFonts w:eastAsia="MS Mincho"/>
                <w:noProof/>
              </w:rPr>
              <w:t>Exhibit E</w:t>
            </w:r>
            <w:r w:rsidR="007B6F80">
              <w:rPr>
                <w:noProof/>
                <w:webHidden/>
              </w:rPr>
              <w:tab/>
            </w:r>
            <w:r w:rsidR="007B6F80">
              <w:rPr>
                <w:noProof/>
                <w:webHidden/>
              </w:rPr>
              <w:fldChar w:fldCharType="begin"/>
            </w:r>
            <w:r w:rsidR="007B6F80">
              <w:rPr>
                <w:noProof/>
                <w:webHidden/>
              </w:rPr>
              <w:instrText xml:space="preserve"> PAGEREF _Toc54864821 \h </w:instrText>
            </w:r>
            <w:r w:rsidR="007B6F80">
              <w:rPr>
                <w:noProof/>
                <w:webHidden/>
              </w:rPr>
            </w:r>
            <w:r w:rsidR="007B6F80">
              <w:rPr>
                <w:noProof/>
                <w:webHidden/>
              </w:rPr>
              <w:fldChar w:fldCharType="separate"/>
            </w:r>
            <w:r w:rsidR="003906EC">
              <w:rPr>
                <w:noProof/>
                <w:webHidden/>
              </w:rPr>
              <w:t>79</w:t>
            </w:r>
            <w:r w:rsidR="007B6F80">
              <w:rPr>
                <w:noProof/>
                <w:webHidden/>
              </w:rPr>
              <w:fldChar w:fldCharType="end"/>
            </w:r>
          </w:hyperlink>
        </w:p>
        <w:p w14:paraId="3A6A42F5" w14:textId="2173D7EF" w:rsidR="007B6F80" w:rsidRDefault="0036065D" w:rsidP="007B6F80">
          <w:pPr>
            <w:pStyle w:val="TOC1"/>
            <w:rPr>
              <w:rFonts w:asciiTheme="minorHAnsi" w:eastAsiaTheme="minorEastAsia" w:hAnsiTheme="minorHAnsi" w:cstheme="minorBidi"/>
              <w:noProof/>
            </w:rPr>
          </w:pPr>
          <w:hyperlink w:anchor="_Toc54864822" w:history="1">
            <w:r w:rsidR="007B6F80" w:rsidRPr="007539E9">
              <w:rPr>
                <w:rStyle w:val="Hyperlink"/>
                <w:rFonts w:eastAsia="MS Mincho"/>
                <w:noProof/>
              </w:rPr>
              <w:t>Exhibit F</w:t>
            </w:r>
            <w:r w:rsidR="007B6F80">
              <w:rPr>
                <w:noProof/>
                <w:webHidden/>
              </w:rPr>
              <w:tab/>
            </w:r>
            <w:r w:rsidR="007B6F80">
              <w:rPr>
                <w:noProof/>
                <w:webHidden/>
              </w:rPr>
              <w:fldChar w:fldCharType="begin"/>
            </w:r>
            <w:r w:rsidR="007B6F80">
              <w:rPr>
                <w:noProof/>
                <w:webHidden/>
              </w:rPr>
              <w:instrText xml:space="preserve"> PAGEREF _Toc54864822 \h </w:instrText>
            </w:r>
            <w:r w:rsidR="007B6F80">
              <w:rPr>
                <w:noProof/>
                <w:webHidden/>
              </w:rPr>
            </w:r>
            <w:r w:rsidR="007B6F80">
              <w:rPr>
                <w:noProof/>
                <w:webHidden/>
              </w:rPr>
              <w:fldChar w:fldCharType="separate"/>
            </w:r>
            <w:r w:rsidR="003906EC">
              <w:rPr>
                <w:noProof/>
                <w:webHidden/>
              </w:rPr>
              <w:t>81</w:t>
            </w:r>
            <w:r w:rsidR="007B6F80">
              <w:rPr>
                <w:noProof/>
                <w:webHidden/>
              </w:rPr>
              <w:fldChar w:fldCharType="end"/>
            </w:r>
          </w:hyperlink>
        </w:p>
        <w:p w14:paraId="19978F31" w14:textId="642705D0" w:rsidR="007B6F80" w:rsidRDefault="0036065D" w:rsidP="007B6F80">
          <w:pPr>
            <w:pStyle w:val="TOC1"/>
            <w:rPr>
              <w:rFonts w:asciiTheme="minorHAnsi" w:eastAsiaTheme="minorEastAsia" w:hAnsiTheme="minorHAnsi" w:cstheme="minorBidi"/>
              <w:noProof/>
            </w:rPr>
          </w:pPr>
          <w:hyperlink w:anchor="_Toc54864823" w:history="1">
            <w:r w:rsidR="007B6F80" w:rsidRPr="007539E9">
              <w:rPr>
                <w:rStyle w:val="Hyperlink"/>
                <w:rFonts w:eastAsia="MS Mincho"/>
                <w:noProof/>
              </w:rPr>
              <w:t>Exhibit H</w:t>
            </w:r>
            <w:r w:rsidR="007B6F80">
              <w:rPr>
                <w:noProof/>
                <w:webHidden/>
              </w:rPr>
              <w:tab/>
            </w:r>
            <w:r w:rsidR="007B6F80">
              <w:rPr>
                <w:noProof/>
                <w:webHidden/>
              </w:rPr>
              <w:fldChar w:fldCharType="begin"/>
            </w:r>
            <w:r w:rsidR="007B6F80">
              <w:rPr>
                <w:noProof/>
                <w:webHidden/>
              </w:rPr>
              <w:instrText xml:space="preserve"> PAGEREF _Toc54864823 \h </w:instrText>
            </w:r>
            <w:r w:rsidR="007B6F80">
              <w:rPr>
                <w:noProof/>
                <w:webHidden/>
              </w:rPr>
            </w:r>
            <w:r w:rsidR="007B6F80">
              <w:rPr>
                <w:noProof/>
                <w:webHidden/>
              </w:rPr>
              <w:fldChar w:fldCharType="separate"/>
            </w:r>
            <w:r w:rsidR="003906EC">
              <w:rPr>
                <w:noProof/>
                <w:webHidden/>
              </w:rPr>
              <w:t>83</w:t>
            </w:r>
            <w:r w:rsidR="007B6F80">
              <w:rPr>
                <w:noProof/>
                <w:webHidden/>
              </w:rPr>
              <w:fldChar w:fldCharType="end"/>
            </w:r>
          </w:hyperlink>
        </w:p>
        <w:p w14:paraId="665D0AA3" w14:textId="314866C7" w:rsidR="007B6F80" w:rsidRDefault="0036065D" w:rsidP="007B6F80">
          <w:pPr>
            <w:pStyle w:val="TOC1"/>
            <w:rPr>
              <w:rFonts w:asciiTheme="minorHAnsi" w:eastAsiaTheme="minorEastAsia" w:hAnsiTheme="minorHAnsi" w:cstheme="minorBidi"/>
              <w:noProof/>
            </w:rPr>
          </w:pPr>
          <w:hyperlink w:anchor="_Toc54864824" w:history="1">
            <w:r w:rsidR="007B6F80" w:rsidRPr="007539E9">
              <w:rPr>
                <w:rStyle w:val="Hyperlink"/>
                <w:rFonts w:eastAsia="MS Mincho"/>
                <w:noProof/>
              </w:rPr>
              <w:t>Exhibit I</w:t>
            </w:r>
            <w:r w:rsidR="007B6F80">
              <w:rPr>
                <w:noProof/>
                <w:webHidden/>
              </w:rPr>
              <w:tab/>
            </w:r>
            <w:r w:rsidR="007B6F80">
              <w:rPr>
                <w:noProof/>
                <w:webHidden/>
              </w:rPr>
              <w:fldChar w:fldCharType="begin"/>
            </w:r>
            <w:r w:rsidR="007B6F80">
              <w:rPr>
                <w:noProof/>
                <w:webHidden/>
              </w:rPr>
              <w:instrText xml:space="preserve"> PAGEREF _Toc54864824 \h </w:instrText>
            </w:r>
            <w:r w:rsidR="007B6F80">
              <w:rPr>
                <w:noProof/>
                <w:webHidden/>
              </w:rPr>
            </w:r>
            <w:r w:rsidR="007B6F80">
              <w:rPr>
                <w:noProof/>
                <w:webHidden/>
              </w:rPr>
              <w:fldChar w:fldCharType="separate"/>
            </w:r>
            <w:r w:rsidR="003906EC">
              <w:rPr>
                <w:noProof/>
                <w:webHidden/>
              </w:rPr>
              <w:t>104</w:t>
            </w:r>
            <w:r w:rsidR="007B6F80">
              <w:rPr>
                <w:noProof/>
                <w:webHidden/>
              </w:rPr>
              <w:fldChar w:fldCharType="end"/>
            </w:r>
          </w:hyperlink>
        </w:p>
        <w:p w14:paraId="1A6E0621" w14:textId="0D0FC9BC" w:rsidR="007B6F80" w:rsidRDefault="0036065D" w:rsidP="007B6F80">
          <w:pPr>
            <w:pStyle w:val="TOC1"/>
            <w:rPr>
              <w:rFonts w:asciiTheme="minorHAnsi" w:eastAsiaTheme="minorEastAsia" w:hAnsiTheme="minorHAnsi" w:cstheme="minorBidi"/>
              <w:noProof/>
            </w:rPr>
          </w:pPr>
          <w:hyperlink w:anchor="_Toc54864825" w:history="1">
            <w:r w:rsidR="007B6F80" w:rsidRPr="007539E9">
              <w:rPr>
                <w:rStyle w:val="Hyperlink"/>
                <w:rFonts w:eastAsia="MS Mincho"/>
                <w:noProof/>
              </w:rPr>
              <w:t>Exhibit J</w:t>
            </w:r>
            <w:r w:rsidR="007B6F80">
              <w:rPr>
                <w:noProof/>
                <w:webHidden/>
              </w:rPr>
              <w:tab/>
            </w:r>
            <w:r w:rsidR="007B6F80">
              <w:rPr>
                <w:noProof/>
                <w:webHidden/>
              </w:rPr>
              <w:fldChar w:fldCharType="begin"/>
            </w:r>
            <w:r w:rsidR="007B6F80">
              <w:rPr>
                <w:noProof/>
                <w:webHidden/>
              </w:rPr>
              <w:instrText xml:space="preserve"> PAGEREF _Toc54864825 \h </w:instrText>
            </w:r>
            <w:r w:rsidR="007B6F80">
              <w:rPr>
                <w:noProof/>
                <w:webHidden/>
              </w:rPr>
            </w:r>
            <w:r w:rsidR="007B6F80">
              <w:rPr>
                <w:noProof/>
                <w:webHidden/>
              </w:rPr>
              <w:fldChar w:fldCharType="separate"/>
            </w:r>
            <w:r w:rsidR="003906EC">
              <w:rPr>
                <w:noProof/>
                <w:webHidden/>
              </w:rPr>
              <w:t>105</w:t>
            </w:r>
            <w:r w:rsidR="007B6F80">
              <w:rPr>
                <w:noProof/>
                <w:webHidden/>
              </w:rPr>
              <w:fldChar w:fldCharType="end"/>
            </w:r>
          </w:hyperlink>
        </w:p>
        <w:p w14:paraId="09EDDD95" w14:textId="6C0F38C5" w:rsidR="007B6F80" w:rsidRDefault="0036065D" w:rsidP="007B6F80">
          <w:pPr>
            <w:pStyle w:val="TOC1"/>
            <w:rPr>
              <w:rFonts w:asciiTheme="minorHAnsi" w:eastAsiaTheme="minorEastAsia" w:hAnsiTheme="minorHAnsi" w:cstheme="minorBidi"/>
              <w:noProof/>
            </w:rPr>
          </w:pPr>
          <w:hyperlink w:anchor="_Toc54864826" w:history="1">
            <w:r w:rsidR="007B6F80" w:rsidRPr="007539E9">
              <w:rPr>
                <w:rStyle w:val="Hyperlink"/>
                <w:rFonts w:eastAsia="MS Mincho"/>
                <w:noProof/>
              </w:rPr>
              <w:t>Exhibit K</w:t>
            </w:r>
            <w:r w:rsidR="007B6F80">
              <w:rPr>
                <w:noProof/>
                <w:webHidden/>
              </w:rPr>
              <w:tab/>
            </w:r>
            <w:r w:rsidR="007B6F80">
              <w:rPr>
                <w:noProof/>
                <w:webHidden/>
              </w:rPr>
              <w:fldChar w:fldCharType="begin"/>
            </w:r>
            <w:r w:rsidR="007B6F80">
              <w:rPr>
                <w:noProof/>
                <w:webHidden/>
              </w:rPr>
              <w:instrText xml:space="preserve"> PAGEREF _Toc54864826 \h </w:instrText>
            </w:r>
            <w:r w:rsidR="007B6F80">
              <w:rPr>
                <w:noProof/>
                <w:webHidden/>
              </w:rPr>
            </w:r>
            <w:r w:rsidR="007B6F80">
              <w:rPr>
                <w:noProof/>
                <w:webHidden/>
              </w:rPr>
              <w:fldChar w:fldCharType="separate"/>
            </w:r>
            <w:r w:rsidR="003906EC">
              <w:rPr>
                <w:noProof/>
                <w:webHidden/>
              </w:rPr>
              <w:t>106</w:t>
            </w:r>
            <w:r w:rsidR="007B6F80">
              <w:rPr>
                <w:noProof/>
                <w:webHidden/>
              </w:rPr>
              <w:fldChar w:fldCharType="end"/>
            </w:r>
          </w:hyperlink>
        </w:p>
        <w:p w14:paraId="055A5C72" w14:textId="21FC8A7A" w:rsidR="007B6F80" w:rsidRDefault="0036065D" w:rsidP="007B6F80">
          <w:pPr>
            <w:pStyle w:val="TOC1"/>
            <w:rPr>
              <w:rFonts w:asciiTheme="minorHAnsi" w:eastAsiaTheme="minorEastAsia" w:hAnsiTheme="minorHAnsi" w:cstheme="minorBidi"/>
              <w:noProof/>
            </w:rPr>
          </w:pPr>
          <w:hyperlink w:anchor="_Toc54864827" w:history="1">
            <w:r w:rsidR="007B6F80" w:rsidRPr="007539E9">
              <w:rPr>
                <w:rStyle w:val="Hyperlink"/>
                <w:rFonts w:eastAsia="MS Mincho"/>
                <w:noProof/>
              </w:rPr>
              <w:t>Exhibit L</w:t>
            </w:r>
            <w:r w:rsidR="007B6F80">
              <w:rPr>
                <w:noProof/>
                <w:webHidden/>
              </w:rPr>
              <w:tab/>
            </w:r>
            <w:r w:rsidR="007B6F80">
              <w:rPr>
                <w:noProof/>
                <w:webHidden/>
              </w:rPr>
              <w:fldChar w:fldCharType="begin"/>
            </w:r>
            <w:r w:rsidR="007B6F80">
              <w:rPr>
                <w:noProof/>
                <w:webHidden/>
              </w:rPr>
              <w:instrText xml:space="preserve"> PAGEREF _Toc54864827 \h </w:instrText>
            </w:r>
            <w:r w:rsidR="007B6F80">
              <w:rPr>
                <w:noProof/>
                <w:webHidden/>
              </w:rPr>
            </w:r>
            <w:r w:rsidR="007B6F80">
              <w:rPr>
                <w:noProof/>
                <w:webHidden/>
              </w:rPr>
              <w:fldChar w:fldCharType="separate"/>
            </w:r>
            <w:r w:rsidR="003906EC">
              <w:rPr>
                <w:noProof/>
                <w:webHidden/>
              </w:rPr>
              <w:t>107</w:t>
            </w:r>
            <w:r w:rsidR="007B6F80">
              <w:rPr>
                <w:noProof/>
                <w:webHidden/>
              </w:rPr>
              <w:fldChar w:fldCharType="end"/>
            </w:r>
          </w:hyperlink>
        </w:p>
        <w:p w14:paraId="7699478B" w14:textId="26EFC03D" w:rsidR="007B6F80" w:rsidRDefault="0036065D" w:rsidP="007B6F80">
          <w:pPr>
            <w:pStyle w:val="TOC1"/>
            <w:rPr>
              <w:rFonts w:asciiTheme="minorHAnsi" w:eastAsiaTheme="minorEastAsia" w:hAnsiTheme="minorHAnsi" w:cstheme="minorBidi"/>
              <w:noProof/>
            </w:rPr>
          </w:pPr>
          <w:hyperlink w:anchor="_Toc54864828" w:history="1">
            <w:r w:rsidR="007B6F80" w:rsidRPr="007539E9">
              <w:rPr>
                <w:rStyle w:val="Hyperlink"/>
                <w:rFonts w:eastAsia="MS Mincho"/>
                <w:noProof/>
              </w:rPr>
              <w:t>Exhibit M</w:t>
            </w:r>
            <w:r w:rsidR="007B6F80">
              <w:rPr>
                <w:noProof/>
                <w:webHidden/>
              </w:rPr>
              <w:tab/>
            </w:r>
            <w:r w:rsidR="007B6F80">
              <w:rPr>
                <w:noProof/>
                <w:webHidden/>
              </w:rPr>
              <w:fldChar w:fldCharType="begin"/>
            </w:r>
            <w:r w:rsidR="007B6F80">
              <w:rPr>
                <w:noProof/>
                <w:webHidden/>
              </w:rPr>
              <w:instrText xml:space="preserve"> PAGEREF _Toc54864828 \h </w:instrText>
            </w:r>
            <w:r w:rsidR="007B6F80">
              <w:rPr>
                <w:noProof/>
                <w:webHidden/>
              </w:rPr>
            </w:r>
            <w:r w:rsidR="007B6F80">
              <w:rPr>
                <w:noProof/>
                <w:webHidden/>
              </w:rPr>
              <w:fldChar w:fldCharType="separate"/>
            </w:r>
            <w:r w:rsidR="003906EC">
              <w:rPr>
                <w:noProof/>
                <w:webHidden/>
              </w:rPr>
              <w:t>112</w:t>
            </w:r>
            <w:r w:rsidR="007B6F80">
              <w:rPr>
                <w:noProof/>
                <w:webHidden/>
              </w:rPr>
              <w:fldChar w:fldCharType="end"/>
            </w:r>
          </w:hyperlink>
        </w:p>
        <w:p w14:paraId="715AA04C" w14:textId="77777777" w:rsidR="007B6F80" w:rsidRPr="008641AE" w:rsidRDefault="007B6F80" w:rsidP="007B6F80">
          <w:r w:rsidRPr="008641AE">
            <w:rPr>
              <w:b/>
              <w:bCs/>
              <w:noProof/>
            </w:rPr>
            <w:fldChar w:fldCharType="end"/>
          </w:r>
        </w:p>
      </w:sdtContent>
    </w:sdt>
    <w:p w14:paraId="3CC466BD" w14:textId="77777777" w:rsidR="007B6F80" w:rsidRPr="008641AE" w:rsidRDefault="007B6F80" w:rsidP="007B6F80">
      <w:pPr>
        <w:rPr>
          <w:rFonts w:eastAsia="MS Mincho"/>
        </w:rPr>
      </w:pPr>
    </w:p>
    <w:p w14:paraId="55A6467D" w14:textId="77777777" w:rsidR="007B6F80" w:rsidRPr="008641AE" w:rsidRDefault="007B6F80" w:rsidP="007B6F80">
      <w:r w:rsidRPr="008641AE">
        <w:br w:type="page"/>
      </w:r>
    </w:p>
    <w:p w14:paraId="66EAFD7A" w14:textId="77777777" w:rsidR="007B6F80" w:rsidRPr="008641AE" w:rsidRDefault="007B6F80" w:rsidP="007B6F80">
      <w:pPr>
        <w:pStyle w:val="Heading1"/>
        <w:rPr>
          <w:sz w:val="22"/>
        </w:rPr>
      </w:pPr>
      <w:bookmarkStart w:id="0" w:name="_Toc54864785"/>
      <w:r w:rsidRPr="008641AE">
        <w:rPr>
          <w:sz w:val="22"/>
        </w:rPr>
        <w:lastRenderedPageBreak/>
        <w:t>I. INTRODUCTION</w:t>
      </w:r>
      <w:bookmarkEnd w:id="0"/>
    </w:p>
    <w:p w14:paraId="600B29E1" w14:textId="77777777" w:rsidR="007B6F80" w:rsidRPr="008641AE" w:rsidRDefault="007B6F80" w:rsidP="007B6F80">
      <w:pPr>
        <w:rPr>
          <w:rFonts w:eastAsia="MS Mincho"/>
        </w:rPr>
      </w:pPr>
    </w:p>
    <w:p w14:paraId="2752808B" w14:textId="77777777" w:rsidR="007B6F80" w:rsidRPr="008641AE" w:rsidRDefault="007B6F80" w:rsidP="007B6F80">
      <w:pPr>
        <w:jc w:val="both"/>
        <w:rPr>
          <w:b/>
        </w:rPr>
      </w:pPr>
      <w:r w:rsidRPr="008641AE">
        <w:rPr>
          <w:b/>
        </w:rPr>
        <w:t>This document contains a Request for Proposals for providing food s</w:t>
      </w:r>
      <w:r w:rsidR="001168FA">
        <w:rPr>
          <w:b/>
        </w:rPr>
        <w:t>ervice management services for NORTHWEST ISD</w:t>
      </w:r>
      <w:r w:rsidRPr="008641AE">
        <w:rPr>
          <w:b/>
        </w:rPr>
        <w:t xml:space="preserve"> participation in the United States Department of Agriculture’s School Nutrition Programs and sets forth the terms and conditions applicable to the proposed procurement. Upon acceptance, this document shall constitute the contract (Contract) between the offeror and the school food authority.</w:t>
      </w:r>
    </w:p>
    <w:p w14:paraId="231A2C3D" w14:textId="77777777" w:rsidR="007B6F80" w:rsidRPr="008641AE" w:rsidRDefault="007B6F80" w:rsidP="007B6F80">
      <w:pPr>
        <w:jc w:val="both"/>
        <w:rPr>
          <w:rFonts w:eastAsia="MS Mincho"/>
        </w:rPr>
      </w:pPr>
    </w:p>
    <w:p w14:paraId="3E1FEE89" w14:textId="77777777" w:rsidR="007B6F80" w:rsidRPr="008641AE" w:rsidRDefault="007B6F80" w:rsidP="007B6F80">
      <w:pPr>
        <w:jc w:val="both"/>
        <w:rPr>
          <w:b/>
        </w:rPr>
      </w:pPr>
      <w:r w:rsidRPr="008641AE">
        <w:rPr>
          <w:b/>
        </w:rPr>
        <w:t xml:space="preserve">The Texas Department of Agriculture (TDA) is not and will not be a party to any contract between a school food authority (SFA) and a food service management company (FSMC). The school food authority has full responsibility for ensuring that the terms of the </w:t>
      </w:r>
      <w:r>
        <w:rPr>
          <w:b/>
        </w:rPr>
        <w:t>C</w:t>
      </w:r>
      <w:r w:rsidRPr="008641AE">
        <w:rPr>
          <w:b/>
        </w:rPr>
        <w:t xml:space="preserve">ontract are fulfilled. The Texas Department of Agriculture (TDA) is not involved with the enforcement of this </w:t>
      </w:r>
      <w:r>
        <w:rPr>
          <w:b/>
        </w:rPr>
        <w:t>C</w:t>
      </w:r>
      <w:r w:rsidRPr="008641AE">
        <w:rPr>
          <w:b/>
        </w:rPr>
        <w:t xml:space="preserve">ontract; however, TDA can deny payment for meals received or purchased under an invalid </w:t>
      </w:r>
      <w:r>
        <w:rPr>
          <w:b/>
        </w:rPr>
        <w:t>C</w:t>
      </w:r>
      <w:r w:rsidRPr="008641AE">
        <w:rPr>
          <w:b/>
        </w:rPr>
        <w:t>ontract.</w:t>
      </w:r>
    </w:p>
    <w:p w14:paraId="6A0ED775" w14:textId="77777777" w:rsidR="007B6F80" w:rsidRPr="008641AE" w:rsidRDefault="007B6F80" w:rsidP="007B6F80">
      <w:pPr>
        <w:rPr>
          <w:rFonts w:eastAsia="MS Mincho"/>
        </w:rPr>
      </w:pPr>
    </w:p>
    <w:p w14:paraId="566C8D9A" w14:textId="77777777" w:rsidR="007B6F80" w:rsidRPr="008641AE" w:rsidRDefault="007B6F80" w:rsidP="007B6F80">
      <w:pPr>
        <w:pStyle w:val="Heading1"/>
        <w:rPr>
          <w:sz w:val="22"/>
        </w:rPr>
      </w:pPr>
      <w:bookmarkStart w:id="1" w:name="_Toc54864786"/>
      <w:r w:rsidRPr="008641AE">
        <w:rPr>
          <w:sz w:val="22"/>
        </w:rPr>
        <w:t>II. REQUEST FOR PROPOSALS</w:t>
      </w:r>
      <w:bookmarkEnd w:id="1"/>
      <w:r w:rsidRPr="008641AE">
        <w:rPr>
          <w:sz w:val="22"/>
        </w:rPr>
        <w:t xml:space="preserve"> </w:t>
      </w:r>
    </w:p>
    <w:p w14:paraId="1D812E94" w14:textId="77777777" w:rsidR="007B6F80" w:rsidRPr="008641AE" w:rsidRDefault="007B6F80" w:rsidP="007B6F80">
      <w:pPr>
        <w:rPr>
          <w:rFonts w:eastAsia="MS Mincho"/>
          <w:b/>
          <w:bCs/>
        </w:rPr>
      </w:pPr>
    </w:p>
    <w:p w14:paraId="7FE4B13D" w14:textId="77777777" w:rsidR="007B6F80" w:rsidRPr="008641AE" w:rsidRDefault="007B6F80" w:rsidP="007B6F80">
      <w:pPr>
        <w:pStyle w:val="Heading3"/>
      </w:pPr>
      <w:bookmarkStart w:id="2" w:name="_Toc54864787"/>
      <w:r w:rsidRPr="008641AE">
        <w:t>A. Legal Notice</w:t>
      </w:r>
      <w:bookmarkEnd w:id="2"/>
    </w:p>
    <w:p w14:paraId="03706A53" w14:textId="77777777" w:rsidR="007B6F80" w:rsidRPr="008641AE" w:rsidRDefault="007B6F80" w:rsidP="007B6F80">
      <w:pPr>
        <w:pStyle w:val="Header"/>
        <w:widowControl/>
        <w:tabs>
          <w:tab w:val="clear" w:pos="4320"/>
          <w:tab w:val="clear" w:pos="8640"/>
        </w:tabs>
        <w:rPr>
          <w:rFonts w:eastAsia="MS Mincho"/>
          <w:snapToGrid/>
          <w:szCs w:val="22"/>
        </w:rPr>
      </w:pPr>
    </w:p>
    <w:p w14:paraId="0AAB9AB1" w14:textId="77777777" w:rsidR="007B6F80" w:rsidRPr="008641AE" w:rsidRDefault="00273D51" w:rsidP="007B6F80">
      <w:pPr>
        <w:pStyle w:val="Default"/>
        <w:rPr>
          <w:rFonts w:eastAsia="MS Mincho"/>
          <w:szCs w:val="22"/>
        </w:rPr>
      </w:pPr>
      <w:r>
        <w:rPr>
          <w:szCs w:val="22"/>
        </w:rPr>
        <w:t xml:space="preserve">Notice is hereby given that </w:t>
      </w:r>
      <w:r w:rsidRPr="00273D51">
        <w:rPr>
          <w:b/>
          <w:szCs w:val="22"/>
        </w:rPr>
        <w:t>Northwest ISD</w:t>
      </w:r>
      <w:r w:rsidR="007B6F80" w:rsidRPr="008641AE">
        <w:rPr>
          <w:szCs w:val="22"/>
        </w:rPr>
        <w:t xml:space="preserve">, </w:t>
      </w:r>
      <w:r w:rsidR="007B6F80" w:rsidRPr="008641AE">
        <w:rPr>
          <w:rFonts w:eastAsia="MS Mincho"/>
          <w:szCs w:val="22"/>
        </w:rPr>
        <w:t>hereinafter referred to as the School Food Authority (SFA),</w:t>
      </w:r>
      <w:r w:rsidR="007B6F80" w:rsidRPr="008641AE">
        <w:rPr>
          <w:rFonts w:eastAsia="MS Mincho"/>
          <w:b/>
          <w:bCs/>
          <w:szCs w:val="22"/>
        </w:rPr>
        <w:t xml:space="preserve"> </w:t>
      </w:r>
      <w:r w:rsidR="007B6F80" w:rsidRPr="008641AE">
        <w:rPr>
          <w:szCs w:val="22"/>
        </w:rPr>
        <w:t>intends to examine alternatives to its present food service program.</w:t>
      </w:r>
    </w:p>
    <w:p w14:paraId="745A360A" w14:textId="77777777" w:rsidR="007B6F80" w:rsidRPr="008641AE" w:rsidRDefault="007B6F80" w:rsidP="007B6F80">
      <w:pPr>
        <w:pStyle w:val="Default"/>
        <w:rPr>
          <w:rFonts w:eastAsia="MS Mincho"/>
          <w:szCs w:val="22"/>
        </w:rPr>
      </w:pPr>
    </w:p>
    <w:p w14:paraId="43D8113F" w14:textId="77777777" w:rsidR="007B6F80" w:rsidRPr="008641AE" w:rsidRDefault="007B6F80" w:rsidP="007B6F80">
      <w:pPr>
        <w:pStyle w:val="Default"/>
        <w:rPr>
          <w:szCs w:val="22"/>
        </w:rPr>
      </w:pPr>
      <w:r w:rsidRPr="008641AE">
        <w:rPr>
          <w:szCs w:val="22"/>
        </w:rPr>
        <w:t>No intent should be construed from this legal notice that the SFA intends to enter into a contract with any party for alternative food service unless, in the sole opinion of the SFA, it is in the SFA’s best interest to do so.</w:t>
      </w:r>
    </w:p>
    <w:p w14:paraId="531A8237" w14:textId="77777777" w:rsidR="007B6F80" w:rsidRPr="008641AE" w:rsidRDefault="007B6F80" w:rsidP="007B6F80">
      <w:pPr>
        <w:pStyle w:val="Default"/>
        <w:rPr>
          <w:szCs w:val="22"/>
        </w:rPr>
      </w:pPr>
    </w:p>
    <w:p w14:paraId="3B025A23" w14:textId="77777777" w:rsidR="007B6F80" w:rsidRPr="008641AE" w:rsidRDefault="007B6F80" w:rsidP="007B6F80">
      <w:pPr>
        <w:pStyle w:val="Default"/>
        <w:rPr>
          <w:rFonts w:eastAsia="MS Mincho"/>
          <w:szCs w:val="22"/>
        </w:rPr>
      </w:pPr>
      <w:r w:rsidRPr="008641AE">
        <w:rPr>
          <w:rFonts w:eastAsia="MS Mincho"/>
          <w:szCs w:val="22"/>
        </w:rPr>
        <w:t>All costs involved in submitting a response to this Request for Proposals (RFP) shall be borne in full by the party incurring said cost.</w:t>
      </w:r>
    </w:p>
    <w:p w14:paraId="6448C89B" w14:textId="77777777" w:rsidR="007B6F80" w:rsidRPr="008641AE" w:rsidRDefault="007B6F80" w:rsidP="007B6F80">
      <w:pPr>
        <w:pStyle w:val="Default"/>
        <w:rPr>
          <w:rFonts w:eastAsia="MS Mincho"/>
          <w:szCs w:val="22"/>
        </w:rPr>
      </w:pPr>
    </w:p>
    <w:p w14:paraId="5744BE9F" w14:textId="77777777" w:rsidR="007B6F80" w:rsidRPr="008641AE" w:rsidRDefault="007B6F80" w:rsidP="007B6F80">
      <w:pPr>
        <w:pStyle w:val="Default"/>
        <w:rPr>
          <w:rFonts w:eastAsia="MS Mincho"/>
          <w:szCs w:val="22"/>
        </w:rPr>
      </w:pPr>
      <w:r w:rsidRPr="008641AE">
        <w:rPr>
          <w:rFonts w:eastAsia="MS Mincho"/>
          <w:szCs w:val="22"/>
        </w:rPr>
        <w:t>The SFA reserves the right to accept any proposal which it determines most favorable to the interest of the SFA and to reject any or all proposals or any portion of any proposal submitted which, in the SFA’s opinion, is not in the best interest of the SFA.</w:t>
      </w:r>
    </w:p>
    <w:p w14:paraId="0351AB36" w14:textId="77777777" w:rsidR="007B6F80" w:rsidRPr="008641AE" w:rsidRDefault="007B6F80" w:rsidP="007B6F80">
      <w:pPr>
        <w:ind w:left="90"/>
        <w:jc w:val="both"/>
        <w:rPr>
          <w:rFonts w:eastAsia="MS Mincho"/>
        </w:rPr>
      </w:pPr>
    </w:p>
    <w:p w14:paraId="6F21FB19" w14:textId="77777777" w:rsidR="007B6F80" w:rsidRPr="008641AE" w:rsidRDefault="007B6F80" w:rsidP="007B6F80">
      <w:pPr>
        <w:pStyle w:val="Default"/>
        <w:rPr>
          <w:color w:val="000000" w:themeColor="text1"/>
          <w:szCs w:val="22"/>
        </w:rPr>
      </w:pPr>
      <w:r w:rsidRPr="008641AE">
        <w:rPr>
          <w:szCs w:val="22"/>
        </w:rPr>
        <w:t xml:space="preserve">The offeror to this </w:t>
      </w:r>
      <w:r w:rsidRPr="008641AE">
        <w:rPr>
          <w:color w:val="000000" w:themeColor="text1"/>
          <w:szCs w:val="22"/>
        </w:rPr>
        <w:t>RFP will be referenced as the FSMC, and any contract that may arise from this RFP will be between the FSMC and the SFA.</w:t>
      </w:r>
    </w:p>
    <w:p w14:paraId="05AAEF0A" w14:textId="77777777" w:rsidR="007B6F80" w:rsidRPr="008641AE" w:rsidRDefault="007B6F80" w:rsidP="007B6F80">
      <w:pPr>
        <w:rPr>
          <w:rFonts w:eastAsia="MS Mincho"/>
          <w:color w:val="000000" w:themeColor="text1"/>
        </w:rPr>
      </w:pPr>
    </w:p>
    <w:p w14:paraId="09A10DE8" w14:textId="77777777" w:rsidR="007B6F80" w:rsidRPr="008641AE" w:rsidRDefault="007B6F80" w:rsidP="007B6F80">
      <w:pPr>
        <w:rPr>
          <w:rFonts w:eastAsia="MS Mincho"/>
          <w:color w:val="000000" w:themeColor="text1"/>
        </w:rPr>
      </w:pPr>
      <w:r w:rsidRPr="008641AE">
        <w:rPr>
          <w:rFonts w:eastAsia="MS Mincho"/>
          <w:color w:val="000000" w:themeColor="text1"/>
        </w:rPr>
        <w:t>The SFA strongly encourages Historically Underutilized Business</w:t>
      </w:r>
      <w:r>
        <w:rPr>
          <w:rFonts w:eastAsia="MS Mincho"/>
          <w:color w:val="000000" w:themeColor="text1"/>
        </w:rPr>
        <w:t>es</w:t>
      </w:r>
      <w:r w:rsidRPr="008641AE">
        <w:rPr>
          <w:rFonts w:eastAsia="MS Mincho"/>
          <w:color w:val="000000" w:themeColor="text1"/>
        </w:rPr>
        <w:t xml:space="preserve"> (HUB), Minority and Women Business Enterprise</w:t>
      </w:r>
      <w:r>
        <w:rPr>
          <w:rFonts w:eastAsia="MS Mincho"/>
          <w:color w:val="000000" w:themeColor="text1"/>
        </w:rPr>
        <w:t>s</w:t>
      </w:r>
      <w:r w:rsidRPr="008641AE">
        <w:rPr>
          <w:rFonts w:eastAsia="MS Mincho"/>
          <w:color w:val="000000" w:themeColor="text1"/>
        </w:rPr>
        <w:t xml:space="preserve"> (MWBE), and labor surplus area vendors to compete for this RFP.</w:t>
      </w:r>
    </w:p>
    <w:p w14:paraId="029F2466" w14:textId="77777777" w:rsidR="007B6F80" w:rsidRPr="008641AE" w:rsidRDefault="007B6F80" w:rsidP="007B6F80">
      <w:pPr>
        <w:rPr>
          <w:rFonts w:eastAsia="MS Mincho"/>
          <w:color w:val="000000" w:themeColor="text1"/>
        </w:rPr>
      </w:pPr>
    </w:p>
    <w:p w14:paraId="2E44097D" w14:textId="77777777" w:rsidR="007B6F80" w:rsidRPr="008641AE" w:rsidRDefault="007B6F80" w:rsidP="007B6F80">
      <w:pPr>
        <w:pStyle w:val="Heading3"/>
      </w:pPr>
      <w:bookmarkStart w:id="3" w:name="_Toc54864788"/>
      <w:r w:rsidRPr="008641AE">
        <w:t>B. Request for Proposals</w:t>
      </w:r>
      <w:bookmarkEnd w:id="3"/>
    </w:p>
    <w:p w14:paraId="032CCF3E"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p>
    <w:p w14:paraId="691724EF" w14:textId="0D73F0CB" w:rsidR="007B6F80" w:rsidRPr="008641AE" w:rsidRDefault="007B6F80" w:rsidP="007B6F80">
      <w:pPr>
        <w:pStyle w:val="Default"/>
        <w:jc w:val="both"/>
        <w:rPr>
          <w:szCs w:val="22"/>
        </w:rPr>
      </w:pPr>
      <w:r w:rsidRPr="008641AE">
        <w:rPr>
          <w:b/>
          <w:szCs w:val="22"/>
        </w:rPr>
        <w:t xml:space="preserve">Proposals will be received until </w:t>
      </w:r>
      <w:r w:rsidR="00273D51">
        <w:rPr>
          <w:b/>
          <w:szCs w:val="22"/>
          <w:u w:val="single"/>
        </w:rPr>
        <w:t>2:00 PM CT</w:t>
      </w:r>
      <w:r w:rsidRPr="008641AE">
        <w:rPr>
          <w:b/>
          <w:szCs w:val="22"/>
        </w:rPr>
        <w:t xml:space="preserve"> on </w:t>
      </w:r>
      <w:r w:rsidR="001E3FEA">
        <w:rPr>
          <w:b/>
          <w:szCs w:val="22"/>
          <w:u w:val="single"/>
        </w:rPr>
        <w:t>APRIL 1</w:t>
      </w:r>
      <w:r w:rsidR="0021231E">
        <w:rPr>
          <w:b/>
          <w:szCs w:val="22"/>
          <w:u w:val="single"/>
        </w:rPr>
        <w:t>9</w:t>
      </w:r>
      <w:r w:rsidR="001E3AF8">
        <w:rPr>
          <w:b/>
          <w:szCs w:val="22"/>
          <w:u w:val="single"/>
        </w:rPr>
        <w:t>,</w:t>
      </w:r>
      <w:r w:rsidR="00273D51">
        <w:rPr>
          <w:b/>
          <w:szCs w:val="22"/>
          <w:u w:val="single"/>
        </w:rPr>
        <w:t xml:space="preserve"> 2021</w:t>
      </w:r>
      <w:r w:rsidRPr="008641AE">
        <w:rPr>
          <w:szCs w:val="22"/>
        </w:rPr>
        <w:t xml:space="preserve"> for supplying </w:t>
      </w:r>
      <w:r w:rsidR="00273D51">
        <w:rPr>
          <w:b/>
          <w:szCs w:val="22"/>
        </w:rPr>
        <w:t xml:space="preserve">Northwest ISD </w:t>
      </w:r>
      <w:r w:rsidRPr="008641AE">
        <w:rPr>
          <w:szCs w:val="22"/>
        </w:rPr>
        <w:t>(SFA) with food service management services during the school year of 202</w:t>
      </w:r>
      <w:r>
        <w:rPr>
          <w:szCs w:val="22"/>
        </w:rPr>
        <w:t>1-2022</w:t>
      </w:r>
      <w:r w:rsidRPr="008641AE">
        <w:rPr>
          <w:szCs w:val="22"/>
        </w:rPr>
        <w:t xml:space="preserve">, with options for renewal of the Contract for </w:t>
      </w:r>
      <w:r>
        <w:rPr>
          <w:szCs w:val="22"/>
        </w:rPr>
        <w:t xml:space="preserve">four </w:t>
      </w:r>
      <w:r w:rsidRPr="008641AE">
        <w:rPr>
          <w:szCs w:val="22"/>
        </w:rPr>
        <w:t>(</w:t>
      </w:r>
      <w:r>
        <w:rPr>
          <w:szCs w:val="22"/>
        </w:rPr>
        <w:t>4</w:t>
      </w:r>
      <w:r w:rsidRPr="008641AE">
        <w:rPr>
          <w:szCs w:val="22"/>
        </w:rPr>
        <w:t>) additional terms of one year each.</w:t>
      </w:r>
    </w:p>
    <w:p w14:paraId="37F0D37F"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CEE847B" w14:textId="77777777" w:rsidR="007B6F80" w:rsidRPr="008641AE" w:rsidRDefault="007B6F80" w:rsidP="007B6F80">
      <w:pPr>
        <w:pStyle w:val="Default"/>
        <w:jc w:val="both"/>
        <w:rPr>
          <w:szCs w:val="22"/>
        </w:rPr>
      </w:pPr>
      <w:r>
        <w:rPr>
          <w:szCs w:val="22"/>
        </w:rPr>
        <w:t xml:space="preserve">The </w:t>
      </w:r>
      <w:r w:rsidRPr="008641AE">
        <w:rPr>
          <w:szCs w:val="22"/>
        </w:rPr>
        <w:t xml:space="preserve">SFA will </w:t>
      </w:r>
      <w:r>
        <w:rPr>
          <w:szCs w:val="22"/>
        </w:rPr>
        <w:t xml:space="preserve">only </w:t>
      </w:r>
      <w:r w:rsidRPr="008641AE">
        <w:rPr>
          <w:szCs w:val="22"/>
        </w:rPr>
        <w:t>consider</w:t>
      </w:r>
      <w:r>
        <w:rPr>
          <w:szCs w:val="22"/>
        </w:rPr>
        <w:t xml:space="preserve"> fixed meal rate proposals.  </w:t>
      </w:r>
      <w:r w:rsidRPr="008641AE">
        <w:rPr>
          <w:szCs w:val="22"/>
        </w:rPr>
        <w:t xml:space="preserve"> </w:t>
      </w:r>
    </w:p>
    <w:p w14:paraId="555D3840" w14:textId="77777777" w:rsidR="007B6F80" w:rsidRPr="008641AE" w:rsidRDefault="007B6F80" w:rsidP="007B6F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14:paraId="7443D9B8" w14:textId="77777777" w:rsidR="007B6F80" w:rsidRPr="008641AE" w:rsidRDefault="007B6F80" w:rsidP="007B6F80">
      <w:pPr>
        <w:pStyle w:val="Default"/>
        <w:jc w:val="both"/>
        <w:rPr>
          <w:szCs w:val="22"/>
        </w:rPr>
      </w:pPr>
      <w:r w:rsidRPr="008641AE">
        <w:rPr>
          <w:b/>
          <w:szCs w:val="22"/>
        </w:rPr>
        <w:t>Competitive sealed proposals are</w:t>
      </w:r>
      <w:r w:rsidRPr="008641AE">
        <w:rPr>
          <w:szCs w:val="22"/>
        </w:rPr>
        <w:t xml:space="preserve"> subject to all the conditions and specifications attached hereto and will be received in the office of </w:t>
      </w:r>
      <w:r w:rsidR="00273D51">
        <w:rPr>
          <w:b/>
          <w:szCs w:val="22"/>
        </w:rPr>
        <w:t>NORTHWEST ISD</w:t>
      </w:r>
      <w:r w:rsidRPr="008641AE">
        <w:rPr>
          <w:szCs w:val="22"/>
        </w:rPr>
        <w:t xml:space="preserve"> and shall be marked on the envelope "</w:t>
      </w:r>
      <w:r w:rsidRPr="008641AE">
        <w:rPr>
          <w:b/>
          <w:i/>
          <w:szCs w:val="22"/>
        </w:rPr>
        <w:t xml:space="preserve">Food Service Management Proposal, # </w:t>
      </w:r>
      <w:r w:rsidR="00273D51">
        <w:rPr>
          <w:b/>
          <w:bCs/>
          <w:szCs w:val="22"/>
          <w:u w:val="single"/>
        </w:rPr>
        <w:t>021-026-02-013</w:t>
      </w:r>
      <w:r w:rsidRPr="008641AE">
        <w:rPr>
          <w:szCs w:val="22"/>
        </w:rPr>
        <w:t>." and also marked on the envelope with respondent’s return address.</w:t>
      </w:r>
    </w:p>
    <w:p w14:paraId="6A046C51" w14:textId="77777777" w:rsidR="007B6F80" w:rsidRPr="008641AE" w:rsidRDefault="007B6F80" w:rsidP="007B6F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14:paraId="46BC3EA9" w14:textId="77777777" w:rsidR="007B6F80" w:rsidRPr="008641AE" w:rsidRDefault="007B6F80" w:rsidP="007B6F80">
      <w:pPr>
        <w:pStyle w:val="Default"/>
        <w:jc w:val="both"/>
        <w:rPr>
          <w:szCs w:val="22"/>
        </w:rPr>
      </w:pPr>
      <w:r w:rsidRPr="008641AE">
        <w:rPr>
          <w:szCs w:val="22"/>
        </w:rPr>
        <w:lastRenderedPageBreak/>
        <w:t>SFA reserves the right to reject any and all proposals and to waive any minor technicalities to take the action which it deems to be in the best interest of the SFA.</w:t>
      </w:r>
    </w:p>
    <w:p w14:paraId="3EBCAE10" w14:textId="77777777" w:rsidR="007B6F80" w:rsidRPr="008641AE" w:rsidRDefault="007B6F80" w:rsidP="007B6F80">
      <w:pPr>
        <w:pStyle w:val="Default"/>
        <w:jc w:val="both"/>
        <w:rPr>
          <w:szCs w:val="22"/>
        </w:rPr>
      </w:pPr>
    </w:p>
    <w:p w14:paraId="676E7F64" w14:textId="77777777" w:rsidR="007B6F80" w:rsidRPr="008641AE" w:rsidRDefault="007B6F80" w:rsidP="007B6F80">
      <w:pPr>
        <w:pStyle w:val="Default"/>
        <w:jc w:val="both"/>
        <w:rPr>
          <w:szCs w:val="22"/>
        </w:rPr>
      </w:pPr>
      <w:r w:rsidRPr="008641AE">
        <w:rPr>
          <w:szCs w:val="22"/>
        </w:rPr>
        <w:t xml:space="preserve">Additional information required to respond to this </w:t>
      </w:r>
      <w:r w:rsidRPr="008641AE">
        <w:rPr>
          <w:b/>
          <w:szCs w:val="22"/>
          <w:u w:val="single"/>
        </w:rPr>
        <w:t>RFP</w:t>
      </w:r>
      <w:r w:rsidRPr="008641AE">
        <w:rPr>
          <w:szCs w:val="22"/>
        </w:rPr>
        <w:t xml:space="preserve"> may be obtained from S</w:t>
      </w:r>
      <w:r w:rsidR="00273D51">
        <w:rPr>
          <w:szCs w:val="22"/>
        </w:rPr>
        <w:t xml:space="preserve">FA's business office telephone </w:t>
      </w:r>
      <w:r w:rsidR="00273D51" w:rsidRPr="00273D51">
        <w:rPr>
          <w:b/>
          <w:szCs w:val="22"/>
        </w:rPr>
        <w:t>817-215-0095</w:t>
      </w:r>
      <w:r w:rsidRPr="008641AE">
        <w:rPr>
          <w:szCs w:val="22"/>
        </w:rPr>
        <w:t xml:space="preserve">. </w:t>
      </w:r>
    </w:p>
    <w:p w14:paraId="151A0888" w14:textId="77777777" w:rsidR="007B6F80" w:rsidRPr="008641AE" w:rsidRDefault="007B6F80" w:rsidP="007B6F80">
      <w:pPr>
        <w:pStyle w:val="Default"/>
        <w:jc w:val="both"/>
        <w:rPr>
          <w:szCs w:val="22"/>
        </w:rPr>
      </w:pPr>
    </w:p>
    <w:p w14:paraId="22C5FDC9" w14:textId="77777777" w:rsidR="007B6F80" w:rsidRPr="008641AE" w:rsidRDefault="007B6F80" w:rsidP="007B6F80">
      <w:pPr>
        <w:pStyle w:val="Default"/>
        <w:jc w:val="both"/>
        <w:rPr>
          <w:szCs w:val="22"/>
        </w:rPr>
      </w:pPr>
      <w:r w:rsidRPr="008641AE">
        <w:rPr>
          <w:szCs w:val="22"/>
        </w:rPr>
        <w:t>Offerors must submit a complete response to this RFP, including all certifications, to provide a responsive proposal.</w:t>
      </w:r>
    </w:p>
    <w:p w14:paraId="20A5BA39" w14:textId="77777777" w:rsidR="007B6F80" w:rsidRPr="008641AE" w:rsidRDefault="007B6F80" w:rsidP="007B6F80">
      <w:pPr>
        <w:pStyle w:val="Default"/>
        <w:jc w:val="both"/>
        <w:rPr>
          <w:szCs w:val="22"/>
        </w:rPr>
      </w:pPr>
    </w:p>
    <w:p w14:paraId="10E5EB03" w14:textId="77777777" w:rsidR="007B6F80" w:rsidRPr="008641AE" w:rsidRDefault="007B6F80" w:rsidP="007B6F80">
      <w:pPr>
        <w:pStyle w:val="Default"/>
        <w:jc w:val="both"/>
        <w:rPr>
          <w:szCs w:val="22"/>
        </w:rPr>
      </w:pPr>
      <w:r w:rsidRPr="008641AE">
        <w:rPr>
          <w:szCs w:val="22"/>
        </w:rPr>
        <w:t>Contracts entered into based on submitted proposals are revocable if contrary to law.</w:t>
      </w:r>
      <w:r>
        <w:rPr>
          <w:szCs w:val="22"/>
        </w:rPr>
        <w:t xml:space="preserve">  </w:t>
      </w:r>
      <w:r w:rsidRPr="008641AE">
        <w:rPr>
          <w:szCs w:val="22"/>
        </w:rPr>
        <w:t>(See Standard Terms and Conditions herein below).</w:t>
      </w:r>
    </w:p>
    <w:p w14:paraId="5F757E72"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80C9A2"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C42D1C" w14:textId="77777777" w:rsidR="007B6F80" w:rsidRPr="008641AE" w:rsidRDefault="007B6F80" w:rsidP="007B6F80">
      <w:pPr>
        <w:pStyle w:val="Heading3"/>
      </w:pPr>
      <w:bookmarkStart w:id="4" w:name="_Toc54864789"/>
      <w:r w:rsidRPr="008641AE">
        <w:t>C. Procurement Method</w:t>
      </w:r>
      <w:bookmarkEnd w:id="4"/>
    </w:p>
    <w:p w14:paraId="2D035C2C"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F3C505" w14:textId="77777777" w:rsidR="007B6F80" w:rsidRPr="008641AE" w:rsidRDefault="007B6F80" w:rsidP="007B6F80">
      <w:pPr>
        <w:pStyle w:val="Default"/>
        <w:jc w:val="both"/>
        <w:rPr>
          <w:szCs w:val="22"/>
        </w:rPr>
      </w:pPr>
      <w:r>
        <w:rPr>
          <w:szCs w:val="22"/>
        </w:rPr>
        <w:t>The p</w:t>
      </w:r>
      <w:r w:rsidRPr="008641AE">
        <w:rPr>
          <w:szCs w:val="22"/>
        </w:rPr>
        <w:t xml:space="preserve">rocurement </w:t>
      </w:r>
      <w:r>
        <w:rPr>
          <w:szCs w:val="22"/>
        </w:rPr>
        <w:t>m</w:t>
      </w:r>
      <w:r w:rsidRPr="008641AE">
        <w:rPr>
          <w:szCs w:val="22"/>
        </w:rPr>
        <w:t>ethod will be the Competitive Sealed Proposals method (commonly known as a Request for Proposals or RFP). The Competitive Sealed Proposals method differs from the traditional sealed bid method in the following ways:</w:t>
      </w:r>
    </w:p>
    <w:p w14:paraId="46DA4422" w14:textId="77777777" w:rsidR="007B6F80" w:rsidRPr="008641AE" w:rsidRDefault="007B6F80" w:rsidP="007B6F80">
      <w:pPr>
        <w:pStyle w:val="Header"/>
        <w:widowControl/>
        <w:tabs>
          <w:tab w:val="clear" w:pos="4320"/>
          <w:tab w:val="clear" w:pos="8640"/>
        </w:tabs>
        <w:jc w:val="both"/>
        <w:rPr>
          <w:rFonts w:eastAsia="MS Mincho"/>
          <w:snapToGrid/>
          <w:szCs w:val="22"/>
        </w:rPr>
      </w:pPr>
    </w:p>
    <w:p w14:paraId="3E7494CF" w14:textId="77777777" w:rsidR="007B6F80" w:rsidRPr="008641AE" w:rsidRDefault="007B6F80" w:rsidP="007B6F80">
      <w:pPr>
        <w:numPr>
          <w:ilvl w:val="0"/>
          <w:numId w:val="9"/>
        </w:numPr>
        <w:jc w:val="both"/>
        <w:rPr>
          <w:rFonts w:eastAsia="MS Mincho"/>
        </w:rPr>
      </w:pPr>
      <w:r w:rsidRPr="008641AE">
        <w:rPr>
          <w:rFonts w:eastAsia="MS Mincho"/>
        </w:rPr>
        <w:t>Competitive sealed proposals allow discussions with competing offerors and adjustments to the initial proposal.</w:t>
      </w:r>
    </w:p>
    <w:p w14:paraId="197D957B" w14:textId="77777777" w:rsidR="007B6F80" w:rsidRPr="008641AE" w:rsidRDefault="007B6F80" w:rsidP="007B6F80">
      <w:pPr>
        <w:jc w:val="both"/>
        <w:rPr>
          <w:rFonts w:eastAsia="MS Mincho"/>
        </w:rPr>
      </w:pPr>
    </w:p>
    <w:p w14:paraId="01DC3FB7" w14:textId="77777777" w:rsidR="007B6F80" w:rsidRPr="008641AE" w:rsidRDefault="007B6F80" w:rsidP="007B6F80">
      <w:pPr>
        <w:numPr>
          <w:ilvl w:val="0"/>
          <w:numId w:val="9"/>
        </w:numPr>
        <w:jc w:val="both"/>
        <w:rPr>
          <w:rFonts w:eastAsia="MS Mincho"/>
        </w:rPr>
      </w:pPr>
      <w:r w:rsidRPr="008641AE">
        <w:rPr>
          <w:rFonts w:eastAsia="MS Mincho"/>
        </w:rPr>
        <w:t>Comparative judgmental evaluations of proposal</w:t>
      </w:r>
      <w:r>
        <w:rPr>
          <w:rFonts w:eastAsia="MS Mincho"/>
        </w:rPr>
        <w:t>s</w:t>
      </w:r>
      <w:r w:rsidRPr="008641AE">
        <w:rPr>
          <w:rFonts w:eastAsia="MS Mincho"/>
        </w:rPr>
        <w:t xml:space="preserve"> using scoring criteria when selecting from acceptable proposals for the award of the Contract. USDA policy requires </w:t>
      </w:r>
      <w:r>
        <w:rPr>
          <w:rFonts w:eastAsia="MS Mincho"/>
        </w:rPr>
        <w:t xml:space="preserve">the </w:t>
      </w:r>
      <w:r w:rsidRPr="008641AE">
        <w:rPr>
          <w:rFonts w:eastAsia="MS Mincho"/>
        </w:rPr>
        <w:t>price to be the primary evaluation factor.</w:t>
      </w:r>
    </w:p>
    <w:p w14:paraId="79851383" w14:textId="77777777" w:rsidR="007B6F80" w:rsidRPr="008641AE" w:rsidRDefault="007B6F80" w:rsidP="007B6F80">
      <w:pPr>
        <w:jc w:val="both"/>
        <w:rPr>
          <w:rFonts w:eastAsia="MS Mincho"/>
        </w:rPr>
      </w:pPr>
    </w:p>
    <w:p w14:paraId="014A861A" w14:textId="77777777" w:rsidR="007B6F80" w:rsidRPr="008641AE" w:rsidRDefault="007B6F80" w:rsidP="007B6F80">
      <w:pPr>
        <w:pStyle w:val="Default"/>
        <w:jc w:val="both"/>
        <w:rPr>
          <w:szCs w:val="22"/>
        </w:rPr>
      </w:pPr>
      <w:r w:rsidRPr="008641AE">
        <w:rPr>
          <w:szCs w:val="22"/>
        </w:rPr>
        <w:t xml:space="preserve">As provided herein, under state law and/or regulations and SFA’s policy, discussions may be conducted with responsible offerors who submit proposals (Proposals) determined to be reasonably susceptible to be selected for </w:t>
      </w:r>
      <w:r>
        <w:rPr>
          <w:szCs w:val="22"/>
        </w:rPr>
        <w:t xml:space="preserve">an </w:t>
      </w:r>
      <w:r w:rsidRPr="008641AE">
        <w:rPr>
          <w:szCs w:val="22"/>
        </w:rPr>
        <w:t>award, for the purpose of clarification, to assure full understanding of all terms and conditions of the response to this RFP and Contract’s requirements. In conducting these discussions, there shall be no disclosure of any information derived from proposals submitted by competing offerors.</w:t>
      </w:r>
    </w:p>
    <w:p w14:paraId="23074114" w14:textId="77777777" w:rsidR="007B6F80" w:rsidRPr="008641AE" w:rsidRDefault="007B6F80" w:rsidP="007B6F80">
      <w:pPr>
        <w:ind w:left="360"/>
        <w:jc w:val="both"/>
        <w:rPr>
          <w:rFonts w:eastAsia="MS Mincho"/>
        </w:rPr>
      </w:pPr>
    </w:p>
    <w:p w14:paraId="6858677E" w14:textId="77777777" w:rsidR="007B6F80" w:rsidRPr="008641AE" w:rsidRDefault="007B6F80" w:rsidP="007B6F80">
      <w:pPr>
        <w:pStyle w:val="Default"/>
        <w:jc w:val="both"/>
        <w:rPr>
          <w:szCs w:val="22"/>
        </w:rPr>
      </w:pPr>
      <w:r w:rsidRPr="008641AE">
        <w:rPr>
          <w:szCs w:val="22"/>
        </w:rPr>
        <w:t>All procurement transactions shall be conducted in a manner that provides maximum full and open competition consistent with 2 CFR § 200.</w:t>
      </w:r>
    </w:p>
    <w:p w14:paraId="22874034" w14:textId="77777777" w:rsidR="007B6F80" w:rsidRPr="008641AE" w:rsidRDefault="007B6F80" w:rsidP="007B6F80">
      <w:pPr>
        <w:pStyle w:val="Header"/>
        <w:widowControl/>
        <w:tabs>
          <w:tab w:val="clear" w:pos="4320"/>
          <w:tab w:val="clear" w:pos="8640"/>
        </w:tabs>
        <w:rPr>
          <w:rFonts w:eastAsia="MS Mincho"/>
          <w:snapToGrid/>
          <w:szCs w:val="22"/>
        </w:rPr>
      </w:pPr>
    </w:p>
    <w:p w14:paraId="39B6CA95" w14:textId="77777777" w:rsidR="007B6F80" w:rsidRPr="008641AE" w:rsidRDefault="007B6F80" w:rsidP="007B6F80">
      <w:pPr>
        <w:pStyle w:val="Header"/>
        <w:widowControl/>
        <w:tabs>
          <w:tab w:val="clear" w:pos="4320"/>
          <w:tab w:val="clear" w:pos="8640"/>
        </w:tabs>
        <w:rPr>
          <w:rFonts w:eastAsia="MS Mincho"/>
          <w:snapToGrid/>
          <w:szCs w:val="22"/>
        </w:rPr>
      </w:pPr>
    </w:p>
    <w:p w14:paraId="348678BE" w14:textId="77777777" w:rsidR="007B6F80" w:rsidRPr="008641AE" w:rsidRDefault="007B6F80" w:rsidP="007B6F80">
      <w:pPr>
        <w:pStyle w:val="Heading3"/>
      </w:pPr>
      <w:bookmarkStart w:id="5" w:name="_Toc54864790"/>
      <w:r w:rsidRPr="008641AE">
        <w:t>D. Pre-Proposal Meeting</w:t>
      </w:r>
      <w:bookmarkEnd w:id="5"/>
    </w:p>
    <w:p w14:paraId="25D2D6DC" w14:textId="77777777" w:rsidR="007B6F80" w:rsidRPr="008641AE" w:rsidRDefault="007B6F80" w:rsidP="007B6F80">
      <w:pPr>
        <w:rPr>
          <w:rFonts w:eastAsia="MS Mincho"/>
        </w:rPr>
      </w:pPr>
    </w:p>
    <w:p w14:paraId="5B101C97" w14:textId="2F0F5291" w:rsidR="00295119" w:rsidRPr="00295119" w:rsidRDefault="00295119" w:rsidP="007B6F80">
      <w:pPr>
        <w:pStyle w:val="Default"/>
        <w:jc w:val="both"/>
        <w:rPr>
          <w:szCs w:val="22"/>
          <w:u w:val="single"/>
        </w:rPr>
      </w:pPr>
      <w:r w:rsidRPr="00295119">
        <w:rPr>
          <w:szCs w:val="22"/>
          <w:u w:val="single"/>
        </w:rPr>
        <w:t xml:space="preserve"> </w:t>
      </w:r>
      <w:r w:rsidR="003906EC">
        <w:rPr>
          <w:szCs w:val="22"/>
          <w:u w:val="single"/>
        </w:rPr>
        <w:t>DUE TO COVID RESTRICTIONS THERE WILL BE NO PRE-PROPOSAL MEETING</w:t>
      </w:r>
    </w:p>
    <w:p w14:paraId="2489747D" w14:textId="679C5D90" w:rsidR="007B6F80" w:rsidRPr="008641AE" w:rsidRDefault="007B6F80" w:rsidP="007B6F80">
      <w:pPr>
        <w:pStyle w:val="Default"/>
        <w:jc w:val="both"/>
        <w:rPr>
          <w:szCs w:val="22"/>
        </w:rPr>
      </w:pPr>
      <w:r w:rsidRPr="008641AE">
        <w:rPr>
          <w:szCs w:val="22"/>
        </w:rPr>
        <w:t>A meeting with interested offerors to review the specifications, to clarify any questions, and for a walkthrough of the facilities wit</w:t>
      </w:r>
      <w:r w:rsidR="00273D51">
        <w:rPr>
          <w:szCs w:val="22"/>
        </w:rPr>
        <w:t xml:space="preserve">h school officials, will </w:t>
      </w:r>
      <w:r w:rsidR="001E3FEA">
        <w:rPr>
          <w:szCs w:val="22"/>
        </w:rPr>
        <w:t>be on</w:t>
      </w:r>
      <w:r w:rsidR="00820597">
        <w:rPr>
          <w:szCs w:val="22"/>
        </w:rPr>
        <w:t xml:space="preserve"> at</w:t>
      </w:r>
      <w:r w:rsidR="003906EC">
        <w:rPr>
          <w:szCs w:val="22"/>
        </w:rPr>
        <w:t>______</w:t>
      </w:r>
      <w:r w:rsidR="00820597">
        <w:rPr>
          <w:szCs w:val="22"/>
        </w:rPr>
        <w:t>.</w:t>
      </w:r>
      <w:r w:rsidR="00273D51">
        <w:rPr>
          <w:szCs w:val="22"/>
        </w:rPr>
        <w:t xml:space="preserve"> Location</w:t>
      </w:r>
      <w:r w:rsidR="00820597">
        <w:rPr>
          <w:szCs w:val="22"/>
        </w:rPr>
        <w:t>:</w:t>
      </w:r>
      <w:r w:rsidR="003906EC">
        <w:rPr>
          <w:szCs w:val="22"/>
        </w:rPr>
        <w:t>_____</w:t>
      </w:r>
      <w:r w:rsidR="00295119">
        <w:rPr>
          <w:szCs w:val="22"/>
        </w:rPr>
        <w:t xml:space="preserve">. </w:t>
      </w:r>
      <w:r w:rsidR="00273D51">
        <w:rPr>
          <w:szCs w:val="22"/>
        </w:rPr>
        <w:t xml:space="preserve"> Attendance is optional</w:t>
      </w:r>
      <w:r w:rsidRPr="008641AE">
        <w:rPr>
          <w:szCs w:val="22"/>
        </w:rPr>
        <w:t xml:space="preserve">. </w:t>
      </w:r>
      <w:r w:rsidR="00273D51">
        <w:rPr>
          <w:szCs w:val="22"/>
        </w:rPr>
        <w:t xml:space="preserve">Vendor presentations will not </w:t>
      </w:r>
      <w:r w:rsidRPr="008641AE">
        <w:rPr>
          <w:szCs w:val="22"/>
        </w:rPr>
        <w:t>be scheduled at this time.</w:t>
      </w:r>
    </w:p>
    <w:p w14:paraId="4846AC96" w14:textId="77777777" w:rsidR="007B6F80" w:rsidRPr="008641AE" w:rsidRDefault="007B6F80" w:rsidP="007B6F80">
      <w:pPr>
        <w:jc w:val="both"/>
        <w:rPr>
          <w:rFonts w:eastAsia="MS Mincho"/>
        </w:rPr>
      </w:pPr>
    </w:p>
    <w:p w14:paraId="5A57D3C7" w14:textId="77777777" w:rsidR="007B6F80" w:rsidRPr="008641AE" w:rsidRDefault="007B6F80" w:rsidP="007B6F80">
      <w:pPr>
        <w:rPr>
          <w:rFonts w:eastAsia="MS Mincho"/>
        </w:rPr>
      </w:pPr>
    </w:p>
    <w:p w14:paraId="76645899" w14:textId="77777777" w:rsidR="007B6F80" w:rsidRPr="008641AE" w:rsidRDefault="007B6F80" w:rsidP="007B6F80">
      <w:pPr>
        <w:rPr>
          <w:rFonts w:eastAsia="MS Mincho"/>
        </w:rPr>
      </w:pPr>
    </w:p>
    <w:p w14:paraId="02A7E796" w14:textId="77777777" w:rsidR="007B6F80" w:rsidRDefault="007B6F80" w:rsidP="007B6F80">
      <w:pPr>
        <w:rPr>
          <w:rFonts w:eastAsia="MS Mincho"/>
          <w:b/>
          <w:bCs/>
        </w:rPr>
      </w:pPr>
      <w:r>
        <w:br w:type="page"/>
      </w:r>
    </w:p>
    <w:p w14:paraId="7E6C1EA9" w14:textId="77777777" w:rsidR="007B6F80" w:rsidRPr="008641AE" w:rsidRDefault="007B6F80" w:rsidP="007B6F80">
      <w:pPr>
        <w:pStyle w:val="Heading3"/>
      </w:pPr>
      <w:bookmarkStart w:id="6" w:name="_Toc54864791"/>
      <w:r w:rsidRPr="008641AE">
        <w:lastRenderedPageBreak/>
        <w:t>E. Proposal Submission and Award</w:t>
      </w:r>
      <w:bookmarkEnd w:id="6"/>
    </w:p>
    <w:p w14:paraId="14E129F1" w14:textId="77777777" w:rsidR="007B6F80" w:rsidRPr="008641AE" w:rsidRDefault="007B6F80" w:rsidP="007B6F80">
      <w:pPr>
        <w:pStyle w:val="Header"/>
        <w:widowControl/>
        <w:tabs>
          <w:tab w:val="clear" w:pos="4320"/>
          <w:tab w:val="clear" w:pos="8640"/>
        </w:tabs>
        <w:rPr>
          <w:rFonts w:eastAsia="MS Mincho"/>
          <w:snapToGrid/>
          <w:szCs w:val="22"/>
        </w:rPr>
      </w:pPr>
    </w:p>
    <w:p w14:paraId="1D12C65D" w14:textId="77777777" w:rsidR="007B6F80" w:rsidRPr="008641AE" w:rsidRDefault="007B6F80" w:rsidP="007B6F80">
      <w:pPr>
        <w:pStyle w:val="Default"/>
        <w:jc w:val="both"/>
        <w:rPr>
          <w:szCs w:val="22"/>
        </w:rPr>
      </w:pPr>
      <w:r w:rsidRPr="008641AE">
        <w:rPr>
          <w:szCs w:val="22"/>
        </w:rPr>
        <w:t>SFAs must use this prototype FSMC RFP and Contract to be approved. An SFA that does not complete the required procurement procedures cannot be approved for participation in the reimbursement programs.</w:t>
      </w:r>
    </w:p>
    <w:p w14:paraId="7450A005" w14:textId="77777777" w:rsidR="007B6F80" w:rsidRPr="008641AE" w:rsidRDefault="007B6F80" w:rsidP="007B6F80">
      <w:pPr>
        <w:ind w:left="360"/>
        <w:jc w:val="both"/>
        <w:rPr>
          <w:rFonts w:eastAsia="MS Mincho"/>
        </w:rPr>
      </w:pPr>
    </w:p>
    <w:p w14:paraId="5417CF89" w14:textId="77777777" w:rsidR="007B6F80" w:rsidRPr="008641AE" w:rsidRDefault="007B6F80" w:rsidP="007B6F80">
      <w:pPr>
        <w:pStyle w:val="Default"/>
        <w:jc w:val="both"/>
        <w:rPr>
          <w:szCs w:val="22"/>
        </w:rPr>
      </w:pPr>
      <w:r w:rsidRPr="008641AE">
        <w:rPr>
          <w:szCs w:val="22"/>
        </w:rPr>
        <w:t xml:space="preserve">Two copies of Competitive Sealed Proposals are to be submitted to: </w:t>
      </w:r>
    </w:p>
    <w:p w14:paraId="30818E04" w14:textId="77777777" w:rsidR="007B6F80" w:rsidRPr="008641AE" w:rsidRDefault="007B6F80" w:rsidP="007B6F80">
      <w:pPr>
        <w:pStyle w:val="ListNumber"/>
        <w:numPr>
          <w:ilvl w:val="0"/>
          <w:numId w:val="0"/>
        </w:numPr>
        <w:tabs>
          <w:tab w:val="right" w:pos="7920"/>
        </w:tabs>
        <w:ind w:left="1080"/>
        <w:jc w:val="both"/>
        <w:rPr>
          <w:rFonts w:ascii="Times New Roman" w:hAnsi="Times New Roman"/>
          <w:color w:val="000000"/>
        </w:rPr>
      </w:pPr>
    </w:p>
    <w:p w14:paraId="753201B9" w14:textId="77777777" w:rsidR="007B6F80" w:rsidRPr="008641AE" w:rsidRDefault="007B6F80" w:rsidP="007B6F80">
      <w:pPr>
        <w:pStyle w:val="ListNumber"/>
        <w:numPr>
          <w:ilvl w:val="0"/>
          <w:numId w:val="0"/>
        </w:numPr>
        <w:tabs>
          <w:tab w:val="right" w:pos="7920"/>
        </w:tabs>
        <w:spacing w:before="120"/>
        <w:ind w:left="1440"/>
        <w:jc w:val="both"/>
        <w:rPr>
          <w:rFonts w:ascii="Times New Roman" w:hAnsi="Times New Roman"/>
          <w:color w:val="000000"/>
        </w:rPr>
      </w:pPr>
      <w:r w:rsidRPr="008641AE">
        <w:rPr>
          <w:rFonts w:ascii="Times New Roman" w:hAnsi="Times New Roman"/>
          <w:color w:val="000000"/>
        </w:rPr>
        <w:t>Name:</w:t>
      </w:r>
      <w:r w:rsidR="00273D51">
        <w:rPr>
          <w:rFonts w:ascii="Times New Roman" w:hAnsi="Times New Roman"/>
          <w:color w:val="000000"/>
        </w:rPr>
        <w:t xml:space="preserve"> </w:t>
      </w:r>
      <w:r w:rsidR="00273D51" w:rsidRPr="00273D51">
        <w:rPr>
          <w:rFonts w:ascii="Times New Roman" w:hAnsi="Times New Roman"/>
          <w:color w:val="000000"/>
          <w:u w:val="single"/>
        </w:rPr>
        <w:t>NORTHWEST INDEPENDENT SCHOOL DISTRICT</w:t>
      </w:r>
      <w:r w:rsidRPr="008641AE">
        <w:rPr>
          <w:rFonts w:ascii="Times New Roman" w:hAnsi="Times New Roman"/>
          <w:color w:val="000000"/>
          <w:u w:val="single"/>
        </w:rPr>
        <w:tab/>
      </w:r>
    </w:p>
    <w:p w14:paraId="1A7900FC" w14:textId="77777777" w:rsidR="007B6F80" w:rsidRPr="008641AE" w:rsidRDefault="007B6F80" w:rsidP="007B6F80">
      <w:pPr>
        <w:pStyle w:val="ListNumber"/>
        <w:numPr>
          <w:ilvl w:val="0"/>
          <w:numId w:val="0"/>
        </w:numPr>
        <w:tabs>
          <w:tab w:val="right" w:pos="7920"/>
        </w:tabs>
        <w:spacing w:before="120"/>
        <w:ind w:left="1440"/>
        <w:jc w:val="both"/>
        <w:rPr>
          <w:rFonts w:ascii="Times New Roman" w:hAnsi="Times New Roman"/>
          <w:color w:val="000000"/>
        </w:rPr>
      </w:pPr>
      <w:r w:rsidRPr="008641AE">
        <w:rPr>
          <w:rFonts w:ascii="Times New Roman" w:hAnsi="Times New Roman"/>
          <w:color w:val="000000"/>
        </w:rPr>
        <w:t xml:space="preserve">Mailing Address: </w:t>
      </w:r>
      <w:r w:rsidR="00273D51">
        <w:rPr>
          <w:rFonts w:ascii="Times New Roman" w:hAnsi="Times New Roman"/>
          <w:color w:val="000000"/>
        </w:rPr>
        <w:t xml:space="preserve"> P.O. BOX 77070</w:t>
      </w:r>
      <w:r w:rsidRPr="008641AE">
        <w:rPr>
          <w:rFonts w:ascii="Times New Roman" w:hAnsi="Times New Roman"/>
          <w:color w:val="000000"/>
          <w:u w:val="single"/>
        </w:rPr>
        <w:tab/>
      </w:r>
    </w:p>
    <w:p w14:paraId="2F2770E1" w14:textId="77777777" w:rsidR="007B6F80" w:rsidRPr="008641AE" w:rsidRDefault="007B6F80" w:rsidP="007B6F80">
      <w:pPr>
        <w:pStyle w:val="ListNumber"/>
        <w:numPr>
          <w:ilvl w:val="0"/>
          <w:numId w:val="0"/>
        </w:numPr>
        <w:tabs>
          <w:tab w:val="right" w:pos="7920"/>
        </w:tabs>
        <w:spacing w:before="120"/>
        <w:ind w:left="1440"/>
        <w:jc w:val="both"/>
        <w:rPr>
          <w:rFonts w:ascii="Times New Roman" w:hAnsi="Times New Roman"/>
          <w:color w:val="000000"/>
        </w:rPr>
      </w:pPr>
      <w:r w:rsidRPr="008641AE">
        <w:rPr>
          <w:rFonts w:ascii="Times New Roman" w:hAnsi="Times New Roman"/>
          <w:color w:val="000000"/>
        </w:rPr>
        <w:t xml:space="preserve">Physical Address: </w:t>
      </w:r>
      <w:r w:rsidR="00273D51">
        <w:rPr>
          <w:rFonts w:ascii="Times New Roman" w:hAnsi="Times New Roman"/>
          <w:color w:val="000000"/>
        </w:rPr>
        <w:t xml:space="preserve"> 2001 TEXAN DRIVE</w:t>
      </w:r>
      <w:r w:rsidRPr="008641AE">
        <w:rPr>
          <w:rFonts w:ascii="Times New Roman" w:hAnsi="Times New Roman"/>
          <w:color w:val="000000"/>
          <w:u w:val="single"/>
        </w:rPr>
        <w:tab/>
      </w:r>
    </w:p>
    <w:p w14:paraId="17223D76" w14:textId="77777777" w:rsidR="007B6F80" w:rsidRPr="008641AE" w:rsidRDefault="007B6F80" w:rsidP="007B6F80">
      <w:pPr>
        <w:pStyle w:val="ListNumber"/>
        <w:numPr>
          <w:ilvl w:val="0"/>
          <w:numId w:val="0"/>
        </w:numPr>
        <w:tabs>
          <w:tab w:val="right" w:pos="7920"/>
        </w:tabs>
        <w:spacing w:before="120"/>
        <w:ind w:left="1440"/>
        <w:jc w:val="both"/>
        <w:rPr>
          <w:rFonts w:ascii="Times New Roman" w:hAnsi="Times New Roman"/>
          <w:color w:val="000000"/>
        </w:rPr>
      </w:pPr>
      <w:r w:rsidRPr="008641AE">
        <w:rPr>
          <w:rFonts w:ascii="Times New Roman" w:hAnsi="Times New Roman"/>
          <w:color w:val="000000"/>
        </w:rPr>
        <w:t xml:space="preserve">City: </w:t>
      </w:r>
      <w:r w:rsidR="00273D51">
        <w:rPr>
          <w:rFonts w:ascii="Times New Roman" w:hAnsi="Times New Roman"/>
          <w:color w:val="000000"/>
        </w:rPr>
        <w:t xml:space="preserve"> JUSTIN</w:t>
      </w:r>
      <w:r w:rsidRPr="008641AE">
        <w:rPr>
          <w:rFonts w:ascii="Times New Roman" w:hAnsi="Times New Roman"/>
          <w:color w:val="000000"/>
          <w:u w:val="single"/>
        </w:rPr>
        <w:tab/>
      </w:r>
    </w:p>
    <w:p w14:paraId="179C838E" w14:textId="77777777" w:rsidR="007B6F80" w:rsidRPr="008641AE" w:rsidRDefault="007B6F80" w:rsidP="007B6F80">
      <w:pPr>
        <w:pStyle w:val="ListNumber"/>
        <w:numPr>
          <w:ilvl w:val="0"/>
          <w:numId w:val="0"/>
        </w:numPr>
        <w:tabs>
          <w:tab w:val="right" w:pos="7920"/>
        </w:tabs>
        <w:spacing w:before="120"/>
        <w:ind w:left="1440"/>
        <w:jc w:val="both"/>
        <w:rPr>
          <w:rFonts w:ascii="Times New Roman" w:hAnsi="Times New Roman"/>
          <w:color w:val="000000"/>
        </w:rPr>
      </w:pPr>
      <w:r w:rsidRPr="008641AE">
        <w:rPr>
          <w:rFonts w:ascii="Times New Roman" w:hAnsi="Times New Roman"/>
          <w:color w:val="000000"/>
        </w:rPr>
        <w:t xml:space="preserve">State/Zip: </w:t>
      </w:r>
      <w:r w:rsidR="00273D51">
        <w:rPr>
          <w:rFonts w:ascii="Times New Roman" w:hAnsi="Times New Roman"/>
          <w:color w:val="000000"/>
        </w:rPr>
        <w:t>TEXAS, 76247</w:t>
      </w:r>
      <w:r w:rsidRPr="008641AE">
        <w:rPr>
          <w:rFonts w:ascii="Times New Roman" w:hAnsi="Times New Roman"/>
          <w:color w:val="000000"/>
          <w:u w:val="single"/>
        </w:rPr>
        <w:tab/>
      </w:r>
    </w:p>
    <w:p w14:paraId="6A6F8E17" w14:textId="77777777" w:rsidR="007B6F80" w:rsidRPr="008641AE" w:rsidRDefault="007B6F80" w:rsidP="007B6F80">
      <w:pPr>
        <w:pStyle w:val="ListNumber"/>
        <w:numPr>
          <w:ilvl w:val="0"/>
          <w:numId w:val="0"/>
        </w:numPr>
        <w:tabs>
          <w:tab w:val="right" w:pos="7920"/>
        </w:tabs>
        <w:ind w:left="1440" w:hanging="360"/>
        <w:jc w:val="both"/>
        <w:rPr>
          <w:rFonts w:ascii="Times New Roman" w:hAnsi="Times New Roman"/>
          <w:color w:val="000000"/>
        </w:rPr>
      </w:pPr>
    </w:p>
    <w:p w14:paraId="54AAE856" w14:textId="5327BFBF" w:rsidR="007B6F80" w:rsidRPr="008641AE" w:rsidRDefault="007B6F80" w:rsidP="007B6F80">
      <w:pPr>
        <w:pStyle w:val="Default"/>
        <w:jc w:val="both"/>
        <w:rPr>
          <w:szCs w:val="22"/>
        </w:rPr>
      </w:pPr>
      <w:r w:rsidRPr="008641AE">
        <w:rPr>
          <w:szCs w:val="22"/>
        </w:rPr>
        <w:t xml:space="preserve">Opening will be at </w:t>
      </w:r>
      <w:r w:rsidR="00273D51" w:rsidRPr="00273D51">
        <w:rPr>
          <w:b/>
          <w:szCs w:val="22"/>
          <w:u w:val="single"/>
        </w:rPr>
        <w:t>2:00 PM</w:t>
      </w:r>
      <w:r w:rsidR="00273D51">
        <w:rPr>
          <w:b/>
          <w:szCs w:val="22"/>
          <w:u w:val="single"/>
        </w:rPr>
        <w:t xml:space="preserve">, </w:t>
      </w:r>
      <w:r w:rsidRPr="008641AE">
        <w:rPr>
          <w:szCs w:val="22"/>
        </w:rPr>
        <w:t>(CST) _</w:t>
      </w:r>
      <w:r w:rsidR="000C6AF4">
        <w:rPr>
          <w:b/>
          <w:szCs w:val="22"/>
        </w:rPr>
        <w:t>APRIL</w:t>
      </w:r>
      <w:r w:rsidR="00745D04">
        <w:rPr>
          <w:b/>
          <w:szCs w:val="22"/>
        </w:rPr>
        <w:t xml:space="preserve"> </w:t>
      </w:r>
      <w:r w:rsidR="000C6AF4">
        <w:rPr>
          <w:b/>
          <w:szCs w:val="22"/>
        </w:rPr>
        <w:t>1</w:t>
      </w:r>
      <w:r w:rsidR="0021231E">
        <w:rPr>
          <w:b/>
          <w:szCs w:val="22"/>
        </w:rPr>
        <w:t>9</w:t>
      </w:r>
      <w:bookmarkStart w:id="7" w:name="_GoBack"/>
      <w:bookmarkEnd w:id="7"/>
      <w:r w:rsidR="00273D51" w:rsidRPr="00273D51">
        <w:rPr>
          <w:b/>
          <w:szCs w:val="22"/>
        </w:rPr>
        <w:t>, 2021.</w:t>
      </w:r>
      <w:r w:rsidR="00273D51">
        <w:rPr>
          <w:szCs w:val="22"/>
        </w:rPr>
        <w:t xml:space="preserve"> </w:t>
      </w:r>
      <w:r w:rsidRPr="008641AE">
        <w:rPr>
          <w:szCs w:val="22"/>
        </w:rPr>
        <w:t>. Proposals will not be accepted after this time. All Proposals are to be submitted in a sealed envelope marked “Food</w:t>
      </w:r>
      <w:r w:rsidR="00273D51">
        <w:rPr>
          <w:szCs w:val="22"/>
        </w:rPr>
        <w:t xml:space="preserve"> Service Management Proposal, </w:t>
      </w:r>
      <w:r w:rsidRPr="008641AE">
        <w:rPr>
          <w:szCs w:val="22"/>
          <w:u w:val="single"/>
        </w:rPr>
        <w:t xml:space="preserve"> </w:t>
      </w:r>
      <w:r w:rsidRPr="00273D51">
        <w:rPr>
          <w:b/>
          <w:szCs w:val="22"/>
          <w:u w:val="single"/>
        </w:rPr>
        <w:t>Request for Proposal and Contract #</w:t>
      </w:r>
      <w:r w:rsidR="00273D51" w:rsidRPr="00273D51">
        <w:rPr>
          <w:b/>
          <w:szCs w:val="22"/>
          <w:u w:val="single"/>
        </w:rPr>
        <w:t>021-026-02-013</w:t>
      </w:r>
      <w:r w:rsidRPr="00273D51">
        <w:rPr>
          <w:b/>
          <w:szCs w:val="22"/>
        </w:rPr>
        <w:t>.</w:t>
      </w:r>
    </w:p>
    <w:p w14:paraId="3BA01F3B" w14:textId="77777777" w:rsidR="007B6F80" w:rsidRPr="008641AE" w:rsidRDefault="007B6F80" w:rsidP="007B6F80">
      <w:pPr>
        <w:ind w:left="360"/>
        <w:jc w:val="both"/>
        <w:rPr>
          <w:rFonts w:eastAsia="MS Mincho"/>
        </w:rPr>
      </w:pPr>
    </w:p>
    <w:p w14:paraId="08DAFB2B" w14:textId="77777777" w:rsidR="007B6F80" w:rsidRPr="008641AE" w:rsidRDefault="007B6F80" w:rsidP="007B6F80">
      <w:pPr>
        <w:pStyle w:val="Default"/>
        <w:jc w:val="both"/>
        <w:rPr>
          <w:rFonts w:eastAsia="MS Mincho"/>
          <w:szCs w:val="22"/>
        </w:rPr>
      </w:pPr>
      <w:r w:rsidRPr="008641AE">
        <w:rPr>
          <w:szCs w:val="22"/>
        </w:rPr>
        <w:t xml:space="preserve">SFA reserves the right to accept any </w:t>
      </w:r>
      <w:r w:rsidR="00745D04" w:rsidRPr="008641AE">
        <w:rPr>
          <w:szCs w:val="22"/>
        </w:rPr>
        <w:t>proposal, which</w:t>
      </w:r>
      <w:r w:rsidRPr="008641AE">
        <w:rPr>
          <w:szCs w:val="22"/>
        </w:rPr>
        <w:t xml:space="preserve"> it deems most favorable to the interest of SFA and to reject any or all Proposals or any portion of any Proposal submitted which, in SFA’s opinion, is not in the best interest of SFA.</w:t>
      </w:r>
    </w:p>
    <w:p w14:paraId="53E26734" w14:textId="77777777" w:rsidR="007B6F80" w:rsidRPr="008641AE" w:rsidRDefault="007B6F80" w:rsidP="007B6F80">
      <w:pPr>
        <w:ind w:left="360"/>
        <w:jc w:val="both"/>
        <w:rPr>
          <w:rFonts w:eastAsia="MS Mincho"/>
        </w:rPr>
      </w:pPr>
    </w:p>
    <w:p w14:paraId="2F9E13C7" w14:textId="77777777" w:rsidR="007B6F80" w:rsidRPr="008641AE" w:rsidRDefault="007B6F80" w:rsidP="007B6F80">
      <w:pPr>
        <w:pStyle w:val="Default"/>
        <w:jc w:val="both"/>
        <w:rPr>
          <w:szCs w:val="22"/>
        </w:rPr>
      </w:pPr>
      <w:r w:rsidRPr="008641AE">
        <w:rPr>
          <w:szCs w:val="22"/>
        </w:rPr>
        <w:t>To be considered, each offeror must submit a complete response to this solicitation using the forms provided, along with any other documents submitted as a part of the Proposal and considered responsive to this RFP. No other documents submitted with the RFP and the Contract will affect the Contract provisions, and there may be no modifications to the RFP and Contract language. If an offeror modifies, revises, or changes the RFP and/or contract in any manner, the SFA may reject the offer as non-responsive</w:t>
      </w:r>
    </w:p>
    <w:p w14:paraId="5E69839F" w14:textId="77777777" w:rsidR="007B6F80" w:rsidRPr="008641AE" w:rsidRDefault="007B6F80" w:rsidP="007B6F80">
      <w:pPr>
        <w:jc w:val="both"/>
        <w:rPr>
          <w:rFonts w:eastAsia="MS Mincho"/>
        </w:rPr>
      </w:pPr>
    </w:p>
    <w:p w14:paraId="10EB4BCC" w14:textId="77777777" w:rsidR="007B6F80" w:rsidRPr="008641AE" w:rsidRDefault="007B6F80" w:rsidP="007B6F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8641AE">
        <w:t>Award will be made only to a qualified and responsible offeror whose proposal is responsive to this solicitation. A responsible offeror is one who</w:t>
      </w:r>
      <w:r>
        <w:t>se</w:t>
      </w:r>
      <w:r w:rsidRPr="008641AE">
        <w:t xml:space="preserve"> financial, technical, and other resources indicate an ability to perform the services required. The offeror shall submit for consideration such records of work and further evidence as may be required by the SFA’s Board of Trustees. Failure to furnish such records and evidence, or the inclusion of any false or misleading information therein, shall be sufficient cause for the rejection of the Proposal or termination of any subsequent Contract. </w:t>
      </w:r>
    </w:p>
    <w:p w14:paraId="2DC78D34" w14:textId="77777777" w:rsidR="007B6F80" w:rsidRPr="008641AE" w:rsidRDefault="007B6F80" w:rsidP="007B6F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B80D14A" w14:textId="77777777" w:rsidR="007B6F80" w:rsidRPr="008641AE" w:rsidRDefault="007B6F80" w:rsidP="007B6F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8641AE">
        <w:t>The qualification data shall be submitted by each offeror along with the sealed Proposal.  The offeror must be incorporated or licensed to do business in the State of Texas and must be registered with the Food and Nutrition Division (FND) of the Texas Department of Agriculture (TDA).</w:t>
      </w:r>
      <w:r w:rsidRPr="008641AE" w:rsidDel="001648AA">
        <w:t xml:space="preserve"> </w:t>
      </w:r>
      <w:r w:rsidRPr="008641AE">
        <w:t xml:space="preserve"> The respondents should submit annual reports or financial statements for the past fiscal year in the format of an “accountant’s review,” including notes to the financial statements provided by a certified public accountant. If the offeror is doing business with like school systems and is familiar with the regulations about operations in such environments, the offeror will receive points for that experience in the evaluation of the weighted criteria. If the offeror is presently operating a comparable, successful National School Lunch Program (NSLP) and School Breakfast Program (SBP) in a school setting, the offeror will receive points for that experience in the evaluation of the weighted criteria.</w:t>
      </w:r>
    </w:p>
    <w:p w14:paraId="77E9F612"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59209D9" w14:textId="77777777" w:rsidR="007B6F80" w:rsidRPr="008641AE" w:rsidRDefault="007B6F80" w:rsidP="007B6F80">
      <w:pPr>
        <w:pStyle w:val="Default"/>
        <w:jc w:val="both"/>
        <w:rPr>
          <w:b/>
          <w:bCs/>
          <w:szCs w:val="22"/>
        </w:rPr>
      </w:pPr>
      <w:r w:rsidRPr="008641AE">
        <w:rPr>
          <w:szCs w:val="22"/>
        </w:rPr>
        <w:t xml:space="preserve">Offerors or their authorized representatives are expected to fully inform themselves as to the conditions, requirements, and specifications before submitting proposals.  Failure to do so will be at the offeror’s own risk and therefore cannot secure relief on a plea of error. The SFA is not liable for any cost incurred by the offeror </w:t>
      </w:r>
      <w:r w:rsidRPr="008641AE">
        <w:rPr>
          <w:szCs w:val="22"/>
        </w:rPr>
        <w:lastRenderedPageBreak/>
        <w:t xml:space="preserve">in submitting a proposal. </w:t>
      </w:r>
      <w:r w:rsidRPr="008641AE">
        <w:rPr>
          <w:b/>
          <w:bCs/>
          <w:szCs w:val="22"/>
        </w:rPr>
        <w:t xml:space="preserve">Paying the FSMC from School Nutrition Program funds is prohibited </w:t>
      </w:r>
      <w:r w:rsidRPr="003B3B9C">
        <w:rPr>
          <w:b/>
          <w:bCs/>
          <w:szCs w:val="22"/>
        </w:rPr>
        <w:t>until TDA approval is provided and the Contract is signed.</w:t>
      </w:r>
    </w:p>
    <w:p w14:paraId="2E90A6AB" w14:textId="77777777" w:rsidR="007B6F80" w:rsidRPr="008641AE" w:rsidRDefault="007B6F80" w:rsidP="007B6F80">
      <w:pPr>
        <w:jc w:val="both"/>
        <w:rPr>
          <w:rFonts w:eastAsia="MS Mincho"/>
          <w:b/>
          <w:bCs/>
        </w:rPr>
      </w:pPr>
    </w:p>
    <w:p w14:paraId="7E56C9FB" w14:textId="77777777" w:rsidR="007B6F80" w:rsidRPr="008641AE" w:rsidRDefault="007B6F80" w:rsidP="007B6F80">
      <w:pPr>
        <w:pStyle w:val="Default"/>
        <w:jc w:val="both"/>
        <w:rPr>
          <w:szCs w:val="22"/>
        </w:rPr>
      </w:pPr>
      <w:r w:rsidRPr="008641AE">
        <w:rPr>
          <w:szCs w:val="22"/>
        </w:rPr>
        <w:t xml:space="preserve">If additional information is requested, please contact </w:t>
      </w:r>
      <w:r w:rsidR="00273D51">
        <w:rPr>
          <w:szCs w:val="22"/>
        </w:rPr>
        <w:t>MARK VECHIONE at mvechione@nisdtx.org</w:t>
      </w:r>
      <w:r w:rsidRPr="008641AE">
        <w:rPr>
          <w:szCs w:val="22"/>
        </w:rPr>
        <w:t>. Any additional information provided to one offeror will be available to all.</w:t>
      </w:r>
    </w:p>
    <w:p w14:paraId="628F968C" w14:textId="77777777" w:rsidR="007B6F80" w:rsidRPr="008641AE" w:rsidRDefault="007B6F80" w:rsidP="007B6F80">
      <w:pPr>
        <w:jc w:val="both"/>
        <w:rPr>
          <w:rFonts w:eastAsia="MS Mincho"/>
        </w:rPr>
      </w:pPr>
    </w:p>
    <w:p w14:paraId="398F5625" w14:textId="77777777" w:rsidR="007B6F80" w:rsidRPr="008641AE" w:rsidRDefault="007B6F80" w:rsidP="007B6F80">
      <w:pPr>
        <w:jc w:val="both"/>
        <w:rPr>
          <w:rFonts w:eastAsia="MS Mincho"/>
        </w:rPr>
      </w:pPr>
    </w:p>
    <w:p w14:paraId="4AE8A8C0" w14:textId="77777777" w:rsidR="007B6F80" w:rsidRPr="008641AE" w:rsidRDefault="007B6F80" w:rsidP="007B6F80">
      <w:pPr>
        <w:pStyle w:val="Heading3"/>
      </w:pPr>
      <w:bookmarkStart w:id="8" w:name="_Toc54864792"/>
      <w:r w:rsidRPr="008641AE">
        <w:t>F. Late Proposals</w:t>
      </w:r>
      <w:bookmarkEnd w:id="8"/>
    </w:p>
    <w:p w14:paraId="5A9EA963" w14:textId="77777777" w:rsidR="007B6F80" w:rsidRPr="008641AE" w:rsidRDefault="007B6F80" w:rsidP="007B6F80">
      <w:pPr>
        <w:rPr>
          <w:rFonts w:eastAsia="MS Mincho"/>
        </w:rPr>
      </w:pPr>
    </w:p>
    <w:p w14:paraId="13D51A6D" w14:textId="77777777" w:rsidR="007B6F80" w:rsidRPr="008641AE" w:rsidRDefault="007B6F80" w:rsidP="007B6F80">
      <w:pPr>
        <w:pStyle w:val="Default"/>
        <w:rPr>
          <w:szCs w:val="22"/>
        </w:rPr>
      </w:pPr>
      <w:r w:rsidRPr="008641AE">
        <w:rPr>
          <w:szCs w:val="22"/>
        </w:rPr>
        <w:t>Any proposal submitted after the time specified for receipt will not be considered and will be returned unopened.</w:t>
      </w:r>
    </w:p>
    <w:p w14:paraId="71638ACE" w14:textId="77777777" w:rsidR="007B6F80" w:rsidRPr="008641AE" w:rsidRDefault="007B6F80" w:rsidP="007B6F80">
      <w:pPr>
        <w:rPr>
          <w:rFonts w:eastAsia="MS Mincho"/>
        </w:rPr>
      </w:pPr>
    </w:p>
    <w:p w14:paraId="12D0FE6B" w14:textId="77777777" w:rsidR="007B6F80" w:rsidRPr="008641AE" w:rsidRDefault="007B6F80" w:rsidP="007B6F80">
      <w:pPr>
        <w:pStyle w:val="Heading3"/>
      </w:pPr>
      <w:bookmarkStart w:id="9" w:name="_Toc54864793"/>
      <w:r w:rsidRPr="008641AE">
        <w:t>G. Altering, Amending or Withdrawing Proposal</w:t>
      </w:r>
      <w:bookmarkEnd w:id="9"/>
    </w:p>
    <w:p w14:paraId="76BD12D4" w14:textId="77777777" w:rsidR="007B6F80" w:rsidRPr="008641AE" w:rsidRDefault="007B6F80" w:rsidP="007B6F80">
      <w:pPr>
        <w:rPr>
          <w:rFonts w:eastAsia="MS Mincho"/>
        </w:rPr>
      </w:pPr>
    </w:p>
    <w:p w14:paraId="4E88458D" w14:textId="77777777" w:rsidR="007B6F80" w:rsidRPr="008641AE" w:rsidRDefault="007B6F80" w:rsidP="007B6F80">
      <w:pPr>
        <w:pStyle w:val="Default"/>
        <w:rPr>
          <w:szCs w:val="22"/>
        </w:rPr>
      </w:pPr>
      <w:r w:rsidRPr="008641AE">
        <w:rPr>
          <w:szCs w:val="22"/>
        </w:rPr>
        <w:t>No proposal may be altered, amended</w:t>
      </w:r>
      <w:r>
        <w:rPr>
          <w:szCs w:val="22"/>
        </w:rPr>
        <w:t>,</w:t>
      </w:r>
      <w:r w:rsidRPr="008641AE">
        <w:rPr>
          <w:szCs w:val="22"/>
        </w:rPr>
        <w:t xml:space="preserve"> or withdrawn after the specified time for opening proposals.</w:t>
      </w:r>
    </w:p>
    <w:p w14:paraId="5CE119D9" w14:textId="77777777" w:rsidR="007B6F80" w:rsidRPr="008641AE" w:rsidRDefault="007B6F80" w:rsidP="007B6F80">
      <w:pPr>
        <w:rPr>
          <w:rFonts w:eastAsia="MS Mincho"/>
        </w:rPr>
      </w:pPr>
    </w:p>
    <w:p w14:paraId="42A97BB0" w14:textId="77777777" w:rsidR="007B6F80" w:rsidRPr="008641AE" w:rsidRDefault="007B6F80" w:rsidP="007B6F80">
      <w:pPr>
        <w:rPr>
          <w:rFonts w:eastAsia="MS Mincho"/>
        </w:rPr>
      </w:pPr>
    </w:p>
    <w:p w14:paraId="7AFAF151" w14:textId="77777777" w:rsidR="007B6F80" w:rsidRPr="008641AE" w:rsidRDefault="007B6F80" w:rsidP="007B6F80">
      <w:pPr>
        <w:pStyle w:val="Heading3"/>
      </w:pPr>
      <w:bookmarkStart w:id="10" w:name="_Toc54864794"/>
      <w:r w:rsidRPr="008641AE">
        <w:t>H. Calculation of Time</w:t>
      </w:r>
      <w:bookmarkEnd w:id="10"/>
    </w:p>
    <w:p w14:paraId="08089D3A" w14:textId="77777777" w:rsidR="007B6F80" w:rsidRPr="008641AE" w:rsidRDefault="007B6F80" w:rsidP="007B6F80">
      <w:pPr>
        <w:rPr>
          <w:rFonts w:eastAsia="MS Mincho"/>
        </w:rPr>
      </w:pPr>
    </w:p>
    <w:p w14:paraId="4D8463A8" w14:textId="77777777" w:rsidR="007B6F80" w:rsidRPr="008641AE" w:rsidRDefault="007B6F80" w:rsidP="007B6F80">
      <w:pPr>
        <w:pStyle w:val="Default"/>
        <w:rPr>
          <w:szCs w:val="22"/>
        </w:rPr>
      </w:pPr>
      <w:r w:rsidRPr="008641AE">
        <w:rPr>
          <w:szCs w:val="22"/>
        </w:rPr>
        <w:t>Periods stated as a number of days shall be calendar days.</w:t>
      </w:r>
    </w:p>
    <w:p w14:paraId="6AEFF69A" w14:textId="77777777" w:rsidR="007B6F80" w:rsidRPr="008641AE" w:rsidRDefault="007B6F80" w:rsidP="007B6F80">
      <w:pPr>
        <w:jc w:val="both"/>
        <w:rPr>
          <w:rFonts w:eastAsia="MS Mincho"/>
        </w:rPr>
      </w:pPr>
    </w:p>
    <w:p w14:paraId="12D4523B" w14:textId="77777777" w:rsidR="007B6F80" w:rsidRPr="008641AE" w:rsidRDefault="007B6F80" w:rsidP="007B6F80">
      <w:pPr>
        <w:jc w:val="both"/>
        <w:rPr>
          <w:rFonts w:eastAsia="MS Mincho"/>
        </w:rPr>
      </w:pPr>
    </w:p>
    <w:p w14:paraId="766364A4" w14:textId="77777777" w:rsidR="007B6F80" w:rsidRPr="008641AE" w:rsidRDefault="007B6F80" w:rsidP="007B6F80">
      <w:pPr>
        <w:pStyle w:val="Heading3"/>
      </w:pPr>
      <w:bookmarkStart w:id="11" w:name="_Toc54864795"/>
      <w:r w:rsidRPr="008641AE">
        <w:t>I. Firm Offer</w:t>
      </w:r>
      <w:bookmarkEnd w:id="11"/>
    </w:p>
    <w:p w14:paraId="5E18E528" w14:textId="77777777" w:rsidR="007B6F80" w:rsidRPr="008641AE" w:rsidRDefault="007B6F80" w:rsidP="007B6F80">
      <w:pPr>
        <w:rPr>
          <w:rFonts w:eastAsia="MS Mincho"/>
          <w:b/>
        </w:rPr>
      </w:pPr>
    </w:p>
    <w:p w14:paraId="7C1C19DA" w14:textId="77777777" w:rsidR="007B6F80" w:rsidRPr="008641AE" w:rsidRDefault="007B6F80" w:rsidP="007B6F80">
      <w:pPr>
        <w:pStyle w:val="Default"/>
        <w:jc w:val="both"/>
        <w:rPr>
          <w:rFonts w:eastAsia="Arial Unicode MS"/>
          <w:szCs w:val="22"/>
        </w:rPr>
      </w:pPr>
      <w:r w:rsidRPr="008641AE">
        <w:rPr>
          <w:szCs w:val="22"/>
        </w:rPr>
        <w:t xml:space="preserve">By submitting a response to this RFP, and if such a response is not withdrawn before the time for opening proposals, the offeror understands and agrees that it is making a firm offer to enter into a contract, which may be accepted by SFA and which will result in a binding contract. </w:t>
      </w:r>
      <w:r w:rsidRPr="008641AE">
        <w:rPr>
          <w:b/>
          <w:bCs/>
          <w:szCs w:val="22"/>
        </w:rPr>
        <w:t xml:space="preserve">Such proposal is irrevocable for ninety (90) days after the time for opening proposals has passed. </w:t>
      </w:r>
      <w:r w:rsidRPr="008641AE">
        <w:rPr>
          <w:b/>
          <w:bCs/>
          <w:szCs w:val="22"/>
          <w:u w:val="single"/>
        </w:rPr>
        <w:t>_______________</w:t>
      </w:r>
      <w:r w:rsidRPr="008641AE">
        <w:rPr>
          <w:b/>
          <w:bCs/>
          <w:szCs w:val="22"/>
        </w:rPr>
        <w:t xml:space="preserve"> (FSMC must initial and date here to show agreement)</w:t>
      </w:r>
    </w:p>
    <w:p w14:paraId="5D18B6BB" w14:textId="77777777" w:rsidR="007B6F80" w:rsidRPr="008641AE" w:rsidRDefault="007B6F80" w:rsidP="007B6F80">
      <w:pPr>
        <w:pStyle w:val="Header"/>
        <w:widowControl/>
        <w:tabs>
          <w:tab w:val="clear" w:pos="4320"/>
          <w:tab w:val="clear" w:pos="8640"/>
        </w:tabs>
        <w:jc w:val="both"/>
        <w:rPr>
          <w:rFonts w:eastAsia="MS Mincho"/>
          <w:snapToGrid/>
          <w:szCs w:val="22"/>
        </w:rPr>
      </w:pPr>
    </w:p>
    <w:p w14:paraId="18270B90" w14:textId="77777777" w:rsidR="007B6F80" w:rsidRPr="008641AE" w:rsidRDefault="007B6F80" w:rsidP="007B6F80">
      <w:pPr>
        <w:pStyle w:val="Header"/>
        <w:widowControl/>
        <w:tabs>
          <w:tab w:val="clear" w:pos="4320"/>
          <w:tab w:val="clear" w:pos="8640"/>
        </w:tabs>
        <w:jc w:val="both"/>
        <w:rPr>
          <w:rFonts w:eastAsia="MS Mincho"/>
          <w:snapToGrid/>
          <w:szCs w:val="22"/>
        </w:rPr>
      </w:pPr>
    </w:p>
    <w:p w14:paraId="2CF34ECF" w14:textId="77777777" w:rsidR="007B6F80" w:rsidRPr="008641AE" w:rsidRDefault="007B6F80" w:rsidP="007B6F80">
      <w:pPr>
        <w:pStyle w:val="Heading3"/>
      </w:pPr>
      <w:bookmarkStart w:id="12" w:name="_Toc54864796"/>
      <w:r w:rsidRPr="008641AE">
        <w:t>J. Final Contract</w:t>
      </w:r>
      <w:bookmarkEnd w:id="12"/>
    </w:p>
    <w:p w14:paraId="0D231738" w14:textId="77777777" w:rsidR="007B6F80" w:rsidRPr="008641AE" w:rsidRDefault="007B6F80" w:rsidP="007B6F80">
      <w:pPr>
        <w:jc w:val="both"/>
        <w:rPr>
          <w:rFonts w:eastAsia="MS Mincho"/>
        </w:rPr>
      </w:pPr>
    </w:p>
    <w:p w14:paraId="163E85C7" w14:textId="77777777" w:rsidR="007B6F80" w:rsidRPr="008641AE" w:rsidRDefault="007B6F80" w:rsidP="007B6F80">
      <w:pPr>
        <w:pStyle w:val="Default"/>
        <w:jc w:val="both"/>
        <w:rPr>
          <w:szCs w:val="22"/>
        </w:rPr>
      </w:pPr>
      <w:r w:rsidRPr="008641AE">
        <w:rPr>
          <w:szCs w:val="22"/>
        </w:rPr>
        <w:t>The complete Contract includes all documents included by the SFA in the RFP, and all documents submitted by the FSMC that have been mutually agreed upon by both parties (i.e., worksheets, attachments, and operating cost sheets) and identified in Section III, Paragraph 5 of the Standard Terms and Conditions.</w:t>
      </w:r>
    </w:p>
    <w:p w14:paraId="779EF33D" w14:textId="77777777" w:rsidR="007B6F80" w:rsidRPr="008641AE" w:rsidRDefault="007B6F80" w:rsidP="007B6F80">
      <w:pPr>
        <w:jc w:val="both"/>
        <w:rPr>
          <w:rFonts w:eastAsia="MS Mincho"/>
        </w:rPr>
      </w:pPr>
    </w:p>
    <w:p w14:paraId="27E66419" w14:textId="77777777" w:rsidR="007B6F80" w:rsidRPr="008641AE" w:rsidRDefault="007B6F80" w:rsidP="007B6F80">
      <w:pPr>
        <w:rPr>
          <w:rFonts w:eastAsia="MS Mincho"/>
        </w:rPr>
      </w:pPr>
    </w:p>
    <w:p w14:paraId="4C9ACD27" w14:textId="77777777" w:rsidR="007B6F80" w:rsidRPr="008641AE" w:rsidRDefault="007B6F80" w:rsidP="007B6F80">
      <w:pPr>
        <w:jc w:val="center"/>
        <w:rPr>
          <w:rFonts w:eastAsia="MS Mincho"/>
          <w:b/>
          <w:bCs/>
        </w:rPr>
      </w:pPr>
      <w:r w:rsidRPr="008641AE">
        <w:rPr>
          <w:rFonts w:eastAsia="MS Mincho"/>
          <w:b/>
          <w:bCs/>
        </w:rPr>
        <w:t>(THIS SPACE INTENTIONALLY LEFT BLANK)</w:t>
      </w:r>
    </w:p>
    <w:p w14:paraId="69BD223D" w14:textId="77777777" w:rsidR="007B6F80" w:rsidRPr="008641AE" w:rsidRDefault="007B6F80" w:rsidP="007B6F80">
      <w:pPr>
        <w:rPr>
          <w:rFonts w:eastAsia="MS Mincho"/>
        </w:rPr>
      </w:pPr>
      <w:r w:rsidRPr="008641AE">
        <w:rPr>
          <w:rFonts w:eastAsia="MS Mincho"/>
        </w:rPr>
        <w:br w:type="page"/>
      </w:r>
    </w:p>
    <w:p w14:paraId="17D76C88" w14:textId="77777777" w:rsidR="007B6F80" w:rsidRPr="008641AE" w:rsidRDefault="007B6F80" w:rsidP="007B6F80">
      <w:pPr>
        <w:pStyle w:val="Heading1"/>
        <w:rPr>
          <w:sz w:val="22"/>
        </w:rPr>
      </w:pPr>
      <w:bookmarkStart w:id="13" w:name="_Toc54864797"/>
      <w:r w:rsidRPr="008641AE">
        <w:rPr>
          <w:sz w:val="22"/>
        </w:rPr>
        <w:lastRenderedPageBreak/>
        <w:t>III. STANDARD TERMS AND CONDITIONS</w:t>
      </w:r>
      <w:bookmarkEnd w:id="13"/>
    </w:p>
    <w:p w14:paraId="3E6B663D" w14:textId="77777777" w:rsidR="007B6F80" w:rsidRPr="008641AE" w:rsidRDefault="007B6F80" w:rsidP="007B6F80">
      <w:pPr>
        <w:spacing w:line="360" w:lineRule="auto"/>
        <w:rPr>
          <w:rFonts w:eastAsia="MS Mincho"/>
        </w:rPr>
      </w:pPr>
    </w:p>
    <w:p w14:paraId="393DFAEB" w14:textId="77777777" w:rsidR="007B6F80" w:rsidRPr="008641AE" w:rsidRDefault="007B6F80" w:rsidP="007B6F80">
      <w:pPr>
        <w:pStyle w:val="Heading3"/>
      </w:pPr>
      <w:bookmarkStart w:id="14" w:name="_Toc54864798"/>
      <w:r w:rsidRPr="008641AE">
        <w:t>A. Definitions</w:t>
      </w:r>
      <w:bookmarkEnd w:id="14"/>
    </w:p>
    <w:p w14:paraId="19CFCB29" w14:textId="77777777" w:rsidR="007B6F80" w:rsidRPr="008641AE" w:rsidRDefault="007B6F80" w:rsidP="007B6F80">
      <w:pPr>
        <w:spacing w:line="360" w:lineRule="auto"/>
      </w:pPr>
    </w:p>
    <w:p w14:paraId="53B1A9CD" w14:textId="77777777" w:rsidR="007B6F80" w:rsidRPr="008641AE" w:rsidRDefault="007B6F80" w:rsidP="007B6F80">
      <w:pPr>
        <w:spacing w:line="360" w:lineRule="auto"/>
      </w:pPr>
      <w:r w:rsidRPr="008641AE">
        <w:t>The following definitions shall apply within this document and its attachments:</w:t>
      </w:r>
    </w:p>
    <w:p w14:paraId="61CC095E" w14:textId="77777777" w:rsidR="00273D51" w:rsidRDefault="007B6F80" w:rsidP="007B6F80">
      <w:pPr>
        <w:pStyle w:val="BodyTextIndent3"/>
        <w:numPr>
          <w:ilvl w:val="0"/>
          <w:numId w:val="29"/>
        </w:numPr>
        <w:jc w:val="both"/>
      </w:pPr>
      <w:r w:rsidRPr="008641AE">
        <w:t xml:space="preserve">“Accounting Periods” means </w:t>
      </w:r>
      <w:r w:rsidR="00273D51">
        <w:t xml:space="preserve"> </w:t>
      </w:r>
      <w:r w:rsidR="00273D51" w:rsidRPr="00273D51">
        <w:rPr>
          <w:b/>
        </w:rPr>
        <w:t>EACH MONTH</w:t>
      </w:r>
      <w:r w:rsidR="00273D51">
        <w:t>.</w:t>
      </w:r>
    </w:p>
    <w:p w14:paraId="6B904A91" w14:textId="77777777" w:rsidR="007B6F80" w:rsidRPr="008641AE" w:rsidRDefault="00273D51" w:rsidP="007B6F80">
      <w:pPr>
        <w:pStyle w:val="BodyTextIndent3"/>
        <w:numPr>
          <w:ilvl w:val="0"/>
          <w:numId w:val="29"/>
        </w:numPr>
        <w:jc w:val="both"/>
      </w:pPr>
      <w:r w:rsidRPr="008641AE">
        <w:t xml:space="preserve"> </w:t>
      </w:r>
      <w:r w:rsidR="007B6F80" w:rsidRPr="008641AE">
        <w:t>“Allowable Cost” means costs that are allowable under 2 CFR Part 200, Subpart E, "Cost Principles."</w:t>
      </w:r>
    </w:p>
    <w:p w14:paraId="19897A57" w14:textId="77777777" w:rsidR="007B6F80" w:rsidRPr="003B3B9C" w:rsidRDefault="007B6F80" w:rsidP="007B6F80">
      <w:pPr>
        <w:pStyle w:val="BodyTextIndent3"/>
        <w:numPr>
          <w:ilvl w:val="0"/>
          <w:numId w:val="29"/>
        </w:numPr>
        <w:jc w:val="both"/>
      </w:pPr>
      <w:r w:rsidRPr="003B3B9C">
        <w:t>“Applicable Credit” means the meaning established in 2 CFR 200.406(a).</w:t>
      </w:r>
    </w:p>
    <w:p w14:paraId="4A27112E" w14:textId="77777777" w:rsidR="007B6F80" w:rsidRDefault="007B6F80" w:rsidP="007B6F80">
      <w:pPr>
        <w:pStyle w:val="BodyTextIndent3"/>
        <w:numPr>
          <w:ilvl w:val="0"/>
          <w:numId w:val="29"/>
        </w:numPr>
        <w:jc w:val="both"/>
      </w:pPr>
      <w:r w:rsidRPr="003B3B9C">
        <w:t>“Charge” means any fixed priced meal rates as outlined in the contract.  No additional administrative fees may be assessed.</w:t>
      </w:r>
    </w:p>
    <w:p w14:paraId="57CAE6AE" w14:textId="77777777" w:rsidR="007B6F80" w:rsidRPr="008641AE" w:rsidRDefault="007B6F80" w:rsidP="007B6F80">
      <w:pPr>
        <w:pStyle w:val="BodyTextIndent3"/>
        <w:numPr>
          <w:ilvl w:val="0"/>
          <w:numId w:val="29"/>
        </w:numPr>
        <w:jc w:val="both"/>
      </w:pPr>
      <w:r w:rsidRPr="008641AE">
        <w:t>“Contract” means this RFP and Contract, the exhibits attached to this RFP and Contract, and FSMC’s Proposal, as accepted by SFA in its sole discretion.</w:t>
      </w:r>
    </w:p>
    <w:p w14:paraId="1E007A4E" w14:textId="77777777" w:rsidR="007B6F80" w:rsidRPr="008641AE" w:rsidRDefault="007B6F80" w:rsidP="007B6F80">
      <w:pPr>
        <w:pStyle w:val="BodyTextIndent3"/>
        <w:numPr>
          <w:ilvl w:val="0"/>
          <w:numId w:val="29"/>
        </w:numPr>
        <w:jc w:val="both"/>
      </w:pPr>
      <w:r w:rsidRPr="008641AE">
        <w:t xml:space="preserve">“Direct Cost” means any Allowable Cost that is: (i) incurred by FSMC in providing the goods and services that are identified in SFA’s Food Service Budget; and (ii) reasonably necessary in order for FSMC to perform the Services hereunder. </w:t>
      </w:r>
    </w:p>
    <w:p w14:paraId="1360B4B1" w14:textId="77777777" w:rsidR="007B6F80" w:rsidRPr="008641AE" w:rsidRDefault="007B6F80" w:rsidP="007B6F80">
      <w:pPr>
        <w:pStyle w:val="BodyTextIndent3"/>
        <w:numPr>
          <w:ilvl w:val="0"/>
          <w:numId w:val="29"/>
        </w:numPr>
        <w:jc w:val="both"/>
      </w:pPr>
      <w:r w:rsidRPr="008641AE">
        <w:t>“Effective Date” means July 1, 202</w:t>
      </w:r>
      <w:r>
        <w:t>1</w:t>
      </w:r>
      <w:r w:rsidRPr="008641AE">
        <w:t>.</w:t>
      </w:r>
    </w:p>
    <w:p w14:paraId="0000A02E" w14:textId="77777777" w:rsidR="007B6F80" w:rsidRDefault="007B6F80" w:rsidP="007B6F80">
      <w:pPr>
        <w:pStyle w:val="BodyTextIndent3"/>
        <w:numPr>
          <w:ilvl w:val="0"/>
          <w:numId w:val="29"/>
        </w:numPr>
        <w:jc w:val="both"/>
      </w:pPr>
      <w:r w:rsidRPr="008641AE">
        <w:t xml:space="preserve">“Fixed </w:t>
      </w:r>
      <w:r>
        <w:t>Price</w:t>
      </w:r>
      <w:r w:rsidRPr="008641AE">
        <w:t xml:space="preserve">” means an agreed-upon amount that is fixed at the inception of the Contract. </w:t>
      </w:r>
      <w:r>
        <w:t xml:space="preserve">  Within a Fixed price contract, the FSMC is the purchasing agent.  The SFA is charged one fixed price. Included in the fixed price are: </w:t>
      </w:r>
    </w:p>
    <w:p w14:paraId="330DA8D4" w14:textId="77777777" w:rsidR="007B6F80" w:rsidRDefault="007B6F80" w:rsidP="007B6F80">
      <w:pPr>
        <w:pStyle w:val="BodyTextIndent3"/>
        <w:numPr>
          <w:ilvl w:val="1"/>
          <w:numId w:val="29"/>
        </w:numPr>
        <w:jc w:val="both"/>
      </w:pPr>
      <w:r>
        <w:t>Menu development specific to the operation</w:t>
      </w:r>
    </w:p>
    <w:p w14:paraId="2E1295A0" w14:textId="77777777" w:rsidR="007B6F80" w:rsidRDefault="007B6F80" w:rsidP="007B6F80">
      <w:pPr>
        <w:pStyle w:val="BodyTextIndent3"/>
        <w:numPr>
          <w:ilvl w:val="1"/>
          <w:numId w:val="29"/>
        </w:numPr>
        <w:jc w:val="both"/>
      </w:pPr>
      <w:r>
        <w:t>Nutrition education materials and program expense</w:t>
      </w:r>
    </w:p>
    <w:p w14:paraId="1A02DCC4" w14:textId="77777777" w:rsidR="007B6F80" w:rsidRDefault="007B6F80" w:rsidP="007B6F80">
      <w:pPr>
        <w:pStyle w:val="BodyTextIndent3"/>
        <w:numPr>
          <w:ilvl w:val="1"/>
          <w:numId w:val="29"/>
        </w:numPr>
        <w:jc w:val="both"/>
      </w:pPr>
      <w:r>
        <w:t>Design services specific to the operation</w:t>
      </w:r>
    </w:p>
    <w:p w14:paraId="7ADC032C" w14:textId="77777777" w:rsidR="007B6F80" w:rsidRDefault="007B6F80" w:rsidP="007B6F80">
      <w:pPr>
        <w:pStyle w:val="BodyTextIndent3"/>
        <w:numPr>
          <w:ilvl w:val="1"/>
          <w:numId w:val="29"/>
        </w:numPr>
        <w:jc w:val="both"/>
      </w:pPr>
      <w:r>
        <w:t>Education programs via assembly programs, schoolroom programs, parent/teacher meetings, and school food advisory committee meetings</w:t>
      </w:r>
    </w:p>
    <w:p w14:paraId="6572A31F" w14:textId="77777777" w:rsidR="007B6F80" w:rsidRDefault="007B6F80" w:rsidP="007B6F80">
      <w:pPr>
        <w:pStyle w:val="BodyTextIndent3"/>
        <w:numPr>
          <w:ilvl w:val="1"/>
          <w:numId w:val="29"/>
        </w:numPr>
        <w:jc w:val="both"/>
      </w:pPr>
      <w:r>
        <w:t>Personal representation, visitation, and coverage on a regular basis by a principle of FSMC</w:t>
      </w:r>
    </w:p>
    <w:p w14:paraId="79E8CB14" w14:textId="77777777" w:rsidR="007B6F80" w:rsidRDefault="007B6F80" w:rsidP="007B6F80">
      <w:pPr>
        <w:pStyle w:val="BodyTextIndent3"/>
        <w:numPr>
          <w:ilvl w:val="1"/>
          <w:numId w:val="29"/>
        </w:numPr>
        <w:jc w:val="both"/>
      </w:pPr>
      <w:r>
        <w:t>All accounting</w:t>
      </w:r>
    </w:p>
    <w:p w14:paraId="72C3B0E7" w14:textId="77777777" w:rsidR="007B6F80" w:rsidRDefault="007B6F80" w:rsidP="007B6F80">
      <w:pPr>
        <w:pStyle w:val="BodyTextIndent3"/>
        <w:numPr>
          <w:ilvl w:val="1"/>
          <w:numId w:val="29"/>
        </w:numPr>
        <w:jc w:val="both"/>
      </w:pPr>
      <w:r>
        <w:t>All payroll costs and documentation</w:t>
      </w:r>
    </w:p>
    <w:p w14:paraId="58668AD3" w14:textId="77777777" w:rsidR="007B6F80" w:rsidRDefault="007B6F80" w:rsidP="007B6F80">
      <w:pPr>
        <w:pStyle w:val="BodyTextIndent3"/>
        <w:numPr>
          <w:ilvl w:val="1"/>
          <w:numId w:val="29"/>
        </w:numPr>
        <w:jc w:val="both"/>
      </w:pPr>
      <w:r>
        <w:t>Administrative dietetic, nutritional, sanitation, and personnel advice</w:t>
      </w:r>
    </w:p>
    <w:p w14:paraId="70E892B2" w14:textId="77777777" w:rsidR="007B6F80" w:rsidRDefault="007B6F80" w:rsidP="007B6F80">
      <w:pPr>
        <w:pStyle w:val="BodyTextIndent3"/>
        <w:numPr>
          <w:ilvl w:val="1"/>
          <w:numId w:val="29"/>
        </w:numPr>
        <w:jc w:val="both"/>
      </w:pPr>
      <w:r>
        <w:t>All costs incurred in hiring and relocating, if necessary, the FSMC management team</w:t>
      </w:r>
    </w:p>
    <w:p w14:paraId="2550B2E6" w14:textId="77777777" w:rsidR="007B6F80" w:rsidRDefault="007B6F80" w:rsidP="007B6F80">
      <w:pPr>
        <w:pStyle w:val="BodyTextIndent3"/>
        <w:numPr>
          <w:ilvl w:val="1"/>
          <w:numId w:val="29"/>
        </w:numPr>
        <w:jc w:val="both"/>
      </w:pPr>
      <w:r>
        <w:t>All training costs for FSMC employees</w:t>
      </w:r>
    </w:p>
    <w:p w14:paraId="23EBDB54" w14:textId="77777777" w:rsidR="007B6F80" w:rsidRDefault="007B6F80" w:rsidP="007B6F80">
      <w:pPr>
        <w:pStyle w:val="BodyTextIndent3"/>
        <w:numPr>
          <w:ilvl w:val="1"/>
          <w:numId w:val="29"/>
        </w:numPr>
        <w:jc w:val="both"/>
      </w:pPr>
      <w:r>
        <w:t>All travel costs for training for FSMC employees</w:t>
      </w:r>
    </w:p>
    <w:p w14:paraId="2A49DAB7" w14:textId="77777777" w:rsidR="007B6F80" w:rsidRDefault="007B6F80" w:rsidP="007B6F80">
      <w:pPr>
        <w:pStyle w:val="BodyTextIndent3"/>
        <w:numPr>
          <w:ilvl w:val="1"/>
          <w:numId w:val="29"/>
        </w:numPr>
        <w:jc w:val="both"/>
      </w:pPr>
      <w:r>
        <w:t>All miscellaneous costs to operate the program: i.e., consumable marketing materials, posters, menu templates, proprietary printed materials.</w:t>
      </w:r>
    </w:p>
    <w:p w14:paraId="6E5876F8" w14:textId="77777777" w:rsidR="007B6F80" w:rsidRPr="008641AE" w:rsidRDefault="007B6F80" w:rsidP="007B6F80">
      <w:pPr>
        <w:pStyle w:val="BodyTextIndent3"/>
        <w:ind w:left="1080" w:firstLine="0"/>
        <w:jc w:val="both"/>
      </w:pPr>
    </w:p>
    <w:p w14:paraId="52D8F5CA" w14:textId="77777777" w:rsidR="007B6F80" w:rsidRPr="008641AE" w:rsidRDefault="007B6F80" w:rsidP="007B6F80">
      <w:pPr>
        <w:pStyle w:val="BodyTextIndent3"/>
        <w:numPr>
          <w:ilvl w:val="0"/>
          <w:numId w:val="29"/>
        </w:numPr>
        <w:jc w:val="both"/>
      </w:pPr>
      <w:r w:rsidRPr="008641AE">
        <w:lastRenderedPageBreak/>
        <w:t>“FSMC’s Proposal” means Food Service Management Company’s response to the RFP and Contract.</w:t>
      </w:r>
      <w:r>
        <w:t xml:space="preserve">   Any expenses borne by the FSMC should be included in their proposed priced price.</w:t>
      </w:r>
    </w:p>
    <w:p w14:paraId="685A1D39" w14:textId="77777777" w:rsidR="007B6F80" w:rsidRPr="008641AE" w:rsidRDefault="007B6F80" w:rsidP="007B6F80">
      <w:pPr>
        <w:pStyle w:val="BodyTextIndent3"/>
        <w:numPr>
          <w:ilvl w:val="0"/>
          <w:numId w:val="29"/>
        </w:numPr>
        <w:jc w:val="both"/>
      </w:pPr>
      <w:r w:rsidRPr="008641AE">
        <w:t xml:space="preserve">“Meal Equivalent” can be derived in two ways to obtain the meal equivalency: 1) dividing the total cost of producing a la carte items sold by the unit cost of producing a reimbursable lunch; and 2) absent cost data, dividing the a la carte revenue by the per meal sum of the Federal and State Free reimbursement plus </w:t>
      </w:r>
      <w:r>
        <w:t xml:space="preserve">the </w:t>
      </w:r>
      <w:r w:rsidRPr="008641AE">
        <w:t>value of USDA entitlement and bonus donated foods. A la carte revenue should include all sales to adults and a la carte sales to students. (</w:t>
      </w:r>
      <w:r w:rsidRPr="008641AE">
        <w:rPr>
          <w:i/>
        </w:rPr>
        <w:t>Contracting with Food Service Management Companies: Guidance for School Food Authorities</w:t>
      </w:r>
      <w:r w:rsidRPr="008641AE">
        <w:t>, May 2016)</w:t>
      </w:r>
    </w:p>
    <w:p w14:paraId="6420018D" w14:textId="77777777" w:rsidR="007B6F80" w:rsidRDefault="007B6F80" w:rsidP="007B6F80">
      <w:pPr>
        <w:pStyle w:val="BodyTextIndent3"/>
        <w:numPr>
          <w:ilvl w:val="0"/>
          <w:numId w:val="29"/>
        </w:numPr>
        <w:jc w:val="both"/>
      </w:pPr>
      <w:r w:rsidRPr="008641AE">
        <w:t>“Non-profit School Food Service Account” means the restricted account in which all of the revenue from all food service operations conducted by the SFA principally for the benefit of school children is retained and used only for the operation or improvement of the Nonprofit School Food Service Account.</w:t>
      </w:r>
    </w:p>
    <w:p w14:paraId="3AE86300" w14:textId="77777777" w:rsidR="007B6F80" w:rsidRPr="00745F0F" w:rsidRDefault="007B6F80" w:rsidP="007B6F80">
      <w:pPr>
        <w:pStyle w:val="BodyTextIndent"/>
        <w:numPr>
          <w:ilvl w:val="0"/>
          <w:numId w:val="29"/>
        </w:numPr>
        <w:tabs>
          <w:tab w:val="left" w:pos="360"/>
        </w:tabs>
        <w:spacing w:line="360" w:lineRule="auto"/>
        <w:jc w:val="both"/>
        <w:rPr>
          <w:color w:val="000000" w:themeColor="text1"/>
        </w:rPr>
      </w:pPr>
      <w:r w:rsidRPr="00745F0F">
        <w:rPr>
          <w:rFonts w:cs="Arial"/>
          <w:color w:val="000000" w:themeColor="text1"/>
        </w:rPr>
        <w:t>“Non-program foods” are defined to include adult meals, a la carte, catering, vending, concessions, and student stores operated, or any other sales generated through the non-profit school food service account and not already described.</w:t>
      </w:r>
    </w:p>
    <w:p w14:paraId="002ADC9B" w14:textId="77777777" w:rsidR="007B6F80" w:rsidRPr="008641AE" w:rsidRDefault="007B6F80" w:rsidP="007B6F80">
      <w:pPr>
        <w:pStyle w:val="BodyTextIndent3"/>
        <w:numPr>
          <w:ilvl w:val="0"/>
          <w:numId w:val="29"/>
        </w:numPr>
        <w:jc w:val="both"/>
      </w:pPr>
      <w:r w:rsidRPr="008641AE">
        <w:t>“Program(s)” or “Child Nutrition Program(s)” means the USDA Child Nutrition Programs in which SFA participates.</w:t>
      </w:r>
    </w:p>
    <w:p w14:paraId="075DE57A" w14:textId="77777777" w:rsidR="007B6F80" w:rsidRPr="008641AE" w:rsidRDefault="007B6F80" w:rsidP="007B6F80">
      <w:pPr>
        <w:pStyle w:val="BodyTextIndent3"/>
        <w:numPr>
          <w:ilvl w:val="0"/>
          <w:numId w:val="29"/>
        </w:numPr>
        <w:jc w:val="both"/>
      </w:pPr>
      <w:r w:rsidRPr="008641AE">
        <w:t>“Program Funds” means all funds that are required to be deposited into the Non-profit School Food Service Account.</w:t>
      </w:r>
    </w:p>
    <w:p w14:paraId="38393185" w14:textId="77777777" w:rsidR="007B6F80" w:rsidRPr="008641AE" w:rsidRDefault="007B6F80" w:rsidP="007B6F80">
      <w:pPr>
        <w:pStyle w:val="BodyTextIndent3"/>
        <w:numPr>
          <w:ilvl w:val="0"/>
          <w:numId w:val="29"/>
        </w:numPr>
        <w:jc w:val="both"/>
      </w:pPr>
      <w:r w:rsidRPr="008641AE">
        <w:t>“Proposal” means Food Service Management Company’s response to the RFP and Contract.</w:t>
      </w:r>
    </w:p>
    <w:p w14:paraId="052D8604" w14:textId="77777777" w:rsidR="007B6F80" w:rsidRPr="008641AE" w:rsidRDefault="007B6F80" w:rsidP="007B6F80">
      <w:pPr>
        <w:pStyle w:val="BodyTextIndent3"/>
        <w:numPr>
          <w:ilvl w:val="0"/>
          <w:numId w:val="29"/>
        </w:numPr>
        <w:jc w:val="both"/>
      </w:pPr>
      <w:r w:rsidRPr="008641AE">
        <w:t xml:space="preserve">“RFP” means SFA’s Request for Proposal and </w:t>
      </w:r>
      <w:r w:rsidR="00BA49B6">
        <w:t>Contract, # 021-026-02-013</w:t>
      </w:r>
      <w:r w:rsidRPr="008641AE">
        <w:t>, and all its attachments.</w:t>
      </w:r>
    </w:p>
    <w:p w14:paraId="3E7AEF51" w14:textId="77777777" w:rsidR="007B6F80" w:rsidRPr="008641AE" w:rsidRDefault="007B6F80" w:rsidP="007B6F80">
      <w:pPr>
        <w:pStyle w:val="BodyTextIndent3"/>
        <w:numPr>
          <w:ilvl w:val="0"/>
          <w:numId w:val="29"/>
        </w:numPr>
        <w:jc w:val="both"/>
      </w:pPr>
      <w:r w:rsidRPr="008641AE">
        <w:t>“Services” means the services and responsibilities of FSMC as described in this Contract, including any additional services described in Section O of this Contract.</w:t>
      </w:r>
    </w:p>
    <w:p w14:paraId="0D3BC22F" w14:textId="77777777" w:rsidR="007B6F80" w:rsidRPr="008641AE" w:rsidRDefault="007B6F80" w:rsidP="007B6F80">
      <w:pPr>
        <w:pStyle w:val="BodyTextIndent3"/>
        <w:numPr>
          <w:ilvl w:val="0"/>
          <w:numId w:val="29"/>
        </w:numPr>
        <w:jc w:val="both"/>
      </w:pPr>
      <w:r w:rsidRPr="008641AE">
        <w:t>“SFA” or “School Food Authority” means the school food authority as defined in 7 CFR § 210.2.</w:t>
      </w:r>
    </w:p>
    <w:p w14:paraId="48952AB0" w14:textId="77777777" w:rsidR="007B6F80" w:rsidRPr="008641AE" w:rsidRDefault="007B6F80" w:rsidP="007B6F80">
      <w:pPr>
        <w:pStyle w:val="BodyTextIndent3"/>
        <w:numPr>
          <w:ilvl w:val="0"/>
          <w:numId w:val="29"/>
        </w:numPr>
        <w:jc w:val="both"/>
      </w:pPr>
      <w:r w:rsidRPr="008641AE">
        <w:t>“SFA’s Food Service Budget” means the Food Service Budget for the Current School Year, which is attached to this Contract as “Exhibit C” and fully incorporated herein.</w:t>
      </w:r>
    </w:p>
    <w:p w14:paraId="1D9382D2" w14:textId="77777777" w:rsidR="007B6F80" w:rsidRPr="008641AE" w:rsidRDefault="007B6F80" w:rsidP="007B6F80">
      <w:pPr>
        <w:pStyle w:val="BodyTextIndent3"/>
        <w:numPr>
          <w:ilvl w:val="0"/>
          <w:numId w:val="29"/>
        </w:numPr>
        <w:jc w:val="both"/>
      </w:pPr>
      <w:r w:rsidRPr="008641AE">
        <w:t>“SFA’s Food Service Facilities” means the areas, improvements, personal property</w:t>
      </w:r>
      <w:r>
        <w:t>,</w:t>
      </w:r>
      <w:r w:rsidRPr="008641AE">
        <w:t xml:space="preserve"> and facilities made available by SFA to FSMC for the provision of the food services as more fully described herein.</w:t>
      </w:r>
    </w:p>
    <w:p w14:paraId="3F0E86CF" w14:textId="236BF3AE" w:rsidR="007B6F80" w:rsidRPr="008641AE" w:rsidRDefault="007B6F80" w:rsidP="007B6F80">
      <w:pPr>
        <w:pStyle w:val="BodyTextIndent3"/>
        <w:numPr>
          <w:ilvl w:val="0"/>
          <w:numId w:val="29"/>
        </w:numPr>
        <w:jc w:val="both"/>
      </w:pPr>
      <w:r w:rsidRPr="008641AE">
        <w:t xml:space="preserve">“SFA’s Food Service Program” means the preparation and service of food to SFA’s students, staff, employees and authorized visitors, including the following programs: the </w:t>
      </w:r>
      <w:r w:rsidR="00BA49B6">
        <w:t>National School Lunch Program (NSLP), the School Breakfast Program (SBP), Disaster Feeding, Seamless Summer Option (SS</w:t>
      </w:r>
      <w:r w:rsidR="00FD134A">
        <w:t>O</w:t>
      </w:r>
      <w:r w:rsidR="00BA49B6">
        <w:t>), the Fresh Fruit</w:t>
      </w:r>
      <w:r w:rsidR="00027454">
        <w:t xml:space="preserve"> and Veget</w:t>
      </w:r>
      <w:r w:rsidR="00D050AC">
        <w:t>able Program (FFVP), Adult Meals, Catering, Vending, Concessions and the A La Carte</w:t>
      </w:r>
      <w:r w:rsidR="00FD134A">
        <w:t xml:space="preserve"> Food Service, </w:t>
      </w:r>
    </w:p>
    <w:p w14:paraId="2B5688D8" w14:textId="77777777" w:rsidR="007B6F80" w:rsidRPr="008641AE" w:rsidRDefault="007B6F80" w:rsidP="007B6F80">
      <w:pPr>
        <w:pStyle w:val="BodyTextIndent3"/>
        <w:numPr>
          <w:ilvl w:val="0"/>
          <w:numId w:val="29"/>
        </w:numPr>
        <w:jc w:val="both"/>
      </w:pPr>
      <w:r w:rsidRPr="008641AE">
        <w:t>“SFA’s Food Service Location(s)” means the schools or other locations where Program meals are served to SFA’s schoolchildren.</w:t>
      </w:r>
    </w:p>
    <w:p w14:paraId="31CC918C" w14:textId="77777777" w:rsidR="007B6F80" w:rsidRPr="008641AE" w:rsidRDefault="007B6F80" w:rsidP="007B6F80">
      <w:pPr>
        <w:pStyle w:val="BodyTextIndent3"/>
        <w:numPr>
          <w:ilvl w:val="0"/>
          <w:numId w:val="29"/>
        </w:numPr>
        <w:jc w:val="both"/>
      </w:pPr>
      <w:r w:rsidRPr="008641AE">
        <w:lastRenderedPageBreak/>
        <w:t>“Summer Program” means either the Summer Food Service Program or the Seamless Summer Option identified herein below, and in which SFA participates.</w:t>
      </w:r>
    </w:p>
    <w:p w14:paraId="0FF881DA" w14:textId="77777777" w:rsidR="007B6F80" w:rsidRPr="008641AE" w:rsidRDefault="007B6F80" w:rsidP="007B6F80">
      <w:pPr>
        <w:pStyle w:val="BodyTextIndent3"/>
        <w:numPr>
          <w:ilvl w:val="0"/>
          <w:numId w:val="29"/>
        </w:numPr>
        <w:jc w:val="both"/>
      </w:pPr>
      <w:r w:rsidRPr="008641AE">
        <w:t>“TDA” means the Texas Department of Agriculture.</w:t>
      </w:r>
    </w:p>
    <w:p w14:paraId="4B9A4171" w14:textId="77777777" w:rsidR="007B6F80" w:rsidRPr="008641AE" w:rsidRDefault="007B6F80" w:rsidP="007B6F80">
      <w:pPr>
        <w:pStyle w:val="BodyTextIndent3"/>
        <w:numPr>
          <w:ilvl w:val="0"/>
          <w:numId w:val="29"/>
        </w:numPr>
        <w:jc w:val="both"/>
      </w:pPr>
      <w:r w:rsidRPr="008641AE">
        <w:t>“USDA” means the United States Department of Agriculture, Food and Nutrition Service.</w:t>
      </w:r>
    </w:p>
    <w:p w14:paraId="77CD5D32" w14:textId="77777777" w:rsidR="007B6F80" w:rsidRPr="008641AE" w:rsidRDefault="007B6F80" w:rsidP="007B6F80">
      <w:pPr>
        <w:rPr>
          <w:rFonts w:eastAsia="MS Mincho"/>
        </w:rPr>
      </w:pPr>
    </w:p>
    <w:p w14:paraId="1C7D3C81" w14:textId="77777777" w:rsidR="007B6F80" w:rsidRPr="008641AE" w:rsidRDefault="007B6F80" w:rsidP="007B6F80">
      <w:pPr>
        <w:pStyle w:val="Heading3"/>
      </w:pPr>
      <w:bookmarkStart w:id="15" w:name="_Toc54864799"/>
      <w:r w:rsidRPr="008641AE">
        <w:t>B. Scope and Purpose</w:t>
      </w:r>
      <w:bookmarkEnd w:id="15"/>
    </w:p>
    <w:p w14:paraId="0B86E5BA" w14:textId="77777777" w:rsidR="007B6F80" w:rsidRPr="008641AE" w:rsidRDefault="007B6F80" w:rsidP="007B6F80">
      <w:pPr>
        <w:rPr>
          <w:rFonts w:eastAsia="MS Mincho"/>
        </w:rPr>
      </w:pPr>
    </w:p>
    <w:p w14:paraId="5127C146" w14:textId="77777777" w:rsidR="007B6F80" w:rsidRPr="008641AE" w:rsidRDefault="007B6F80" w:rsidP="007B6F80">
      <w:pPr>
        <w:pStyle w:val="BodyTextIndent3"/>
        <w:numPr>
          <w:ilvl w:val="0"/>
          <w:numId w:val="17"/>
        </w:numPr>
        <w:tabs>
          <w:tab w:val="left" w:pos="360"/>
        </w:tabs>
        <w:jc w:val="both"/>
        <w:rPr>
          <w:rFonts w:eastAsia="MS Mincho"/>
        </w:rPr>
      </w:pPr>
      <w:r w:rsidRPr="008641AE">
        <w:rPr>
          <w:rFonts w:eastAsia="MS Mincho"/>
        </w:rPr>
        <w:t>Duration of Contract. Unless terminated in accordance with Section III, paragraph L, this Contract will be in effect for a period of one year commencing on July 1, 202</w:t>
      </w:r>
      <w:r>
        <w:rPr>
          <w:rFonts w:eastAsia="MS Mincho"/>
        </w:rPr>
        <w:t>1</w:t>
      </w:r>
      <w:r w:rsidRPr="008641AE">
        <w:rPr>
          <w:rFonts w:eastAsia="MS Mincho"/>
        </w:rPr>
        <w:t>, and terminating on June 30, 202</w:t>
      </w:r>
      <w:r>
        <w:rPr>
          <w:rFonts w:eastAsia="MS Mincho"/>
        </w:rPr>
        <w:t>2</w:t>
      </w:r>
      <w:r w:rsidRPr="008641AE">
        <w:rPr>
          <w:rFonts w:eastAsia="MS Mincho"/>
        </w:rPr>
        <w:t>, and may be renewed for four (4) additional terms of one year each upon mutual agreement between SFA and FSMC and subject to fulfillment of all contract terms designated herein.</w:t>
      </w:r>
    </w:p>
    <w:p w14:paraId="7D2E76D0" w14:textId="77777777" w:rsidR="007B6F80" w:rsidRPr="008641AE" w:rsidRDefault="007B6F80" w:rsidP="007B6F80">
      <w:pPr>
        <w:pStyle w:val="BodyTextIndent"/>
        <w:numPr>
          <w:ilvl w:val="0"/>
          <w:numId w:val="17"/>
        </w:numPr>
        <w:tabs>
          <w:tab w:val="left" w:pos="360"/>
        </w:tabs>
        <w:spacing w:line="360" w:lineRule="auto"/>
        <w:jc w:val="both"/>
      </w:pPr>
      <w:r w:rsidRPr="008641AE">
        <w:t>During the term of this Contract, FSMC shall operate SFA’s Food Service Program in conformance with SFA’s agreement with the Texas Department of Agriculture’s (TDA) Food and Nutrition Division (FND).</w:t>
      </w:r>
    </w:p>
    <w:p w14:paraId="7A910857" w14:textId="77777777" w:rsidR="007B6F80" w:rsidRPr="008641AE" w:rsidRDefault="007B6F80" w:rsidP="007B6F80">
      <w:pPr>
        <w:pStyle w:val="BodyTextIndent"/>
        <w:numPr>
          <w:ilvl w:val="0"/>
          <w:numId w:val="17"/>
        </w:numPr>
        <w:tabs>
          <w:tab w:val="left" w:pos="360"/>
        </w:tabs>
        <w:spacing w:line="360" w:lineRule="auto"/>
        <w:jc w:val="both"/>
      </w:pPr>
      <w:r w:rsidRPr="008641AE">
        <w:t xml:space="preserve">FSMC shall have the exclusive right to operate the programs checked below at the sites specified by SFA in the Schedule of Food Service Locations and Services Provided, which is attached to this Contract as “Exhibit A” and fully incorporated herein. </w:t>
      </w:r>
    </w:p>
    <w:p w14:paraId="28F9D855" w14:textId="77777777" w:rsidR="00BA49B6" w:rsidRPr="008641AE" w:rsidRDefault="00BA49B6" w:rsidP="007B6F80">
      <w:pPr>
        <w:ind w:left="720"/>
        <w:rPr>
          <w:rFonts w:eastAsia="MS Mincho"/>
        </w:rPr>
      </w:pPr>
    </w:p>
    <w:p w14:paraId="13ED0FEB" w14:textId="77777777" w:rsidR="007B6F80" w:rsidRPr="008641AE" w:rsidRDefault="00BA49B6" w:rsidP="007B6F80">
      <w:pPr>
        <w:ind w:left="720"/>
        <w:rPr>
          <w:rFonts w:eastAsia="MS Mincho"/>
        </w:rPr>
      </w:pPr>
      <w:r w:rsidRPr="00BA49B6">
        <w:rPr>
          <w:rFonts w:eastAsia="MS Mincho"/>
          <w:bdr w:val="single" w:sz="4" w:space="0" w:color="auto"/>
        </w:rPr>
        <w:t>X</w:t>
      </w:r>
      <w:r w:rsidR="007B6F80" w:rsidRPr="008641AE">
        <w:rPr>
          <w:rFonts w:eastAsia="MS Mincho"/>
        </w:rPr>
        <w:tab/>
        <w:t>National School Lunch Program (NSLP)</w:t>
      </w:r>
    </w:p>
    <w:p w14:paraId="08887873" w14:textId="77777777" w:rsidR="007B6F80" w:rsidRPr="008641AE" w:rsidRDefault="007B6F80" w:rsidP="007B6F80">
      <w:pPr>
        <w:ind w:left="720"/>
        <w:rPr>
          <w:rFonts w:eastAsia="MS Mincho"/>
        </w:rPr>
      </w:pPr>
    </w:p>
    <w:p w14:paraId="76819197" w14:textId="77777777" w:rsidR="007B6F80" w:rsidRPr="008641AE" w:rsidRDefault="00BA49B6" w:rsidP="007B6F80">
      <w:pPr>
        <w:ind w:left="720"/>
        <w:rPr>
          <w:rFonts w:eastAsia="MS Mincho"/>
        </w:rPr>
      </w:pPr>
      <w:r w:rsidRPr="00BA49B6">
        <w:rPr>
          <w:rFonts w:eastAsia="MS Mincho"/>
          <w:bdr w:val="single" w:sz="4" w:space="0" w:color="auto"/>
        </w:rPr>
        <w:t>X</w:t>
      </w:r>
      <w:r w:rsidR="007B6F80" w:rsidRPr="008641AE">
        <w:rPr>
          <w:rFonts w:eastAsia="MS Mincho"/>
        </w:rPr>
        <w:tab/>
        <w:t>School Breakfast Program (SBP)</w:t>
      </w:r>
    </w:p>
    <w:p w14:paraId="63BB4870" w14:textId="77777777" w:rsidR="007B6F80" w:rsidRPr="008641AE" w:rsidRDefault="007B6F80" w:rsidP="007B6F80">
      <w:pPr>
        <w:ind w:left="720"/>
        <w:rPr>
          <w:rFonts w:eastAsia="MS Mincho"/>
        </w:rPr>
      </w:pPr>
      <w:r w:rsidRPr="008641AE">
        <w:rPr>
          <w:rFonts w:eastAsia="MS Mincho"/>
        </w:rPr>
        <w:tab/>
      </w:r>
    </w:p>
    <w:p w14:paraId="22D6D0D3" w14:textId="77777777" w:rsidR="007B6F80" w:rsidRPr="008641AE" w:rsidRDefault="007B6F80" w:rsidP="007B6F80">
      <w:pPr>
        <w:ind w:left="720" w:firstLine="720"/>
        <w:rPr>
          <w:rFonts w:eastAsia="MS Mincho"/>
        </w:rPr>
      </w:pPr>
      <w:r w:rsidRPr="008641AE">
        <w:rPr>
          <w:rFonts w:eastAsia="MS Mincho"/>
        </w:rPr>
        <w:fldChar w:fldCharType="begin">
          <w:ffData>
            <w:name w:val="Check1"/>
            <w:enabled/>
            <w:calcOnExit w:val="0"/>
            <w:checkBox>
              <w:sizeAuto/>
              <w:default w:val="0"/>
            </w:checkBox>
          </w:ffData>
        </w:fldChar>
      </w:r>
      <w:r w:rsidRPr="008641AE">
        <w:rPr>
          <w:rFonts w:eastAsia="MS Mincho"/>
        </w:rPr>
        <w:instrText xml:space="preserve"> FORMCHECKBOX </w:instrText>
      </w:r>
      <w:r w:rsidR="0036065D">
        <w:rPr>
          <w:rFonts w:eastAsia="MS Mincho"/>
        </w:rPr>
      </w:r>
      <w:r w:rsidR="0036065D">
        <w:rPr>
          <w:rFonts w:eastAsia="MS Mincho"/>
        </w:rPr>
        <w:fldChar w:fldCharType="separate"/>
      </w:r>
      <w:r w:rsidRPr="008641AE">
        <w:rPr>
          <w:rFonts w:eastAsia="MS Mincho"/>
        </w:rPr>
        <w:fldChar w:fldCharType="end"/>
      </w:r>
      <w:r w:rsidRPr="008641AE">
        <w:rPr>
          <w:rFonts w:eastAsia="MS Mincho"/>
        </w:rPr>
        <w:tab/>
        <w:t>Breakfast in the Classroom</w:t>
      </w:r>
    </w:p>
    <w:p w14:paraId="2615E3DA" w14:textId="77777777" w:rsidR="007B6F80" w:rsidRPr="008641AE" w:rsidRDefault="007B6F80" w:rsidP="007B6F80">
      <w:pPr>
        <w:spacing w:before="120"/>
        <w:ind w:left="720"/>
        <w:rPr>
          <w:rFonts w:eastAsia="MS Mincho"/>
        </w:rPr>
      </w:pPr>
      <w:r w:rsidRPr="008641AE">
        <w:rPr>
          <w:rFonts w:eastAsia="MS Mincho"/>
        </w:rPr>
        <w:tab/>
      </w:r>
      <w:r w:rsidRPr="008641AE">
        <w:rPr>
          <w:rFonts w:eastAsia="MS Mincho"/>
        </w:rPr>
        <w:fldChar w:fldCharType="begin">
          <w:ffData>
            <w:name w:val="Check1"/>
            <w:enabled/>
            <w:calcOnExit w:val="0"/>
            <w:checkBox>
              <w:sizeAuto/>
              <w:default w:val="0"/>
            </w:checkBox>
          </w:ffData>
        </w:fldChar>
      </w:r>
      <w:r w:rsidRPr="008641AE">
        <w:rPr>
          <w:rFonts w:eastAsia="MS Mincho"/>
        </w:rPr>
        <w:instrText xml:space="preserve"> FORMCHECKBOX </w:instrText>
      </w:r>
      <w:r w:rsidR="0036065D">
        <w:rPr>
          <w:rFonts w:eastAsia="MS Mincho"/>
        </w:rPr>
      </w:r>
      <w:r w:rsidR="0036065D">
        <w:rPr>
          <w:rFonts w:eastAsia="MS Mincho"/>
        </w:rPr>
        <w:fldChar w:fldCharType="separate"/>
      </w:r>
      <w:r w:rsidRPr="008641AE">
        <w:rPr>
          <w:rFonts w:eastAsia="MS Mincho"/>
        </w:rPr>
        <w:fldChar w:fldCharType="end"/>
      </w:r>
      <w:r w:rsidRPr="008641AE">
        <w:rPr>
          <w:rFonts w:eastAsia="MS Mincho"/>
        </w:rPr>
        <w:tab/>
        <w:t>Universal Breakfast</w:t>
      </w:r>
    </w:p>
    <w:p w14:paraId="30D2FAB0" w14:textId="77777777" w:rsidR="007B6F80" w:rsidRPr="008641AE" w:rsidRDefault="007B6F80" w:rsidP="007B6F80">
      <w:pPr>
        <w:ind w:left="720"/>
        <w:rPr>
          <w:rFonts w:eastAsia="MS Mincho"/>
        </w:rPr>
      </w:pPr>
    </w:p>
    <w:p w14:paraId="28E7F945" w14:textId="2961ADC7" w:rsidR="007B6F80" w:rsidRPr="008641AE" w:rsidRDefault="00AA4544" w:rsidP="007B6F80">
      <w:pPr>
        <w:ind w:left="720"/>
        <w:rPr>
          <w:rFonts w:eastAsia="MS Mincho"/>
        </w:rPr>
      </w:pPr>
      <w:r w:rsidRPr="008641AE">
        <w:rPr>
          <w:rFonts w:eastAsia="MS Mincho"/>
        </w:rPr>
        <w:fldChar w:fldCharType="begin">
          <w:ffData>
            <w:name w:val="Check1"/>
            <w:enabled/>
            <w:calcOnExit w:val="0"/>
            <w:checkBox>
              <w:sizeAuto/>
              <w:default w:val="0"/>
            </w:checkBox>
          </w:ffData>
        </w:fldChar>
      </w:r>
      <w:r w:rsidRPr="008641AE">
        <w:rPr>
          <w:rFonts w:eastAsia="MS Mincho"/>
        </w:rPr>
        <w:instrText xml:space="preserve"> FORMCHECKBOX </w:instrText>
      </w:r>
      <w:r w:rsidR="0036065D">
        <w:rPr>
          <w:rFonts w:eastAsia="MS Mincho"/>
        </w:rPr>
      </w:r>
      <w:r w:rsidR="0036065D">
        <w:rPr>
          <w:rFonts w:eastAsia="MS Mincho"/>
        </w:rPr>
        <w:fldChar w:fldCharType="separate"/>
      </w:r>
      <w:r w:rsidRPr="008641AE">
        <w:rPr>
          <w:rFonts w:eastAsia="MS Mincho"/>
        </w:rPr>
        <w:fldChar w:fldCharType="end"/>
      </w:r>
      <w:r w:rsidR="007B6F80" w:rsidRPr="008641AE">
        <w:rPr>
          <w:rFonts w:eastAsia="MS Mincho"/>
        </w:rPr>
        <w:tab/>
        <w:t>After-School Care Program (ASCP—NSLP)</w:t>
      </w:r>
      <w:r w:rsidR="007B6F80" w:rsidRPr="008641AE">
        <w:rPr>
          <w:rFonts w:eastAsia="MS Mincho"/>
        </w:rPr>
        <w:tab/>
      </w:r>
    </w:p>
    <w:p w14:paraId="6652A2E8" w14:textId="77777777" w:rsidR="007B6F80" w:rsidRPr="008641AE" w:rsidRDefault="007B6F80" w:rsidP="007B6F80">
      <w:pPr>
        <w:ind w:left="720"/>
        <w:rPr>
          <w:rFonts w:eastAsia="MS Mincho"/>
        </w:rPr>
      </w:pPr>
    </w:p>
    <w:p w14:paraId="0B408C21" w14:textId="77777777" w:rsidR="007B6F80" w:rsidRPr="008641AE" w:rsidRDefault="007B6F80" w:rsidP="007B6F80">
      <w:pPr>
        <w:ind w:left="720"/>
        <w:rPr>
          <w:rFonts w:eastAsia="MS Mincho"/>
        </w:rPr>
      </w:pPr>
      <w:r w:rsidRPr="008641AE">
        <w:rPr>
          <w:rFonts w:eastAsia="MS Mincho"/>
        </w:rPr>
        <w:fldChar w:fldCharType="begin">
          <w:ffData>
            <w:name w:val="Check1"/>
            <w:enabled/>
            <w:calcOnExit w:val="0"/>
            <w:checkBox>
              <w:sizeAuto/>
              <w:default w:val="0"/>
            </w:checkBox>
          </w:ffData>
        </w:fldChar>
      </w:r>
      <w:r w:rsidRPr="008641AE">
        <w:rPr>
          <w:rFonts w:eastAsia="MS Mincho"/>
        </w:rPr>
        <w:instrText xml:space="preserve"> FORMCHECKBOX </w:instrText>
      </w:r>
      <w:r w:rsidR="0036065D">
        <w:rPr>
          <w:rFonts w:eastAsia="MS Mincho"/>
        </w:rPr>
      </w:r>
      <w:r w:rsidR="0036065D">
        <w:rPr>
          <w:rFonts w:eastAsia="MS Mincho"/>
        </w:rPr>
        <w:fldChar w:fldCharType="separate"/>
      </w:r>
      <w:r w:rsidRPr="008641AE">
        <w:rPr>
          <w:rFonts w:eastAsia="MS Mincho"/>
        </w:rPr>
        <w:fldChar w:fldCharType="end"/>
      </w:r>
      <w:r w:rsidRPr="008641AE">
        <w:rPr>
          <w:rFonts w:eastAsia="MS Mincho"/>
        </w:rPr>
        <w:tab/>
        <w:t>Summer Food Service Program (SFSP)</w:t>
      </w:r>
    </w:p>
    <w:p w14:paraId="464C8C67" w14:textId="77777777" w:rsidR="007B6F80" w:rsidRPr="008641AE" w:rsidRDefault="007B6F80" w:rsidP="007B6F80">
      <w:pPr>
        <w:ind w:left="720"/>
        <w:rPr>
          <w:rFonts w:eastAsia="MS Mincho"/>
        </w:rPr>
      </w:pPr>
    </w:p>
    <w:p w14:paraId="01B33106" w14:textId="77777777" w:rsidR="007B6F80" w:rsidRPr="008641AE" w:rsidRDefault="00BA49B6" w:rsidP="007B6F80">
      <w:pPr>
        <w:ind w:left="720"/>
        <w:rPr>
          <w:rFonts w:eastAsia="MS Mincho"/>
        </w:rPr>
      </w:pPr>
      <w:r w:rsidRPr="00BA49B6">
        <w:rPr>
          <w:rFonts w:eastAsia="MS Mincho"/>
          <w:bdr w:val="single" w:sz="4" w:space="0" w:color="auto"/>
        </w:rPr>
        <w:t>X</w:t>
      </w:r>
      <w:r w:rsidR="007B6F80" w:rsidRPr="008641AE">
        <w:rPr>
          <w:rFonts w:eastAsia="MS Mincho"/>
        </w:rPr>
        <w:tab/>
        <w:t>Seamless Summer Option (SSO-NSLP)</w:t>
      </w:r>
    </w:p>
    <w:p w14:paraId="526C7258" w14:textId="77777777" w:rsidR="007B6F80" w:rsidRPr="008641AE" w:rsidRDefault="007B6F80" w:rsidP="007B6F80">
      <w:pPr>
        <w:ind w:left="720"/>
        <w:rPr>
          <w:rFonts w:eastAsia="MS Mincho"/>
        </w:rPr>
      </w:pPr>
    </w:p>
    <w:p w14:paraId="256B7888" w14:textId="77777777" w:rsidR="007B6F80" w:rsidRPr="008641AE" w:rsidRDefault="007B6F80" w:rsidP="007B6F80">
      <w:pPr>
        <w:ind w:left="720"/>
        <w:rPr>
          <w:rFonts w:eastAsia="MS Mincho"/>
        </w:rPr>
      </w:pPr>
      <w:r w:rsidRPr="008641AE">
        <w:rPr>
          <w:rFonts w:eastAsia="MS Mincho"/>
        </w:rPr>
        <w:fldChar w:fldCharType="begin">
          <w:ffData>
            <w:name w:val="Check1"/>
            <w:enabled/>
            <w:calcOnExit w:val="0"/>
            <w:checkBox>
              <w:sizeAuto/>
              <w:default w:val="0"/>
            </w:checkBox>
          </w:ffData>
        </w:fldChar>
      </w:r>
      <w:r w:rsidRPr="008641AE">
        <w:rPr>
          <w:rFonts w:eastAsia="MS Mincho"/>
        </w:rPr>
        <w:instrText xml:space="preserve"> FORMCHECKBOX </w:instrText>
      </w:r>
      <w:r w:rsidR="0036065D">
        <w:rPr>
          <w:rFonts w:eastAsia="MS Mincho"/>
        </w:rPr>
      </w:r>
      <w:r w:rsidR="0036065D">
        <w:rPr>
          <w:rFonts w:eastAsia="MS Mincho"/>
        </w:rPr>
        <w:fldChar w:fldCharType="separate"/>
      </w:r>
      <w:r w:rsidRPr="008641AE">
        <w:rPr>
          <w:rFonts w:eastAsia="MS Mincho"/>
        </w:rPr>
        <w:fldChar w:fldCharType="end"/>
      </w:r>
      <w:r w:rsidRPr="008641AE">
        <w:rPr>
          <w:rFonts w:eastAsia="MS Mincho"/>
        </w:rPr>
        <w:tab/>
        <w:t>Special Milk Program (SMP)</w:t>
      </w:r>
    </w:p>
    <w:p w14:paraId="26FBCCBA" w14:textId="77777777" w:rsidR="007B6F80" w:rsidRPr="008641AE" w:rsidRDefault="007B6F80" w:rsidP="007B6F80">
      <w:pPr>
        <w:ind w:left="720"/>
        <w:rPr>
          <w:rFonts w:eastAsia="MS Mincho"/>
        </w:rPr>
      </w:pPr>
    </w:p>
    <w:p w14:paraId="24E9D4D0" w14:textId="77777777" w:rsidR="007B6F80" w:rsidRPr="008641AE" w:rsidRDefault="007B6F80" w:rsidP="007B6F80">
      <w:pPr>
        <w:ind w:left="720"/>
        <w:rPr>
          <w:rFonts w:eastAsia="MS Mincho"/>
        </w:rPr>
      </w:pPr>
      <w:r w:rsidRPr="008641AE">
        <w:rPr>
          <w:rFonts w:eastAsia="MS Mincho"/>
        </w:rPr>
        <w:fldChar w:fldCharType="begin">
          <w:ffData>
            <w:name w:val="Check1"/>
            <w:enabled/>
            <w:calcOnExit w:val="0"/>
            <w:checkBox>
              <w:sizeAuto/>
              <w:default w:val="0"/>
            </w:checkBox>
          </w:ffData>
        </w:fldChar>
      </w:r>
      <w:r w:rsidRPr="008641AE">
        <w:rPr>
          <w:rFonts w:eastAsia="MS Mincho"/>
        </w:rPr>
        <w:instrText xml:space="preserve"> FORMCHECKBOX </w:instrText>
      </w:r>
      <w:r w:rsidR="0036065D">
        <w:rPr>
          <w:rFonts w:eastAsia="MS Mincho"/>
        </w:rPr>
      </w:r>
      <w:r w:rsidR="0036065D">
        <w:rPr>
          <w:rFonts w:eastAsia="MS Mincho"/>
        </w:rPr>
        <w:fldChar w:fldCharType="separate"/>
      </w:r>
      <w:r w:rsidRPr="008641AE">
        <w:rPr>
          <w:rFonts w:eastAsia="MS Mincho"/>
        </w:rPr>
        <w:fldChar w:fldCharType="end"/>
      </w:r>
      <w:r w:rsidRPr="008641AE">
        <w:rPr>
          <w:rFonts w:eastAsia="MS Mincho"/>
        </w:rPr>
        <w:tab/>
        <w:t>Child and Adult Care Food Program (CACFP)</w:t>
      </w:r>
    </w:p>
    <w:p w14:paraId="3995EFDA" w14:textId="77777777" w:rsidR="007B6F80" w:rsidRPr="008641AE" w:rsidRDefault="007B6F80" w:rsidP="007B6F80">
      <w:pPr>
        <w:ind w:left="720"/>
        <w:rPr>
          <w:rFonts w:eastAsia="MS Mincho"/>
        </w:rPr>
      </w:pPr>
    </w:p>
    <w:p w14:paraId="481F5231" w14:textId="77777777" w:rsidR="007B6F80" w:rsidRPr="008641AE" w:rsidRDefault="00BA49B6" w:rsidP="007B6F80">
      <w:pPr>
        <w:ind w:left="720"/>
        <w:rPr>
          <w:rFonts w:eastAsia="MS Mincho"/>
        </w:rPr>
      </w:pPr>
      <w:r w:rsidRPr="00BA49B6">
        <w:rPr>
          <w:rFonts w:eastAsia="MS Mincho"/>
          <w:bdr w:val="single" w:sz="4" w:space="0" w:color="auto"/>
        </w:rPr>
        <w:t>X</w:t>
      </w:r>
      <w:r w:rsidR="007B6F80" w:rsidRPr="008641AE">
        <w:rPr>
          <w:rFonts w:eastAsia="MS Mincho"/>
        </w:rPr>
        <w:tab/>
        <w:t>Fresh Fruit and Vegetable Program (FFVP)</w:t>
      </w:r>
    </w:p>
    <w:p w14:paraId="74A0ED07" w14:textId="77777777" w:rsidR="007B6F80" w:rsidRPr="008641AE" w:rsidRDefault="007B6F80" w:rsidP="007B6F80">
      <w:pPr>
        <w:ind w:left="720"/>
        <w:rPr>
          <w:rFonts w:eastAsia="MS Mincho"/>
        </w:rPr>
      </w:pPr>
    </w:p>
    <w:p w14:paraId="5CB20D78" w14:textId="77777777" w:rsidR="007B6F80" w:rsidRPr="008641AE" w:rsidRDefault="00BA49B6" w:rsidP="007B6F80">
      <w:pPr>
        <w:ind w:left="720"/>
        <w:rPr>
          <w:rFonts w:eastAsia="MS Mincho"/>
        </w:rPr>
      </w:pPr>
      <w:r w:rsidRPr="00BA49B6">
        <w:rPr>
          <w:rFonts w:eastAsia="MS Mincho"/>
          <w:bdr w:val="single" w:sz="4" w:space="0" w:color="auto"/>
        </w:rPr>
        <w:t>X</w:t>
      </w:r>
      <w:r w:rsidR="007B6F80" w:rsidRPr="008641AE">
        <w:rPr>
          <w:rFonts w:eastAsia="MS Mincho"/>
        </w:rPr>
        <w:tab/>
        <w:t>À la Carte</w:t>
      </w:r>
    </w:p>
    <w:p w14:paraId="35BB8C09" w14:textId="77777777" w:rsidR="007B6F80" w:rsidRPr="008641AE" w:rsidRDefault="007B6F80" w:rsidP="007B6F80">
      <w:pPr>
        <w:ind w:left="720"/>
        <w:rPr>
          <w:rFonts w:eastAsia="MS Mincho"/>
        </w:rPr>
      </w:pPr>
    </w:p>
    <w:p w14:paraId="76F80E22" w14:textId="77777777" w:rsidR="007B6F80" w:rsidRPr="008641AE" w:rsidRDefault="00BA49B6" w:rsidP="007B6F80">
      <w:pPr>
        <w:ind w:left="720"/>
        <w:rPr>
          <w:rFonts w:eastAsia="MS Mincho"/>
        </w:rPr>
      </w:pPr>
      <w:r w:rsidRPr="00BA49B6">
        <w:rPr>
          <w:rFonts w:eastAsia="MS Mincho"/>
          <w:bdr w:val="single" w:sz="4" w:space="0" w:color="auto"/>
        </w:rPr>
        <w:t>X</w:t>
      </w:r>
      <w:r w:rsidR="007B6F80" w:rsidRPr="008641AE">
        <w:rPr>
          <w:rFonts w:eastAsia="MS Mincho"/>
        </w:rPr>
        <w:tab/>
        <w:t>Adult Meals</w:t>
      </w:r>
    </w:p>
    <w:p w14:paraId="25431887" w14:textId="77777777" w:rsidR="007B6F80" w:rsidRPr="008641AE" w:rsidRDefault="007B6F80" w:rsidP="007B6F80">
      <w:pPr>
        <w:ind w:left="720"/>
        <w:rPr>
          <w:rFonts w:eastAsia="MS Mincho"/>
        </w:rPr>
      </w:pPr>
    </w:p>
    <w:p w14:paraId="1A10B55B" w14:textId="77777777" w:rsidR="007B6F80" w:rsidRPr="008641AE" w:rsidRDefault="00BA49B6" w:rsidP="007B6F80">
      <w:pPr>
        <w:ind w:left="720"/>
        <w:rPr>
          <w:rFonts w:eastAsia="MS Mincho"/>
        </w:rPr>
      </w:pPr>
      <w:r w:rsidRPr="00BA49B6">
        <w:rPr>
          <w:rFonts w:eastAsia="MS Mincho"/>
          <w:bdr w:val="single" w:sz="4" w:space="0" w:color="auto"/>
        </w:rPr>
        <w:t>X</w:t>
      </w:r>
      <w:r w:rsidR="007B6F80" w:rsidRPr="008641AE">
        <w:rPr>
          <w:rFonts w:eastAsia="MS Mincho"/>
        </w:rPr>
        <w:tab/>
        <w:t>Catering</w:t>
      </w:r>
    </w:p>
    <w:p w14:paraId="0E0A3463" w14:textId="77777777" w:rsidR="007B6F80" w:rsidRPr="008641AE" w:rsidRDefault="007B6F80" w:rsidP="007B6F80">
      <w:pPr>
        <w:ind w:left="720"/>
        <w:rPr>
          <w:rFonts w:eastAsia="MS Mincho"/>
        </w:rPr>
      </w:pPr>
    </w:p>
    <w:bookmarkStart w:id="16" w:name="_Hlk67328851"/>
    <w:p w14:paraId="388862A7" w14:textId="77777777" w:rsidR="007B6F80" w:rsidRPr="008641AE" w:rsidRDefault="007B6F80" w:rsidP="007B6F80">
      <w:pPr>
        <w:ind w:left="720"/>
        <w:rPr>
          <w:rFonts w:eastAsia="MS Mincho"/>
        </w:rPr>
      </w:pPr>
      <w:r w:rsidRPr="008641AE">
        <w:rPr>
          <w:rFonts w:eastAsia="MS Mincho"/>
        </w:rPr>
        <w:fldChar w:fldCharType="begin">
          <w:ffData>
            <w:name w:val="Check1"/>
            <w:enabled/>
            <w:calcOnExit w:val="0"/>
            <w:checkBox>
              <w:sizeAuto/>
              <w:default w:val="0"/>
            </w:checkBox>
          </w:ffData>
        </w:fldChar>
      </w:r>
      <w:r w:rsidRPr="008641AE">
        <w:rPr>
          <w:rFonts w:eastAsia="MS Mincho"/>
        </w:rPr>
        <w:instrText xml:space="preserve"> FORMCHECKBOX </w:instrText>
      </w:r>
      <w:r w:rsidR="0036065D">
        <w:rPr>
          <w:rFonts w:eastAsia="MS Mincho"/>
        </w:rPr>
      </w:r>
      <w:r w:rsidR="0036065D">
        <w:rPr>
          <w:rFonts w:eastAsia="MS Mincho"/>
        </w:rPr>
        <w:fldChar w:fldCharType="separate"/>
      </w:r>
      <w:r w:rsidRPr="008641AE">
        <w:rPr>
          <w:rFonts w:eastAsia="MS Mincho"/>
        </w:rPr>
        <w:fldChar w:fldCharType="end"/>
      </w:r>
      <w:bookmarkEnd w:id="16"/>
      <w:r w:rsidRPr="008641AE">
        <w:rPr>
          <w:rFonts w:eastAsia="MS Mincho"/>
        </w:rPr>
        <w:tab/>
        <w:t>Contract Meals</w:t>
      </w:r>
    </w:p>
    <w:p w14:paraId="633D6C58" w14:textId="77777777" w:rsidR="007B6F80" w:rsidRPr="008641AE" w:rsidRDefault="007B6F80" w:rsidP="007B6F80">
      <w:pPr>
        <w:ind w:left="720"/>
        <w:rPr>
          <w:rFonts w:eastAsia="MS Mincho"/>
        </w:rPr>
      </w:pPr>
    </w:p>
    <w:p w14:paraId="46725757" w14:textId="77777777" w:rsidR="007B6F80" w:rsidRPr="008641AE" w:rsidRDefault="007B6F80" w:rsidP="007B6F80">
      <w:pPr>
        <w:ind w:left="720"/>
        <w:rPr>
          <w:rFonts w:eastAsia="MS Mincho"/>
        </w:rPr>
      </w:pPr>
      <w:r w:rsidRPr="008641AE">
        <w:rPr>
          <w:rFonts w:eastAsia="MS Mincho"/>
        </w:rPr>
        <w:fldChar w:fldCharType="begin"/>
      </w:r>
      <w:r w:rsidRPr="008641AE">
        <w:rPr>
          <w:rFonts w:eastAsia="MS Mincho"/>
        </w:rPr>
        <w:instrText xml:space="preserve"> FORMCHECKBOX </w:instrText>
      </w:r>
      <w:r w:rsidR="0036065D">
        <w:rPr>
          <w:rFonts w:eastAsia="MS Mincho"/>
        </w:rPr>
        <w:fldChar w:fldCharType="separate"/>
      </w:r>
      <w:r w:rsidRPr="008641AE">
        <w:rPr>
          <w:rFonts w:eastAsia="MS Mincho"/>
        </w:rPr>
        <w:fldChar w:fldCharType="end"/>
      </w:r>
      <w:r w:rsidR="00BA49B6" w:rsidRPr="00BA49B6">
        <w:rPr>
          <w:rFonts w:eastAsia="MS Mincho"/>
          <w:bdr w:val="single" w:sz="4" w:space="0" w:color="auto"/>
        </w:rPr>
        <w:t>X</w:t>
      </w:r>
      <w:r w:rsidRPr="008641AE">
        <w:rPr>
          <w:rFonts w:eastAsia="MS Mincho"/>
        </w:rPr>
        <w:tab/>
        <w:t>Vending (applies only to FSMC supplied vending machines)</w:t>
      </w:r>
    </w:p>
    <w:p w14:paraId="2B8D899C" w14:textId="77777777" w:rsidR="007B6F80" w:rsidRPr="008641AE" w:rsidRDefault="007B6F80" w:rsidP="007B6F80">
      <w:pPr>
        <w:ind w:left="720"/>
        <w:rPr>
          <w:rFonts w:eastAsia="MS Mincho"/>
        </w:rPr>
      </w:pPr>
    </w:p>
    <w:p w14:paraId="6FE4F9D0" w14:textId="77777777" w:rsidR="007B6F80" w:rsidRPr="008641AE" w:rsidRDefault="00BA49B6" w:rsidP="007B6F80">
      <w:pPr>
        <w:ind w:left="720"/>
        <w:rPr>
          <w:rFonts w:eastAsia="MS Mincho"/>
        </w:rPr>
      </w:pPr>
      <w:r w:rsidRPr="00BA49B6">
        <w:rPr>
          <w:rFonts w:eastAsia="MS Mincho"/>
          <w:bdr w:val="single" w:sz="4" w:space="0" w:color="auto"/>
        </w:rPr>
        <w:t>X</w:t>
      </w:r>
      <w:r w:rsidR="007B6F80" w:rsidRPr="008641AE">
        <w:rPr>
          <w:rFonts w:eastAsia="MS Mincho"/>
        </w:rPr>
        <w:tab/>
        <w:t>Concessions (applies only to concessions operated by FSMC)</w:t>
      </w:r>
    </w:p>
    <w:p w14:paraId="3E50A017" w14:textId="77777777" w:rsidR="007B6F80" w:rsidRPr="008641AE" w:rsidRDefault="007B6F80" w:rsidP="007B6F80">
      <w:pPr>
        <w:ind w:left="720"/>
        <w:rPr>
          <w:rFonts w:eastAsia="MS Mincho"/>
        </w:rPr>
      </w:pPr>
    </w:p>
    <w:p w14:paraId="361A7231" w14:textId="77777777" w:rsidR="007B6F80" w:rsidRPr="008641AE" w:rsidRDefault="00BA49B6" w:rsidP="007B6F80">
      <w:pPr>
        <w:ind w:left="720"/>
        <w:rPr>
          <w:rFonts w:eastAsia="MS Mincho"/>
        </w:rPr>
      </w:pPr>
      <w:r w:rsidRPr="00BA49B6">
        <w:rPr>
          <w:rFonts w:eastAsia="MS Mincho"/>
          <w:bdr w:val="single" w:sz="4" w:space="0" w:color="auto"/>
        </w:rPr>
        <w:t>X</w:t>
      </w:r>
      <w:r w:rsidR="007B6F80" w:rsidRPr="008641AE">
        <w:rPr>
          <w:rFonts w:eastAsia="MS Mincho"/>
        </w:rPr>
        <w:tab/>
        <w:t>Disaster Feeding [Includes H1N1 and Hurricane Feeding]</w:t>
      </w:r>
    </w:p>
    <w:p w14:paraId="2F9B817E" w14:textId="77777777" w:rsidR="007B6F80" w:rsidRPr="008641AE" w:rsidRDefault="007B6F80" w:rsidP="007B6F80">
      <w:pPr>
        <w:ind w:left="720"/>
        <w:rPr>
          <w:rFonts w:eastAsia="MS Mincho"/>
        </w:rPr>
      </w:pPr>
    </w:p>
    <w:p w14:paraId="7BC38162" w14:textId="77777777" w:rsidR="007B6F80" w:rsidRPr="008641AE" w:rsidRDefault="007B6F80" w:rsidP="007B6F80">
      <w:pPr>
        <w:ind w:left="720"/>
        <w:rPr>
          <w:rFonts w:eastAsia="MS Mincho"/>
        </w:rPr>
      </w:pPr>
      <w:r w:rsidRPr="008641AE">
        <w:rPr>
          <w:rFonts w:eastAsia="MS Mincho"/>
        </w:rPr>
        <w:fldChar w:fldCharType="begin">
          <w:ffData>
            <w:name w:val="Check1"/>
            <w:enabled/>
            <w:calcOnExit w:val="0"/>
            <w:checkBox>
              <w:sizeAuto/>
              <w:default w:val="0"/>
            </w:checkBox>
          </w:ffData>
        </w:fldChar>
      </w:r>
      <w:r w:rsidRPr="008641AE">
        <w:rPr>
          <w:rFonts w:eastAsia="MS Mincho"/>
        </w:rPr>
        <w:instrText xml:space="preserve"> FORMCHECKBOX </w:instrText>
      </w:r>
      <w:r w:rsidR="0036065D">
        <w:rPr>
          <w:rFonts w:eastAsia="MS Mincho"/>
        </w:rPr>
      </w:r>
      <w:r w:rsidR="0036065D">
        <w:rPr>
          <w:rFonts w:eastAsia="MS Mincho"/>
        </w:rPr>
        <w:fldChar w:fldCharType="separate"/>
      </w:r>
      <w:r w:rsidRPr="008641AE">
        <w:rPr>
          <w:rFonts w:eastAsia="MS Mincho"/>
        </w:rPr>
        <w:fldChar w:fldCharType="end"/>
      </w:r>
      <w:r w:rsidRPr="008641AE">
        <w:rPr>
          <w:rFonts w:eastAsia="MS Mincho"/>
        </w:rPr>
        <w:tab/>
        <w:t>Other: __________________________________________________________________________</w:t>
      </w:r>
    </w:p>
    <w:p w14:paraId="164778CD" w14:textId="77777777" w:rsidR="007B6F80" w:rsidRPr="008641AE" w:rsidRDefault="007B6F80" w:rsidP="007B6F80">
      <w:pPr>
        <w:ind w:firstLine="720"/>
      </w:pPr>
      <w:r w:rsidRPr="008641AE">
        <w:rPr>
          <w:rFonts w:eastAsia="MS Mincho"/>
        </w:rPr>
        <w:t>__________________________________________________________________________</w:t>
      </w:r>
    </w:p>
    <w:p w14:paraId="4EF20F0A" w14:textId="77777777" w:rsidR="007B6F80" w:rsidRPr="008641AE" w:rsidRDefault="007B6F80" w:rsidP="007B6F80">
      <w:pPr>
        <w:ind w:left="720"/>
        <w:rPr>
          <w:rFonts w:eastAsia="MS Mincho"/>
        </w:rPr>
      </w:pPr>
      <w:r w:rsidRPr="008641AE">
        <w:rPr>
          <w:rFonts w:eastAsia="MS Mincho"/>
        </w:rPr>
        <w:t>__________________________________________________________________________</w:t>
      </w:r>
    </w:p>
    <w:p w14:paraId="3737BFCF" w14:textId="77777777" w:rsidR="007B6F80" w:rsidRPr="008641AE" w:rsidRDefault="007B6F80" w:rsidP="007B6F80">
      <w:pPr>
        <w:ind w:left="720"/>
        <w:rPr>
          <w:rFonts w:eastAsia="MS Mincho"/>
        </w:rPr>
      </w:pPr>
    </w:p>
    <w:p w14:paraId="70C6457B" w14:textId="77777777" w:rsidR="007B6F80" w:rsidRPr="008641AE" w:rsidRDefault="007B6F80" w:rsidP="007B6F80">
      <w:pPr>
        <w:pStyle w:val="BodyTextIndent"/>
        <w:numPr>
          <w:ilvl w:val="0"/>
          <w:numId w:val="17"/>
        </w:numPr>
        <w:tabs>
          <w:tab w:val="left" w:pos="360"/>
        </w:tabs>
        <w:spacing w:line="360" w:lineRule="auto"/>
        <w:jc w:val="both"/>
      </w:pPr>
      <w:r w:rsidRPr="008641AE">
        <w:t>The FSMC shall be an independent contractor and not an employee of the SFA. The employees of the FSMC are not employees of the SFA.</w:t>
      </w:r>
    </w:p>
    <w:p w14:paraId="0164855C" w14:textId="77777777" w:rsidR="007B6F80" w:rsidRPr="008641AE" w:rsidRDefault="007B6F80" w:rsidP="007B6F80">
      <w:pPr>
        <w:pStyle w:val="BodyTextIndent"/>
        <w:numPr>
          <w:ilvl w:val="0"/>
          <w:numId w:val="17"/>
        </w:numPr>
        <w:tabs>
          <w:tab w:val="left" w:pos="360"/>
        </w:tabs>
        <w:spacing w:line="360" w:lineRule="auto"/>
        <w:jc w:val="both"/>
      </w:pPr>
      <w:r w:rsidRPr="008641AE">
        <w:t>The FSMC’s operation of SFA’s Food Service Program shall include the performance by the FSMC of all the Services described in this Contract, for the benefit of SFA’s students, faculty, and staff.</w:t>
      </w:r>
    </w:p>
    <w:p w14:paraId="085CCFB3" w14:textId="77777777" w:rsidR="007B6F80" w:rsidRPr="008641AE" w:rsidRDefault="007B6F80" w:rsidP="007B6F80">
      <w:pPr>
        <w:pStyle w:val="BodyTextIndent"/>
        <w:numPr>
          <w:ilvl w:val="0"/>
          <w:numId w:val="17"/>
        </w:numPr>
        <w:tabs>
          <w:tab w:val="left" w:pos="360"/>
        </w:tabs>
        <w:spacing w:line="360" w:lineRule="auto"/>
        <w:jc w:val="both"/>
      </w:pPr>
      <w:r w:rsidRPr="008641AE">
        <w:t>The SFA shall retain signature authority for the application/contract, free and reduced-price policy statement, and Programs indicated in Section B, Paragraph 2, herein, and the monthly claim for reimbursement. (Reference 7 CFR §</w:t>
      </w:r>
      <w:r>
        <w:t xml:space="preserve"> </w:t>
      </w:r>
      <w:r w:rsidRPr="008641AE">
        <w:t>210.9 (a) and (b) and 7 CFR §</w:t>
      </w:r>
      <w:r>
        <w:t xml:space="preserve"> </w:t>
      </w:r>
      <w:r w:rsidRPr="008641AE">
        <w:t>210.16(a) (5))</w:t>
      </w:r>
    </w:p>
    <w:p w14:paraId="6B98BF1F" w14:textId="77777777" w:rsidR="007B6F80" w:rsidRPr="008641AE" w:rsidRDefault="007B6F80" w:rsidP="007B6F80">
      <w:pPr>
        <w:pStyle w:val="BodyTextIndent"/>
        <w:numPr>
          <w:ilvl w:val="0"/>
          <w:numId w:val="17"/>
        </w:numPr>
        <w:tabs>
          <w:tab w:val="left" w:pos="360"/>
        </w:tabs>
        <w:spacing w:line="360" w:lineRule="auto"/>
        <w:jc w:val="both"/>
      </w:pPr>
      <w:r w:rsidRPr="008641AE">
        <w:t>The SFA shall be responsible for the establishment and maintenance of the free and reduced-price meals’ eligibility documentation. (7 CFR § 210.7(c), 7 CFR § 210.9(b)(18) and 7 CFR § 245.6(e))</w:t>
      </w:r>
    </w:p>
    <w:p w14:paraId="5DE8FD56" w14:textId="77777777" w:rsidR="007B6F80" w:rsidRPr="008641AE" w:rsidRDefault="007B6F80" w:rsidP="007B6F80">
      <w:pPr>
        <w:pStyle w:val="BodyTextIndent"/>
        <w:numPr>
          <w:ilvl w:val="0"/>
          <w:numId w:val="17"/>
        </w:numPr>
        <w:tabs>
          <w:tab w:val="left" w:pos="360"/>
        </w:tabs>
        <w:spacing w:line="360" w:lineRule="auto"/>
        <w:jc w:val="both"/>
      </w:pPr>
      <w:r w:rsidRPr="008641AE">
        <w:t>The FSMC shall implement an accurate point of service count using the counting system provided by SFA in its application to participate in the School Nutrition Programs and approved by TDA for the programs listed in Section B, Paragraph 3, herein, as required under USDA regulations. Such a counting system must eliminate the potential for the overt identification of free and reduced-price eligible students under USDA Regulation 7 CFR §</w:t>
      </w:r>
      <w:r>
        <w:t xml:space="preserve"> </w:t>
      </w:r>
      <w:r w:rsidRPr="008641AE">
        <w:t>245.8(b).</w:t>
      </w:r>
    </w:p>
    <w:p w14:paraId="4E4BB238" w14:textId="77777777" w:rsidR="007B6F80" w:rsidRPr="008641AE" w:rsidRDefault="007B6F80" w:rsidP="007B6F80">
      <w:pPr>
        <w:pStyle w:val="BodyTextIndent"/>
        <w:numPr>
          <w:ilvl w:val="0"/>
          <w:numId w:val="17"/>
        </w:numPr>
        <w:tabs>
          <w:tab w:val="left" w:pos="360"/>
        </w:tabs>
        <w:spacing w:line="360" w:lineRule="auto"/>
        <w:jc w:val="both"/>
      </w:pPr>
      <w:r w:rsidRPr="008641AE">
        <w:t>The SFA shall be responsible for the development and distribution of the parent letter and Application for Free and Reduced-Price Meals and/or Free Milk and participating in Direct Certification. SFA shall be responsible for the determination of eligibility for free or reduced-price meals and free milk, if applicable. SFA shall be responsible for conducting any hearings related to decisions regarding eligibility for free or reduced-price meals and free milk, if applicable.</w:t>
      </w:r>
    </w:p>
    <w:p w14:paraId="4900F05A" w14:textId="77777777" w:rsidR="007B6F80" w:rsidRPr="008641AE" w:rsidRDefault="007B6F80" w:rsidP="007B6F80">
      <w:pPr>
        <w:pStyle w:val="BodyTextIndent"/>
        <w:numPr>
          <w:ilvl w:val="0"/>
          <w:numId w:val="17"/>
        </w:numPr>
        <w:tabs>
          <w:tab w:val="left" w:pos="360"/>
        </w:tabs>
        <w:spacing w:line="360" w:lineRule="auto"/>
        <w:jc w:val="both"/>
      </w:pPr>
      <w:r w:rsidRPr="008641AE">
        <w:t>The SFA shall be responsible for verifying Applications for Free and Reduced-Price Meals as required by USDA regulations.</w:t>
      </w:r>
    </w:p>
    <w:p w14:paraId="441176A6" w14:textId="77777777" w:rsidR="007B6F80" w:rsidRPr="008641AE" w:rsidRDefault="007B6F80" w:rsidP="007B6F80">
      <w:pPr>
        <w:pStyle w:val="BodyTextIndent"/>
        <w:numPr>
          <w:ilvl w:val="0"/>
          <w:numId w:val="17"/>
        </w:numPr>
        <w:tabs>
          <w:tab w:val="left" w:pos="360"/>
        </w:tabs>
        <w:spacing w:line="360" w:lineRule="auto"/>
        <w:jc w:val="both"/>
      </w:pPr>
      <w:r w:rsidRPr="008641AE">
        <w:t xml:space="preserve">The SFA and the FSMC agree that this Contract is neither a </w:t>
      </w:r>
      <w:r w:rsidRPr="008641AE">
        <w:rPr>
          <w:i/>
          <w:iCs/>
        </w:rPr>
        <w:t>cost-plus-a-percentage-of-income nor a cost-plus-a-percentage-of-cost contract</w:t>
      </w:r>
      <w:r w:rsidRPr="008641AE">
        <w:t xml:space="preserve"> as required under United States Department of Agriculture (USDA) Regulations 7 CFR §</w:t>
      </w:r>
      <w:r>
        <w:t xml:space="preserve"> </w:t>
      </w:r>
      <w:r w:rsidRPr="008641AE">
        <w:t>210.16(c) and 2 CFR §</w:t>
      </w:r>
      <w:r>
        <w:t xml:space="preserve"> </w:t>
      </w:r>
      <w:r w:rsidRPr="008641AE">
        <w:t>200.323(d).</w:t>
      </w:r>
    </w:p>
    <w:p w14:paraId="6D01A2DB" w14:textId="77777777" w:rsidR="007B6F80" w:rsidRPr="008641AE" w:rsidRDefault="007B6F80" w:rsidP="007B6F80">
      <w:pPr>
        <w:pStyle w:val="BodyTextIndent"/>
        <w:numPr>
          <w:ilvl w:val="0"/>
          <w:numId w:val="17"/>
        </w:numPr>
        <w:tabs>
          <w:tab w:val="left" w:pos="360"/>
        </w:tabs>
        <w:spacing w:line="360" w:lineRule="auto"/>
        <w:jc w:val="both"/>
      </w:pPr>
      <w:r w:rsidRPr="008641AE">
        <w:t xml:space="preserve">SFA shall be legally responsible for the conduct of SFA’s Food Program and shall supervise the food service operations in such manner as will ensure compliance with all applicable statutes, regulations, rules, </w:t>
      </w:r>
      <w:r w:rsidRPr="008641AE">
        <w:lastRenderedPageBreak/>
        <w:t>and policies including regulations, rules, and policies of TDA and USDA regarding the School Nutrition Programs.</w:t>
      </w:r>
    </w:p>
    <w:p w14:paraId="72D1A29E" w14:textId="77777777" w:rsidR="007B6F80" w:rsidRPr="008641AE" w:rsidRDefault="007B6F80" w:rsidP="007B6F80">
      <w:pPr>
        <w:pStyle w:val="BodyTextIndent"/>
        <w:numPr>
          <w:ilvl w:val="0"/>
          <w:numId w:val="17"/>
        </w:numPr>
        <w:tabs>
          <w:tab w:val="left" w:pos="360"/>
        </w:tabs>
        <w:spacing w:line="360" w:lineRule="auto"/>
        <w:jc w:val="both"/>
      </w:pPr>
      <w:r w:rsidRPr="008641AE">
        <w:t>SFA shall retain control of the Non-profit School Food Service Account and overall financial responsibility for SFA’s Food Service Program.</w:t>
      </w:r>
    </w:p>
    <w:p w14:paraId="6F58795D" w14:textId="77777777" w:rsidR="007B6F80" w:rsidRPr="008641AE" w:rsidRDefault="007B6F80" w:rsidP="007B6F80">
      <w:pPr>
        <w:pStyle w:val="BodyTextIndent"/>
        <w:numPr>
          <w:ilvl w:val="0"/>
          <w:numId w:val="17"/>
        </w:numPr>
        <w:tabs>
          <w:tab w:val="left" w:pos="360"/>
        </w:tabs>
        <w:spacing w:line="360" w:lineRule="auto"/>
        <w:jc w:val="both"/>
      </w:pPr>
      <w:r w:rsidRPr="008641AE">
        <w:t>The SFA shall establish all selling prices, including price adjustments, for all reimbursable and non-reimbursable meals/milk and à la carte (including vending, adult meals, contract meals, and catering) prices. (Exception: Non-pricing programs need not establish a selling price for reimbursable meals/milk.)</w:t>
      </w:r>
    </w:p>
    <w:p w14:paraId="3034C944" w14:textId="77777777" w:rsidR="007B6F80" w:rsidRPr="008641AE" w:rsidRDefault="007B6F80" w:rsidP="007B6F80">
      <w:pPr>
        <w:pStyle w:val="BodyTextIndent"/>
        <w:numPr>
          <w:ilvl w:val="0"/>
          <w:numId w:val="17"/>
        </w:numPr>
        <w:tabs>
          <w:tab w:val="left" w:pos="360"/>
        </w:tabs>
        <w:spacing w:line="360" w:lineRule="auto"/>
        <w:jc w:val="both"/>
      </w:pPr>
      <w:r w:rsidRPr="008641AE">
        <w:t>The SFA shall be responsible for ensuring the resolution of Program reviews and audit findings. FSMC shall fully cooperate with SFA in resolving review and audit issues, and FSMC shall indemnify SFA for any fiscal action, claims, losses or damages, fault, fraud, required repayment or restoration of funds, including reasonable attorney’s fees incurred in defending or resolving such issues, that results from FSMC’s intentional or negligent acts.</w:t>
      </w:r>
    </w:p>
    <w:p w14:paraId="7419FF81" w14:textId="77777777" w:rsidR="007B6F80" w:rsidRPr="008641AE" w:rsidRDefault="007B6F80" w:rsidP="007B6F80">
      <w:pPr>
        <w:pStyle w:val="BodyTextIndent"/>
        <w:numPr>
          <w:ilvl w:val="0"/>
          <w:numId w:val="17"/>
        </w:numPr>
        <w:tabs>
          <w:tab w:val="left" w:pos="360"/>
        </w:tabs>
        <w:spacing w:line="360" w:lineRule="auto"/>
        <w:jc w:val="both"/>
      </w:pPr>
      <w:r w:rsidRPr="008641AE">
        <w:t>The SFA shall monitor the food service operation of FSMC through periodic on-site visits to ensure that the food service is in conformance with USDA program regulations. (7 CFR § 210.16(a)(3))</w:t>
      </w:r>
    </w:p>
    <w:p w14:paraId="246BF4D8" w14:textId="77777777" w:rsidR="007B6F80" w:rsidRPr="008641AE" w:rsidRDefault="007B6F80" w:rsidP="007B6F80">
      <w:pPr>
        <w:pStyle w:val="BodyTextIndent"/>
        <w:numPr>
          <w:ilvl w:val="0"/>
          <w:numId w:val="17"/>
        </w:numPr>
        <w:tabs>
          <w:tab w:val="left" w:pos="360"/>
        </w:tabs>
        <w:spacing w:line="360" w:lineRule="auto"/>
        <w:ind w:right="-162"/>
        <w:jc w:val="both"/>
      </w:pPr>
      <w:r w:rsidRPr="008641AE">
        <w:t>If there is more than one SFA Food Service Location, SFA or FSMC, on behalf of SFA, shall conduct an on-site review of the counting and claiming system at each SFA Food Service Location no later than February 1 of each year. If FSMC conducts the on-site review, FSMC will promptly report any findings to SFA. SFA shall always retain responsibility for the counting and claiming system. (7 CFR § 210.8(a)(1))</w:t>
      </w:r>
    </w:p>
    <w:p w14:paraId="5C9CDB68" w14:textId="77777777" w:rsidR="007B6F80" w:rsidRPr="008641AE" w:rsidRDefault="007B6F80" w:rsidP="007B6F80">
      <w:pPr>
        <w:pStyle w:val="BodyTextIndent"/>
        <w:numPr>
          <w:ilvl w:val="0"/>
          <w:numId w:val="17"/>
        </w:numPr>
        <w:tabs>
          <w:tab w:val="left" w:pos="360"/>
        </w:tabs>
        <w:spacing w:line="360" w:lineRule="auto"/>
        <w:jc w:val="both"/>
      </w:pPr>
      <w:r w:rsidRPr="008641AE">
        <w:t xml:space="preserve">FSMC shall maintain all records necessary, in accordance with applicable regulations, for the SFA, TDA, and USDA to complete required monitoring activities and must make said records available to the SFA, TDA, and USDA upon request for the purpose of auditing, examination, </w:t>
      </w:r>
      <w:r>
        <w:t>or</w:t>
      </w:r>
      <w:r w:rsidRPr="008641AE">
        <w:t xml:space="preserve"> review. (7 CFR § 210.16(c) (1))</w:t>
      </w:r>
    </w:p>
    <w:p w14:paraId="089A15ED" w14:textId="77777777" w:rsidR="007B6F80" w:rsidRPr="008641AE" w:rsidRDefault="007B6F80" w:rsidP="007B6F80">
      <w:pPr>
        <w:pStyle w:val="BodyTextIndent"/>
        <w:numPr>
          <w:ilvl w:val="0"/>
          <w:numId w:val="17"/>
        </w:numPr>
        <w:tabs>
          <w:tab w:val="left" w:pos="360"/>
        </w:tabs>
        <w:spacing w:line="360" w:lineRule="auto"/>
        <w:jc w:val="both"/>
        <w:rPr>
          <w:color w:val="000000" w:themeColor="text1"/>
        </w:rPr>
      </w:pPr>
      <w:r w:rsidRPr="008641AE">
        <w:t xml:space="preserve">FSMC shall provide additional food services such as banquets, parties, and refreshments for meetings as requested by SFA. SFA or requesting organization will be billed for the actual cost of food, supplies, labor, and FSMC’s overhead and administrative expenses if applicable to provide such service. USDA </w:t>
      </w:r>
      <w:r>
        <w:t>foods</w:t>
      </w:r>
      <w:r w:rsidRPr="008641AE">
        <w:rPr>
          <w:color w:val="000000" w:themeColor="text1"/>
        </w:rPr>
        <w:t xml:space="preserve"> shall not be used for these special functions unless SFA’s students will be primary beneficiaries.</w:t>
      </w:r>
      <w:r>
        <w:rPr>
          <w:color w:val="000000" w:themeColor="text1"/>
        </w:rPr>
        <w:t xml:space="preserve">  (</w:t>
      </w:r>
      <w:r w:rsidRPr="008641AE">
        <w:rPr>
          <w:color w:val="000000" w:themeColor="text1"/>
        </w:rPr>
        <w:t>Reference 7 CFR 250.1(a) through (c))</w:t>
      </w:r>
    </w:p>
    <w:p w14:paraId="1A47E337" w14:textId="77777777" w:rsidR="007B6F80" w:rsidRPr="008641AE" w:rsidRDefault="007B6F80" w:rsidP="007B6F80">
      <w:pPr>
        <w:pStyle w:val="BodyTextIndent"/>
        <w:numPr>
          <w:ilvl w:val="0"/>
          <w:numId w:val="17"/>
        </w:numPr>
        <w:tabs>
          <w:tab w:val="left" w:pos="360"/>
        </w:tabs>
        <w:spacing w:line="360" w:lineRule="auto"/>
        <w:jc w:val="both"/>
        <w:rPr>
          <w:color w:val="000000" w:themeColor="text1"/>
        </w:rPr>
      </w:pPr>
      <w:r w:rsidRPr="008641AE">
        <w:rPr>
          <w:color w:val="000000" w:themeColor="text1"/>
        </w:rPr>
        <w:t>Payments on any claim shall not preclude the SFA from adjusting on any item found not to have been in accordance with the provisions of this RFP and Contract and bid specifications.</w:t>
      </w:r>
    </w:p>
    <w:p w14:paraId="52E47EB6" w14:textId="77777777" w:rsidR="007B6F80" w:rsidRPr="008641AE" w:rsidRDefault="007B6F80" w:rsidP="007B6F80">
      <w:pPr>
        <w:pStyle w:val="BodyTextIndent"/>
        <w:numPr>
          <w:ilvl w:val="0"/>
          <w:numId w:val="17"/>
        </w:numPr>
        <w:tabs>
          <w:tab w:val="left" w:pos="360"/>
        </w:tabs>
        <w:spacing w:line="360" w:lineRule="auto"/>
        <w:jc w:val="both"/>
        <w:rPr>
          <w:color w:val="000000" w:themeColor="text1"/>
        </w:rPr>
      </w:pPr>
      <w:r w:rsidRPr="008641AE">
        <w:rPr>
          <w:color w:val="000000" w:themeColor="text1"/>
        </w:rPr>
        <w:t xml:space="preserve">SFA may request of FSMC additional food service programs; however, the SFA reserves the right, at its sole discretion, to sell or dispense food or beverages, provided such use does not interfere with the operation of the Child Nutrition Programs. </w:t>
      </w:r>
      <w:r>
        <w:rPr>
          <w:color w:val="000000" w:themeColor="text1"/>
        </w:rPr>
        <w:t>C</w:t>
      </w:r>
      <w:r w:rsidRPr="008641AE">
        <w:rPr>
          <w:color w:val="000000" w:themeColor="text1"/>
        </w:rPr>
        <w:t>hange</w:t>
      </w:r>
      <w:r>
        <w:rPr>
          <w:color w:val="000000" w:themeColor="text1"/>
        </w:rPr>
        <w:t>s</w:t>
      </w:r>
      <w:r w:rsidRPr="008641AE">
        <w:rPr>
          <w:color w:val="000000" w:themeColor="text1"/>
        </w:rPr>
        <w:t xml:space="preserve"> to the scope of services to be provided by FSMC beyond the original intent of this RFP and Contract that would constitute a material change to the RFP/Contract </w:t>
      </w:r>
      <w:r>
        <w:rPr>
          <w:color w:val="000000" w:themeColor="text1"/>
        </w:rPr>
        <w:t>will require this Contract to</w:t>
      </w:r>
      <w:r w:rsidRPr="008641AE">
        <w:rPr>
          <w:color w:val="000000" w:themeColor="text1"/>
        </w:rPr>
        <w:t xml:space="preserve"> be rebid. A critical factor in determining materiality is whether </w:t>
      </w:r>
      <w:r w:rsidRPr="008641AE">
        <w:rPr>
          <w:color w:val="000000" w:themeColor="text1"/>
        </w:rPr>
        <w:lastRenderedPageBreak/>
        <w:t>other bidders knowing of the change would have responded differently. (Reference USDA Guidance Memo SP 2-2016, October 30, 2015.)</w:t>
      </w:r>
    </w:p>
    <w:p w14:paraId="22DDDBC5" w14:textId="77777777" w:rsidR="007B6F80" w:rsidRPr="008641AE" w:rsidRDefault="007B6F80" w:rsidP="007B6F80">
      <w:pPr>
        <w:pStyle w:val="BodyTextIndent"/>
        <w:numPr>
          <w:ilvl w:val="0"/>
          <w:numId w:val="17"/>
        </w:numPr>
        <w:tabs>
          <w:tab w:val="left" w:pos="360"/>
        </w:tabs>
        <w:spacing w:line="360" w:lineRule="auto"/>
        <w:jc w:val="both"/>
      </w:pPr>
      <w:r w:rsidRPr="008641AE">
        <w:rPr>
          <w:color w:val="000000" w:themeColor="text1"/>
        </w:rPr>
        <w:t>FSMC shall cooperate with SFA in promot</w:t>
      </w:r>
      <w:r w:rsidRPr="008641AE">
        <w:t>ing nutrition education, health and wellness policies, and coordinating SFA's Food Service Program with classroom instruction.</w:t>
      </w:r>
    </w:p>
    <w:p w14:paraId="3444CB44" w14:textId="77777777" w:rsidR="007B6F80" w:rsidRPr="008641AE" w:rsidRDefault="007B6F80" w:rsidP="007B6F80">
      <w:pPr>
        <w:pStyle w:val="ListParagraph"/>
        <w:widowControl w:val="0"/>
        <w:numPr>
          <w:ilvl w:val="0"/>
          <w:numId w:val="17"/>
        </w:numPr>
        <w:tabs>
          <w:tab w:val="left" w:pos="480"/>
        </w:tabs>
        <w:autoSpaceDE w:val="0"/>
        <w:autoSpaceDN w:val="0"/>
        <w:spacing w:line="360" w:lineRule="auto"/>
        <w:ind w:right="367"/>
        <w:contextualSpacing w:val="0"/>
        <w:jc w:val="both"/>
      </w:pPr>
      <w:r w:rsidRPr="008641AE">
        <w:t>FSMC shall comply with applicable federal, state and local laws, rules and regulations, policies, and instructions of TDA and USDA and any additions or amendments thereto, including USDA Regulations at 7 CFR Parts 210, 220, 245, 250; 2 CFR Pa</w:t>
      </w:r>
      <w:r w:rsidRPr="008641AE">
        <w:rPr>
          <w:color w:val="000000" w:themeColor="text1"/>
        </w:rPr>
        <w:t>rt 200; 2 CFR 200.318-326, Appendix II to Part 200; 2 CFR 400; 2 CFR 416; 2 CFR 418, and 2 CFR Part 180, as adopted and modified by USDA Regulation 2 CFR Part 417; 7 CFR Part 215 (SMP), if applicable; and 7</w:t>
      </w:r>
      <w:r w:rsidRPr="008641AE">
        <w:t xml:space="preserve"> CFR Part 225 (SFSP), if applicable; 7 CFR Part 226 (CACFP); and 2 CFR Parts 200.38, 74, &amp; 101(b)(1), and the other laws described in the “Schedule of Applicable Laws,” which is attached to this Contract as “Exhibit G” and fully incorporated herein by</w:t>
      </w:r>
      <w:r w:rsidRPr="008641AE">
        <w:rPr>
          <w:spacing w:val="-1"/>
        </w:rPr>
        <w:t xml:space="preserve"> </w:t>
      </w:r>
      <w:r w:rsidRPr="008641AE">
        <w:t>reference.</w:t>
      </w:r>
    </w:p>
    <w:p w14:paraId="4E36BA1B" w14:textId="77777777" w:rsidR="007B6F80" w:rsidRPr="008641AE" w:rsidRDefault="007B6F80" w:rsidP="007B6F80">
      <w:pPr>
        <w:pStyle w:val="BodyTextIndent"/>
        <w:numPr>
          <w:ilvl w:val="0"/>
          <w:numId w:val="17"/>
        </w:numPr>
        <w:tabs>
          <w:tab w:val="left" w:pos="360"/>
        </w:tabs>
        <w:spacing w:line="360" w:lineRule="auto"/>
        <w:jc w:val="both"/>
      </w:pPr>
      <w:r w:rsidRPr="008641AE">
        <w:t>Any changes to the terms or conditions of this Contract, which are required by Federal or State law or rule, or changes to Federal or State laws or rules, are automatically incorporated herein, effective as of the date specified in such law or rule.</w:t>
      </w:r>
    </w:p>
    <w:p w14:paraId="248E85D0" w14:textId="77777777" w:rsidR="007B6F80" w:rsidRPr="008641AE" w:rsidRDefault="007B6F80" w:rsidP="007B6F80">
      <w:pPr>
        <w:pStyle w:val="BodyTextIndent"/>
        <w:numPr>
          <w:ilvl w:val="0"/>
          <w:numId w:val="17"/>
        </w:numPr>
        <w:tabs>
          <w:tab w:val="left" w:pos="360"/>
        </w:tabs>
        <w:spacing w:line="360" w:lineRule="auto"/>
        <w:jc w:val="both"/>
      </w:pPr>
      <w:r w:rsidRPr="008641AE">
        <w:t>FSMC shall comply with all SFA building rules and regulations.</w:t>
      </w:r>
    </w:p>
    <w:p w14:paraId="0AB0348A" w14:textId="77777777" w:rsidR="007B6F80" w:rsidRPr="008641AE" w:rsidRDefault="007B6F80" w:rsidP="007B6F80">
      <w:pPr>
        <w:pStyle w:val="BodyTextIndent"/>
        <w:numPr>
          <w:ilvl w:val="0"/>
          <w:numId w:val="17"/>
        </w:numPr>
        <w:tabs>
          <w:tab w:val="left" w:pos="360"/>
        </w:tabs>
        <w:spacing w:line="360" w:lineRule="auto"/>
        <w:jc w:val="both"/>
      </w:pPr>
      <w:r w:rsidRPr="008641AE">
        <w:t>Gifts from FSMC: The SFA’s officers, employees, or agents shall neither solicit nor accept gratuities, favors, nor anything of monetary value from contractors nor potential contractors in accordance with all laws, regulations, and policies. To the extent permissible under federal, state, or local laws, rules, or regulations, such standards shall provide for appropriate penalties, sanctions, or other disciplinary actions to be applied for violations of such standards as outlined in the SFA’s written code of conduct. (See SP 09-2015; and 2 CFR Parts 200.112 &amp; 318).</w:t>
      </w:r>
    </w:p>
    <w:p w14:paraId="24DC398C" w14:textId="77777777" w:rsidR="007B6F80" w:rsidRPr="008641AE" w:rsidRDefault="007B6F80" w:rsidP="007B6F80">
      <w:pPr>
        <w:pStyle w:val="BodyTextIndent"/>
        <w:numPr>
          <w:ilvl w:val="0"/>
          <w:numId w:val="17"/>
        </w:numPr>
        <w:tabs>
          <w:tab w:val="left" w:pos="360"/>
        </w:tabs>
        <w:spacing w:line="360" w:lineRule="auto"/>
        <w:jc w:val="both"/>
      </w:pPr>
      <w:r w:rsidRPr="008641AE">
        <w:t>Any additional payments to the SFA or any foundations or organizations associated with the SFA that are unrelated to food services, such as money or rebates for school improvements and student scholarships, are not allowable.</w:t>
      </w:r>
    </w:p>
    <w:p w14:paraId="2F98782B" w14:textId="77777777" w:rsidR="007B6F80" w:rsidRPr="008641AE" w:rsidRDefault="00BA49B6" w:rsidP="007B6F80">
      <w:pPr>
        <w:pStyle w:val="BodyTextIndent"/>
        <w:numPr>
          <w:ilvl w:val="0"/>
          <w:numId w:val="17"/>
        </w:numPr>
        <w:tabs>
          <w:tab w:val="left" w:pos="360"/>
        </w:tabs>
        <w:spacing w:line="360" w:lineRule="auto"/>
        <w:jc w:val="both"/>
      </w:pPr>
      <w:r>
        <w:t xml:space="preserve">FSMC </w:t>
      </w:r>
      <w:r w:rsidR="007B6F80" w:rsidRPr="008641AE">
        <w:t>shall obtain and post all licenses and permits that it is required to hold under federal, state or local law.</w:t>
      </w:r>
    </w:p>
    <w:p w14:paraId="0746C7F7" w14:textId="77777777" w:rsidR="007B6F80" w:rsidRPr="008641AE" w:rsidRDefault="007B6F80" w:rsidP="007B6F80">
      <w:pPr>
        <w:pStyle w:val="BodyTextIndent"/>
        <w:numPr>
          <w:ilvl w:val="0"/>
          <w:numId w:val="17"/>
        </w:numPr>
        <w:tabs>
          <w:tab w:val="left" w:pos="360"/>
        </w:tabs>
        <w:spacing w:line="360" w:lineRule="auto"/>
        <w:jc w:val="both"/>
      </w:pPr>
      <w:r w:rsidRPr="008641AE">
        <w:t>In the event that the RFP requires FSMC to provide management services for SFA’s School Nutrition Program, the parties shall operate the Program according to federal, state, and local regulations.</w:t>
      </w:r>
    </w:p>
    <w:p w14:paraId="41720700" w14:textId="77777777" w:rsidR="007B6F80" w:rsidRDefault="007B6F80" w:rsidP="007B6F80">
      <w:pPr>
        <w:pStyle w:val="BodyTextIndent"/>
        <w:numPr>
          <w:ilvl w:val="0"/>
          <w:numId w:val="17"/>
        </w:numPr>
        <w:tabs>
          <w:tab w:val="left" w:pos="360"/>
        </w:tabs>
        <w:spacing w:line="360" w:lineRule="auto"/>
        <w:jc w:val="both"/>
      </w:pPr>
      <w:r w:rsidRPr="008641AE">
        <w:t xml:space="preserve">In the event that FSMC provides management services for the Fresh Fruit and Vegetable Program (FFVP) at any of SFA’s Food Service Locations, SFA and FSMC shall operate the FFVP in accordance with the requirements of Section 19 of the National School Lunch Act, all applicable regulations and policies, and the FFVP Handbook for Schools, as well as USDA guidance issued via memorandum and the Administrative Review Manual (ARM). SFA and FSMC further agree that not more than 10% of the total </w:t>
      </w:r>
      <w:r w:rsidRPr="008641AE">
        <w:lastRenderedPageBreak/>
        <w:t>funds awarded to the school and/or schools for the operation of the FFVP may be used for administrative expenses.</w:t>
      </w:r>
    </w:p>
    <w:p w14:paraId="4E8374A6" w14:textId="77777777" w:rsidR="007B6F80" w:rsidRPr="00AC007E" w:rsidRDefault="007B6F80" w:rsidP="007B6F80">
      <w:pPr>
        <w:pStyle w:val="BodyTextIndent"/>
        <w:numPr>
          <w:ilvl w:val="0"/>
          <w:numId w:val="17"/>
        </w:numPr>
        <w:tabs>
          <w:tab w:val="left" w:pos="360"/>
        </w:tabs>
        <w:spacing w:line="360" w:lineRule="auto"/>
        <w:jc w:val="both"/>
        <w:rPr>
          <w:color w:val="000000" w:themeColor="text1"/>
        </w:rPr>
      </w:pPr>
      <w:bookmarkStart w:id="17" w:name="_Hlk59457297"/>
      <w:r w:rsidRPr="00AC007E">
        <w:rPr>
          <w:color w:val="000000" w:themeColor="text1"/>
        </w:rPr>
        <w:t>If catering is checked in Subsection 3, above, and FSMC will be providing catering services under the contract, FSMC shall adhere to the following requirements applicable to catering:</w:t>
      </w:r>
    </w:p>
    <w:p w14:paraId="241EE27E" w14:textId="77777777" w:rsidR="007B6F80" w:rsidRPr="00AC007E" w:rsidRDefault="007B6F80" w:rsidP="007B6F80">
      <w:pPr>
        <w:pStyle w:val="BodyTextIndent"/>
        <w:numPr>
          <w:ilvl w:val="0"/>
          <w:numId w:val="31"/>
        </w:numPr>
        <w:tabs>
          <w:tab w:val="left" w:pos="360"/>
        </w:tabs>
        <w:spacing w:line="360" w:lineRule="auto"/>
        <w:jc w:val="both"/>
        <w:rPr>
          <w:color w:val="000000" w:themeColor="text1"/>
        </w:rPr>
      </w:pPr>
      <w:r w:rsidRPr="00AC007E">
        <w:rPr>
          <w:color w:val="000000" w:themeColor="text1"/>
        </w:rPr>
        <w:t xml:space="preserve">Catering will be billed as a separate line item; </w:t>
      </w:r>
    </w:p>
    <w:p w14:paraId="4FE3BB9D" w14:textId="77777777" w:rsidR="007B6F80" w:rsidRPr="00AC007E" w:rsidRDefault="007B6F80" w:rsidP="007B6F80">
      <w:pPr>
        <w:pStyle w:val="BodyTextIndent"/>
        <w:numPr>
          <w:ilvl w:val="0"/>
          <w:numId w:val="31"/>
        </w:numPr>
        <w:tabs>
          <w:tab w:val="left" w:pos="360"/>
        </w:tabs>
        <w:spacing w:line="360" w:lineRule="auto"/>
        <w:jc w:val="both"/>
        <w:rPr>
          <w:color w:val="000000" w:themeColor="text1"/>
        </w:rPr>
      </w:pPr>
      <w:r w:rsidRPr="00AC007E">
        <w:rPr>
          <w:color w:val="000000" w:themeColor="text1"/>
        </w:rPr>
        <w:t>Catering is  included within the definition of non-program foods, encompassing food, supplies and labor;</w:t>
      </w:r>
    </w:p>
    <w:p w14:paraId="6EA14695" w14:textId="77777777" w:rsidR="007B6F80" w:rsidRPr="00AC007E" w:rsidRDefault="007B6F80" w:rsidP="007B6F80">
      <w:pPr>
        <w:pStyle w:val="BodyTextIndent"/>
        <w:numPr>
          <w:ilvl w:val="0"/>
          <w:numId w:val="31"/>
        </w:numPr>
        <w:tabs>
          <w:tab w:val="left" w:pos="360"/>
        </w:tabs>
        <w:spacing w:line="360" w:lineRule="auto"/>
        <w:jc w:val="both"/>
        <w:rPr>
          <w:color w:val="000000" w:themeColor="text1"/>
        </w:rPr>
      </w:pPr>
      <w:r w:rsidRPr="00AC007E">
        <w:rPr>
          <w:color w:val="000000" w:themeColor="text1"/>
        </w:rPr>
        <w:t>Charges will include food, supplies, labor, FSMC fees and, if applicable, SFA fees;</w:t>
      </w:r>
    </w:p>
    <w:p w14:paraId="3C1DA615" w14:textId="77777777" w:rsidR="007B6F80" w:rsidRPr="00AC007E" w:rsidRDefault="007B6F80" w:rsidP="007B6F80">
      <w:pPr>
        <w:pStyle w:val="BodyTextIndent"/>
        <w:numPr>
          <w:ilvl w:val="0"/>
          <w:numId w:val="31"/>
        </w:numPr>
        <w:tabs>
          <w:tab w:val="left" w:pos="360"/>
        </w:tabs>
        <w:spacing w:line="360" w:lineRule="auto"/>
        <w:jc w:val="both"/>
        <w:rPr>
          <w:color w:val="000000" w:themeColor="text1"/>
        </w:rPr>
      </w:pPr>
      <w:r w:rsidRPr="00AC007E">
        <w:rPr>
          <w:color w:val="000000" w:themeColor="text1"/>
        </w:rPr>
        <w:t xml:space="preserve">Catering is a non-program cost and must be kept separate and apart from program costs; and </w:t>
      </w:r>
    </w:p>
    <w:p w14:paraId="58795975" w14:textId="77777777" w:rsidR="007B6F80" w:rsidRPr="00AC007E" w:rsidRDefault="007B6F80" w:rsidP="007B6F80">
      <w:pPr>
        <w:pStyle w:val="BodyTextIndent"/>
        <w:numPr>
          <w:ilvl w:val="0"/>
          <w:numId w:val="31"/>
        </w:numPr>
        <w:tabs>
          <w:tab w:val="left" w:pos="360"/>
        </w:tabs>
        <w:spacing w:line="360" w:lineRule="auto"/>
        <w:jc w:val="both"/>
        <w:rPr>
          <w:rFonts w:cs="Arial"/>
          <w:color w:val="000000" w:themeColor="text1"/>
          <w:u w:val="single"/>
        </w:rPr>
      </w:pPr>
      <w:r w:rsidRPr="00AC007E">
        <w:rPr>
          <w:color w:val="000000" w:themeColor="text1"/>
        </w:rPr>
        <w:t xml:space="preserve">Funds in the Nonprofit School Food Service Account may be used to pay for catering charges or services only if the event is for the benefit of the SFA and total revenue realized from the catering event is deposited </w:t>
      </w:r>
      <w:r>
        <w:rPr>
          <w:color w:val="000000" w:themeColor="text1"/>
        </w:rPr>
        <w:t xml:space="preserve">in </w:t>
      </w:r>
      <w:r w:rsidRPr="00AC007E">
        <w:rPr>
          <w:color w:val="000000" w:themeColor="text1"/>
        </w:rPr>
        <w:t>or paid to the Nonprofit School Food Service Account .</w:t>
      </w:r>
    </w:p>
    <w:p w14:paraId="4269B193" w14:textId="77777777" w:rsidR="007B6F80" w:rsidRPr="00AC007E" w:rsidRDefault="007B6F80" w:rsidP="007B6F80">
      <w:pPr>
        <w:pStyle w:val="BodyTextIndent"/>
        <w:tabs>
          <w:tab w:val="left" w:pos="360"/>
        </w:tabs>
        <w:spacing w:line="360" w:lineRule="auto"/>
        <w:ind w:left="360"/>
        <w:jc w:val="both"/>
        <w:rPr>
          <w:color w:val="000000" w:themeColor="text1"/>
        </w:rPr>
      </w:pPr>
      <w:r w:rsidRPr="00AC007E">
        <w:rPr>
          <w:rFonts w:cs="Arial"/>
          <w:color w:val="000000" w:themeColor="text1"/>
          <w:u w:val="single"/>
        </w:rPr>
        <w:t>If the FSMC is responsible for providing the SFA with non-program foods, the FSMC shall provide written documentation of food costs and revenues to the SFA on a monthly basis. The information must include food costs for reimbursable meals, food costs for non-program foods, revenue from non-program foods, and total revenue.</w:t>
      </w:r>
    </w:p>
    <w:bookmarkEnd w:id="17"/>
    <w:p w14:paraId="6BCE2699" w14:textId="77777777" w:rsidR="007B6F80" w:rsidRDefault="007B6F80" w:rsidP="007B6F80">
      <w:pPr>
        <w:pStyle w:val="BodyTextIndent"/>
        <w:tabs>
          <w:tab w:val="left" w:pos="360"/>
        </w:tabs>
        <w:spacing w:line="360" w:lineRule="auto"/>
        <w:jc w:val="both"/>
      </w:pPr>
    </w:p>
    <w:p w14:paraId="5EAB9F63" w14:textId="77777777" w:rsidR="007B6F80" w:rsidRDefault="007B6F80" w:rsidP="007B6F80">
      <w:pPr>
        <w:pStyle w:val="BodyTextIndent"/>
        <w:tabs>
          <w:tab w:val="left" w:pos="360"/>
        </w:tabs>
        <w:spacing w:line="360" w:lineRule="auto"/>
        <w:jc w:val="both"/>
      </w:pPr>
    </w:p>
    <w:p w14:paraId="790E70B4" w14:textId="77777777" w:rsidR="007B6F80" w:rsidRPr="008641AE" w:rsidRDefault="007B6F80" w:rsidP="007B6F80">
      <w:pPr>
        <w:pStyle w:val="BodyTextIndent"/>
        <w:tabs>
          <w:tab w:val="left" w:pos="360"/>
        </w:tabs>
        <w:spacing w:line="360" w:lineRule="auto"/>
        <w:jc w:val="both"/>
      </w:pPr>
    </w:p>
    <w:p w14:paraId="3A069E21" w14:textId="77777777" w:rsidR="007B6F80" w:rsidRPr="008641AE" w:rsidRDefault="007B6F80" w:rsidP="007B6F80">
      <w:pPr>
        <w:pStyle w:val="Heading3"/>
      </w:pPr>
      <w:bookmarkStart w:id="18" w:name="_Toc54864800"/>
      <w:r w:rsidRPr="008641AE">
        <w:t>C. Food Service</w:t>
      </w:r>
      <w:bookmarkEnd w:id="18"/>
    </w:p>
    <w:p w14:paraId="2AED31D4" w14:textId="77777777" w:rsidR="007B6F80" w:rsidRPr="008641AE" w:rsidRDefault="007B6F80" w:rsidP="007B6F80">
      <w:pPr>
        <w:pStyle w:val="Header"/>
        <w:widowControl/>
        <w:tabs>
          <w:tab w:val="clear" w:pos="4320"/>
          <w:tab w:val="clear" w:pos="8640"/>
        </w:tabs>
        <w:rPr>
          <w:rFonts w:eastAsia="MS Mincho"/>
          <w:snapToGrid/>
          <w:szCs w:val="22"/>
        </w:rPr>
      </w:pPr>
    </w:p>
    <w:p w14:paraId="689D63AF" w14:textId="77777777" w:rsidR="007B6F80" w:rsidRPr="008641AE" w:rsidRDefault="007B6F80" w:rsidP="007B6F80">
      <w:pPr>
        <w:pStyle w:val="BodyTextIndent3"/>
        <w:numPr>
          <w:ilvl w:val="0"/>
          <w:numId w:val="18"/>
        </w:numPr>
        <w:tabs>
          <w:tab w:val="left" w:pos="360"/>
        </w:tabs>
        <w:jc w:val="both"/>
        <w:rPr>
          <w:rFonts w:eastAsia="MS Mincho"/>
        </w:rPr>
      </w:pPr>
      <w:r w:rsidRPr="008641AE">
        <w:rPr>
          <w:rFonts w:eastAsia="MS Mincho"/>
        </w:rPr>
        <w:t>FSMC shall serve meals on such days and times as aligned to the district calendar and the nutrition programs the SFA has indicated in Section B, Scope and Purpose in this document as requested by the SFA.</w:t>
      </w:r>
    </w:p>
    <w:p w14:paraId="79063053" w14:textId="77777777" w:rsidR="007B6F80" w:rsidRPr="008641AE" w:rsidRDefault="007B6F80" w:rsidP="007B6F80">
      <w:pPr>
        <w:pStyle w:val="BodyTextIndent3"/>
        <w:numPr>
          <w:ilvl w:val="0"/>
          <w:numId w:val="18"/>
        </w:numPr>
        <w:tabs>
          <w:tab w:val="left" w:pos="360"/>
        </w:tabs>
        <w:jc w:val="both"/>
        <w:rPr>
          <w:rFonts w:eastAsia="MS Mincho"/>
        </w:rPr>
      </w:pPr>
      <w:r w:rsidRPr="008641AE">
        <w:rPr>
          <w:rFonts w:eastAsia="MS Mincho"/>
        </w:rPr>
        <w:t>SFA shall retain control of the quality, extent, and general nature of food service.</w:t>
      </w:r>
    </w:p>
    <w:p w14:paraId="7D78D4BD" w14:textId="77777777" w:rsidR="007B6F80" w:rsidRPr="008641AE" w:rsidRDefault="007B6F80" w:rsidP="007B6F80">
      <w:pPr>
        <w:pStyle w:val="ListParagraph"/>
        <w:numPr>
          <w:ilvl w:val="0"/>
          <w:numId w:val="18"/>
        </w:numPr>
        <w:tabs>
          <w:tab w:val="left" w:pos="360"/>
        </w:tabs>
        <w:spacing w:line="360" w:lineRule="auto"/>
        <w:jc w:val="both"/>
        <w:rPr>
          <w:rFonts w:eastAsia="MS Mincho"/>
          <w:color w:val="000000" w:themeColor="text1"/>
        </w:rPr>
      </w:pPr>
      <w:r w:rsidRPr="008641AE">
        <w:rPr>
          <w:rFonts w:eastAsia="MS Mincho"/>
        </w:rPr>
        <w:t>FSMC shall offer free, reduced-price, and full-price reimbursable meals to all eligible children participating in SFA’s Food</w:t>
      </w:r>
      <w:r w:rsidRPr="008641AE">
        <w:rPr>
          <w:rFonts w:eastAsia="MS Mincho"/>
          <w:color w:val="000000" w:themeColor="text1"/>
        </w:rPr>
        <w:t xml:space="preserve"> Service Programs indicated in Section B, Paragraph 3 herein.</w:t>
      </w:r>
    </w:p>
    <w:p w14:paraId="1F8648C7" w14:textId="77777777" w:rsidR="007B6F80" w:rsidRPr="008641AE" w:rsidRDefault="007B6F80" w:rsidP="007B6F80">
      <w:pPr>
        <w:pStyle w:val="ListParagraph"/>
        <w:numPr>
          <w:ilvl w:val="0"/>
          <w:numId w:val="18"/>
        </w:numPr>
        <w:tabs>
          <w:tab w:val="left" w:pos="360"/>
        </w:tabs>
        <w:spacing w:line="360" w:lineRule="auto"/>
        <w:jc w:val="both"/>
        <w:rPr>
          <w:rFonts w:eastAsia="MS Mincho"/>
          <w:color w:val="000000" w:themeColor="text1"/>
        </w:rPr>
      </w:pPr>
      <w:r w:rsidRPr="008641AE">
        <w:rPr>
          <w:rFonts w:eastAsia="MS Mincho"/>
          <w:color w:val="000000" w:themeColor="text1"/>
        </w:rPr>
        <w:t xml:space="preserve">For </w:t>
      </w:r>
      <w:r>
        <w:rPr>
          <w:rFonts w:eastAsia="MS Mincho"/>
          <w:color w:val="000000" w:themeColor="text1"/>
        </w:rPr>
        <w:t xml:space="preserve">an </w:t>
      </w:r>
      <w:r w:rsidRPr="008641AE">
        <w:rPr>
          <w:rFonts w:eastAsia="MS Mincho"/>
          <w:color w:val="000000" w:themeColor="text1"/>
        </w:rPr>
        <w:t>FSMC to offer à la carte food service, the FSMC must offer free, reduced-price, and paid reimbursable meals to all eligible children.</w:t>
      </w:r>
    </w:p>
    <w:p w14:paraId="7DA2C657" w14:textId="77777777" w:rsidR="007B6F80" w:rsidRDefault="007B6F80" w:rsidP="007B6F80">
      <w:pPr>
        <w:pStyle w:val="ListParagraph"/>
        <w:numPr>
          <w:ilvl w:val="0"/>
          <w:numId w:val="18"/>
        </w:numPr>
        <w:tabs>
          <w:tab w:val="left" w:pos="360"/>
        </w:tabs>
        <w:spacing w:line="360" w:lineRule="auto"/>
        <w:jc w:val="both"/>
        <w:rPr>
          <w:rFonts w:eastAsia="MS Mincho"/>
          <w:color w:val="000000" w:themeColor="text1"/>
        </w:rPr>
      </w:pPr>
      <w:r w:rsidRPr="008641AE">
        <w:rPr>
          <w:rFonts w:eastAsia="MS Mincho"/>
          <w:color w:val="000000" w:themeColor="text1"/>
        </w:rPr>
        <w:t xml:space="preserve">FSMC shall provide meals </w:t>
      </w:r>
      <w:r>
        <w:rPr>
          <w:rFonts w:eastAsia="MS Mincho"/>
          <w:color w:val="000000" w:themeColor="text1"/>
        </w:rPr>
        <w:t>for all programs operated by the CE t</w:t>
      </w:r>
      <w:r w:rsidRPr="008641AE">
        <w:rPr>
          <w:rFonts w:eastAsia="MS Mincho"/>
          <w:color w:val="000000" w:themeColor="text1"/>
        </w:rPr>
        <w:t xml:space="preserve">hat meet the meal pattern set by USDA. TDA provides detailed information on applicable meal patterns in the </w:t>
      </w:r>
      <w:r w:rsidRPr="008641AE">
        <w:rPr>
          <w:rFonts w:eastAsia="MS Mincho"/>
          <w:i/>
          <w:iCs/>
          <w:color w:val="000000" w:themeColor="text1"/>
        </w:rPr>
        <w:t>Administrator’s Reference Manual</w:t>
      </w:r>
      <w:r w:rsidRPr="008641AE">
        <w:rPr>
          <w:rFonts w:eastAsia="MS Mincho"/>
          <w:color w:val="000000" w:themeColor="text1"/>
        </w:rPr>
        <w:t xml:space="preserve"> (ARM) which is available at </w:t>
      </w:r>
      <w:r w:rsidRPr="008641AE">
        <w:rPr>
          <w:rFonts w:eastAsia="MS Mincho"/>
          <w:i/>
          <w:iCs/>
          <w:color w:val="000000" w:themeColor="text1"/>
        </w:rPr>
        <w:t>Squaremeals.org</w:t>
      </w:r>
      <w:r w:rsidRPr="008641AE">
        <w:rPr>
          <w:rFonts w:eastAsia="MS Mincho"/>
          <w:color w:val="000000" w:themeColor="text1"/>
        </w:rPr>
        <w:t>.</w:t>
      </w:r>
    </w:p>
    <w:p w14:paraId="68A005D1" w14:textId="77777777" w:rsidR="007B6F80" w:rsidRPr="00327B0C" w:rsidRDefault="007B6F80" w:rsidP="007B6F80">
      <w:pPr>
        <w:pStyle w:val="ListParagraph"/>
        <w:numPr>
          <w:ilvl w:val="0"/>
          <w:numId w:val="18"/>
        </w:numPr>
        <w:tabs>
          <w:tab w:val="left" w:pos="360"/>
        </w:tabs>
        <w:spacing w:line="360" w:lineRule="auto"/>
        <w:jc w:val="both"/>
        <w:rPr>
          <w:rFonts w:eastAsia="MS Mincho"/>
          <w:color w:val="000000" w:themeColor="text1"/>
        </w:rPr>
      </w:pPr>
      <w:r w:rsidRPr="00327B0C">
        <w:rPr>
          <w:rFonts w:eastAsia="MS Mincho"/>
          <w:color w:val="000000" w:themeColor="text1"/>
        </w:rPr>
        <w:t>FSMC shall receive no payment for meals that are spoiled or unwholesome at the time of serving, that do not meet the detailed specifications for each food component or menu item in accordance with 7</w:t>
      </w:r>
    </w:p>
    <w:p w14:paraId="5E0C19D6" w14:textId="77777777" w:rsidR="007B6F80" w:rsidRPr="00327B0C" w:rsidRDefault="007B6F80" w:rsidP="007B6F80">
      <w:pPr>
        <w:pStyle w:val="ListParagraph"/>
        <w:tabs>
          <w:tab w:val="left" w:pos="360"/>
        </w:tabs>
        <w:spacing w:line="360" w:lineRule="auto"/>
        <w:ind w:left="360"/>
        <w:jc w:val="both"/>
        <w:rPr>
          <w:rFonts w:eastAsia="MS Mincho"/>
          <w:color w:val="000000" w:themeColor="text1"/>
        </w:rPr>
      </w:pPr>
      <w:r w:rsidRPr="00327B0C">
        <w:rPr>
          <w:rFonts w:eastAsia="MS Mincho"/>
          <w:color w:val="000000" w:themeColor="text1"/>
        </w:rPr>
        <w:lastRenderedPageBreak/>
        <w:t>C</w:t>
      </w:r>
      <w:r>
        <w:rPr>
          <w:rFonts w:eastAsia="MS Mincho"/>
          <w:color w:val="000000" w:themeColor="text1"/>
        </w:rPr>
        <w:t xml:space="preserve">FR </w:t>
      </w:r>
      <w:r w:rsidRPr="008641AE">
        <w:t>§</w:t>
      </w:r>
      <w:r w:rsidRPr="00327B0C">
        <w:rPr>
          <w:rFonts w:eastAsia="MS Mincho"/>
          <w:color w:val="000000" w:themeColor="text1"/>
        </w:rPr>
        <w:t xml:space="preserve"> 210</w:t>
      </w:r>
      <w:r>
        <w:rPr>
          <w:rFonts w:eastAsia="MS Mincho"/>
          <w:color w:val="000000" w:themeColor="text1"/>
        </w:rPr>
        <w:t>.6(c)(3)</w:t>
      </w:r>
      <w:r w:rsidRPr="00327B0C">
        <w:rPr>
          <w:rFonts w:eastAsia="MS Mincho"/>
          <w:color w:val="000000" w:themeColor="text1"/>
        </w:rPr>
        <w:t>, or that do not otherwise meet the requirements of the contract.</w:t>
      </w:r>
    </w:p>
    <w:p w14:paraId="11480AB3" w14:textId="77777777" w:rsidR="007B6F80" w:rsidRPr="008641AE" w:rsidRDefault="007B6F80" w:rsidP="007B6F80">
      <w:pPr>
        <w:pStyle w:val="ListParagraph"/>
        <w:numPr>
          <w:ilvl w:val="0"/>
          <w:numId w:val="18"/>
        </w:numPr>
        <w:tabs>
          <w:tab w:val="left" w:pos="360"/>
        </w:tabs>
        <w:spacing w:line="360" w:lineRule="auto"/>
        <w:jc w:val="both"/>
        <w:rPr>
          <w:rFonts w:eastAsia="MS Mincho"/>
          <w:color w:val="000000" w:themeColor="text1"/>
        </w:rPr>
      </w:pPr>
      <w:r w:rsidRPr="008641AE">
        <w:rPr>
          <w:rFonts w:eastAsia="MS Mincho"/>
          <w:color w:val="000000" w:themeColor="text1"/>
        </w:rPr>
        <w:t>FSMC shall promote maximum participation in the Programs.</w:t>
      </w:r>
    </w:p>
    <w:p w14:paraId="13CF3458" w14:textId="77777777" w:rsidR="007B6F80" w:rsidRPr="008641AE" w:rsidRDefault="007B6F80" w:rsidP="007B6F80">
      <w:pPr>
        <w:pStyle w:val="BodyTextIndent"/>
        <w:numPr>
          <w:ilvl w:val="0"/>
          <w:numId w:val="18"/>
        </w:numPr>
        <w:tabs>
          <w:tab w:val="left" w:pos="360"/>
        </w:tabs>
        <w:spacing w:line="360" w:lineRule="auto"/>
        <w:jc w:val="both"/>
      </w:pPr>
      <w:r w:rsidRPr="008641AE">
        <w:t>FSMC shall provide the specified types of service in the schools/sites listed in Exhibit A.</w:t>
      </w:r>
    </w:p>
    <w:p w14:paraId="0F17DA1B" w14:textId="77777777" w:rsidR="007B6F80" w:rsidRPr="008641AE" w:rsidRDefault="007B6F80" w:rsidP="007B6F80">
      <w:pPr>
        <w:pStyle w:val="BodyTextIndent"/>
        <w:numPr>
          <w:ilvl w:val="0"/>
          <w:numId w:val="18"/>
        </w:numPr>
        <w:tabs>
          <w:tab w:val="left" w:pos="360"/>
        </w:tabs>
        <w:spacing w:line="360" w:lineRule="auto"/>
        <w:jc w:val="both"/>
      </w:pPr>
      <w:r w:rsidRPr="008641AE">
        <w:t>FSMC shall sell on the premises only those foods and beverages authorized by the SFA and only at the times and places designated by the SFA, and that meet School Nutrition Program requirements.</w:t>
      </w:r>
    </w:p>
    <w:p w14:paraId="2116F1E3" w14:textId="77777777" w:rsidR="007B6F80" w:rsidRPr="008641AE" w:rsidRDefault="007B6F80" w:rsidP="007B6F80">
      <w:pPr>
        <w:pStyle w:val="BodyTextIndent"/>
        <w:numPr>
          <w:ilvl w:val="0"/>
          <w:numId w:val="18"/>
        </w:numPr>
        <w:tabs>
          <w:tab w:val="left" w:pos="360"/>
        </w:tabs>
        <w:spacing w:line="360" w:lineRule="auto"/>
        <w:jc w:val="both"/>
      </w:pPr>
      <w:r w:rsidRPr="008641AE">
        <w:t>FSMC must make substitutions in the food components of the meal pattern for students with disabilities when their disability restricts their diet as stated in the students’ Individual Educational Plans (IEPs) or 504 Plans and when the need for the substitution is certified by an appropriately licensed medical practitioner. Substitutions for disability reasons must be made on a case-by-case basis only when supported by a written statement of the need for substitutions that includes recommended alternate foods unless otherwise exempted by FNS. Such a statement must be signed by an appropriately licensed medical practitioner (reference: 7 CFR §</w:t>
      </w:r>
      <w:r>
        <w:t xml:space="preserve"> </w:t>
      </w:r>
      <w:r w:rsidRPr="008641AE">
        <w:t>210.10(g)(1); SP 40-2017; SP 26-2017; and SP 59-2016</w:t>
      </w:r>
      <w:r>
        <w:t>)</w:t>
      </w:r>
      <w:r w:rsidRPr="008641AE">
        <w:t xml:space="preserve">. The FSMC may make a substitution for those nondisabled students who are unable to consume regular breakfast or lunch because of medical or other special dietary needs.  </w:t>
      </w:r>
      <w:r w:rsidRPr="002316CD">
        <w:t>A</w:t>
      </w:r>
      <w:r w:rsidRPr="002316CD">
        <w:rPr>
          <w:rStyle w:val="CommentReference"/>
          <w:sz w:val="22"/>
          <w:szCs w:val="22"/>
        </w:rPr>
        <w:t>ccommodations for special dietary needs for students without medical disabilities are an SFA decision.  If a substitution is made to accommodate the special dietary needs of one student, the same accommodation must be made for all students with the same dietary need</w:t>
      </w:r>
      <w:r w:rsidRPr="008641AE">
        <w:t xml:space="preserve"> (reference: 7 CFR §</w:t>
      </w:r>
      <w:r>
        <w:t xml:space="preserve"> </w:t>
      </w:r>
      <w:r w:rsidRPr="008641AE">
        <w:t xml:space="preserve">210.10(g)(2)). There will be no additional charge to the student for such substitutions. (USDA, </w:t>
      </w:r>
      <w:r w:rsidRPr="008641AE">
        <w:rPr>
          <w:i/>
          <w:iCs/>
        </w:rPr>
        <w:t>“Accommodating Children with Special Dietary Needs in the School Nutrition Programs Guidance for School Food Service Staff”.</w:t>
      </w:r>
      <w:r w:rsidRPr="008641AE">
        <w:t>)</w:t>
      </w:r>
    </w:p>
    <w:p w14:paraId="084A4E29" w14:textId="77777777" w:rsidR="007B6F80" w:rsidRPr="008641AE" w:rsidRDefault="007B6F80" w:rsidP="007B6F80">
      <w:pPr>
        <w:pStyle w:val="BodyTextIndent"/>
        <w:numPr>
          <w:ilvl w:val="0"/>
          <w:numId w:val="18"/>
        </w:numPr>
        <w:tabs>
          <w:tab w:val="left" w:pos="360"/>
        </w:tabs>
        <w:spacing w:line="360" w:lineRule="auto"/>
        <w:jc w:val="both"/>
      </w:pPr>
      <w:r w:rsidRPr="008641AE">
        <w:t>FSMC shall make substitutions for fluid milk for non-disabled students who cannot consume fluid milk due to medical or special dietary needs. Substitutions shall be made when a medical authority or student’s parent or legal guardian submits a written request for a fluid milk substitute identifying the medical or other special dietary need that restricts the student’s diet. Notification of fluid milk substitutions shall remain in effect until the medical authority or the student’s parent or legal guardian revokes such request in writing, or SFA changes its substitution policy for non-disabled students. Fluid milk substitutes shall provide nutrients as required by federal and state regulations. There will be no additional charge to the student for such substitutions. (</w:t>
      </w:r>
      <w:r w:rsidRPr="001062C5">
        <w:t xml:space="preserve">Reference 7 CFR § 210.10 (d)(3) </w:t>
      </w:r>
      <w:r w:rsidRPr="008641AE">
        <w:t>and 7 CFR § 220.8)</w:t>
      </w:r>
    </w:p>
    <w:p w14:paraId="25A53351" w14:textId="77777777" w:rsidR="007B6F80" w:rsidRPr="008641AE" w:rsidRDefault="007B6F80" w:rsidP="007B6F80">
      <w:pPr>
        <w:tabs>
          <w:tab w:val="left" w:pos="5595"/>
        </w:tabs>
      </w:pPr>
      <w:r w:rsidRPr="008641AE">
        <w:tab/>
      </w:r>
    </w:p>
    <w:p w14:paraId="4DAE7BA6" w14:textId="77777777" w:rsidR="007B6F80" w:rsidRPr="008641AE" w:rsidRDefault="007B6F80" w:rsidP="007B6F80">
      <w:pPr>
        <w:pStyle w:val="Heading3"/>
      </w:pPr>
      <w:bookmarkStart w:id="19" w:name="_Toc54864801"/>
      <w:r w:rsidRPr="008641AE">
        <w:t>D. Use of Advisory Group/Menus</w:t>
      </w:r>
      <w:bookmarkEnd w:id="19"/>
    </w:p>
    <w:p w14:paraId="39CA6540" w14:textId="77777777" w:rsidR="007B6F80" w:rsidRPr="008641AE" w:rsidRDefault="007B6F80" w:rsidP="007B6F80">
      <w:pPr>
        <w:pStyle w:val="Header"/>
        <w:widowControl/>
        <w:tabs>
          <w:tab w:val="clear" w:pos="4320"/>
          <w:tab w:val="clear" w:pos="8640"/>
        </w:tabs>
        <w:rPr>
          <w:rFonts w:eastAsia="MS Mincho"/>
          <w:snapToGrid/>
          <w:szCs w:val="22"/>
        </w:rPr>
      </w:pPr>
    </w:p>
    <w:p w14:paraId="249B08D7" w14:textId="77777777" w:rsidR="007B6F80" w:rsidRPr="008641AE" w:rsidRDefault="007B6F80" w:rsidP="007B6F80">
      <w:pPr>
        <w:pStyle w:val="BodyTextIndent"/>
        <w:numPr>
          <w:ilvl w:val="0"/>
          <w:numId w:val="19"/>
        </w:numPr>
        <w:tabs>
          <w:tab w:val="left" w:pos="360"/>
        </w:tabs>
        <w:spacing w:line="360" w:lineRule="auto"/>
        <w:jc w:val="both"/>
      </w:pPr>
      <w:r w:rsidRPr="008641AE">
        <w:t>SFA shall establish, and the FSMC shall participate in the formation, establishment, and periodic meetings of an SFA advisory board composed of students, teachers, and parents to assist in menu planning. (Reference 7 CFR § 210.16</w:t>
      </w:r>
      <w:r>
        <w:t>(</w:t>
      </w:r>
      <w:r w:rsidRPr="008641AE">
        <w:t>a</w:t>
      </w:r>
      <w:r>
        <w:t>)(</w:t>
      </w:r>
      <w:r w:rsidRPr="008641AE">
        <w:t>8</w:t>
      </w:r>
      <w:r>
        <w:t>)</w:t>
      </w:r>
      <w:r w:rsidRPr="008641AE">
        <w:t>)</w:t>
      </w:r>
    </w:p>
    <w:p w14:paraId="6AAEE99C" w14:textId="77777777" w:rsidR="007B6F80" w:rsidRPr="008641AE" w:rsidRDefault="007B6F80" w:rsidP="007B6F80">
      <w:pPr>
        <w:pStyle w:val="BodyTextIndent"/>
        <w:numPr>
          <w:ilvl w:val="0"/>
          <w:numId w:val="19"/>
        </w:numPr>
        <w:tabs>
          <w:tab w:val="left" w:pos="360"/>
        </w:tabs>
        <w:spacing w:line="360" w:lineRule="auto"/>
        <w:jc w:val="both"/>
      </w:pPr>
      <w:r w:rsidRPr="008641AE">
        <w:t xml:space="preserve">FSMC shall serve meals that follow the 21-day menu cycles that meet the food specifications contained in Food Specifications, which is attached to this Contract as “Exhibit E” and fully incorporated herein, and </w:t>
      </w:r>
      <w:r w:rsidRPr="008641AE">
        <w:lastRenderedPageBreak/>
        <w:t xml:space="preserve">that meet School Nutrition Program requirements. </w:t>
      </w:r>
      <w:r>
        <w:t xml:space="preserve">The </w:t>
      </w:r>
      <w:r w:rsidRPr="008641AE">
        <w:t>21-day cycle menu</w:t>
      </w:r>
      <w:r>
        <w:t xml:space="preserve"> templates developed and provided by the SFA to allow the FSMC to determine their bid price.  These templates should be followed after the contract is executed with any changes to specifications or menus agreed upon by the SFA.  Such changes may not result in a different fixed rate.  These templates</w:t>
      </w:r>
      <w:r w:rsidRPr="008641AE">
        <w:t xml:space="preserve"> </w:t>
      </w:r>
      <w:r>
        <w:t>are</w:t>
      </w:r>
      <w:r w:rsidRPr="008641AE">
        <w:t xml:space="preserve"> attached to this Contract as “Exhibit B” and fully incorporated herein. At a minimum, such Meal Specifications shall include: (i) a recipe for each menu item that includes the total yield, portion size, ingredients</w:t>
      </w:r>
      <w:r>
        <w:t>,</w:t>
      </w:r>
      <w:r w:rsidRPr="008641AE">
        <w:t xml:space="preserve"> and all USDA-required nutrient information; (ii) the identity of all branded items that may be used in the meal; and (iii) whenever possible, the grade, style</w:t>
      </w:r>
      <w:r>
        <w:t>,</w:t>
      </w:r>
      <w:r w:rsidRPr="008641AE">
        <w:t xml:space="preserve"> and condition of each food item and other information that indicates the acceptable level of quality for each food item. FSMC shall provide a detailed recipe for each Meal Specification identified for the 9</w:t>
      </w:r>
      <w:r w:rsidRPr="008641AE">
        <w:rPr>
          <w:vertAlign w:val="superscript"/>
        </w:rPr>
        <w:t>th</w:t>
      </w:r>
      <w:r w:rsidRPr="008641AE">
        <w:t xml:space="preserve"> day in the NSLP menu cycle. A hard copy of these recipes shall be kept on file at SFA.</w:t>
      </w:r>
    </w:p>
    <w:p w14:paraId="5344E6C7" w14:textId="77777777" w:rsidR="007B6F80" w:rsidRPr="008641AE" w:rsidRDefault="007B6F80" w:rsidP="007B6F80">
      <w:pPr>
        <w:pStyle w:val="BodyTextIndent"/>
        <w:numPr>
          <w:ilvl w:val="0"/>
          <w:numId w:val="19"/>
        </w:numPr>
        <w:tabs>
          <w:tab w:val="left" w:pos="360"/>
        </w:tabs>
        <w:spacing w:line="360" w:lineRule="auto"/>
        <w:jc w:val="both"/>
        <w:rPr>
          <w:color w:val="000000" w:themeColor="text1"/>
        </w:rPr>
      </w:pPr>
      <w:r w:rsidRPr="008641AE">
        <w:t>FSMC must follow: (i) the 21-day menu cycle and Meal Specifications developed by SFA for the NSLP; (ii) the 21-day menu cycle and Meal Specifications developed by SFA for the SBP; (iii) the 21-day menu cycle and Meal Specifications developed by SFA for the After School Snack Program; and (iv) the 21-day menu cycle and Meal Specifications developed by SFA fo</w:t>
      </w:r>
      <w:r w:rsidRPr="008641AE">
        <w:rPr>
          <w:color w:val="000000" w:themeColor="text1"/>
        </w:rPr>
        <w:t>r the Summer Program.</w:t>
      </w:r>
      <w:r>
        <w:rPr>
          <w:color w:val="000000" w:themeColor="text1"/>
        </w:rPr>
        <w:t xml:space="preserve"> </w:t>
      </w:r>
      <w:r w:rsidRPr="008641AE">
        <w:t>(Reference 7 CFR § 210.16</w:t>
      </w:r>
      <w:r>
        <w:t>(b)(1)</w:t>
      </w:r>
      <w:r w:rsidRPr="008641AE">
        <w:t>)</w:t>
      </w:r>
    </w:p>
    <w:p w14:paraId="155649B8" w14:textId="77777777" w:rsidR="007B6F80" w:rsidRPr="008641AE" w:rsidRDefault="007B6F80" w:rsidP="007B6F80">
      <w:pPr>
        <w:pStyle w:val="BodyTextIndent"/>
        <w:numPr>
          <w:ilvl w:val="0"/>
          <w:numId w:val="19"/>
        </w:numPr>
        <w:tabs>
          <w:tab w:val="left" w:pos="360"/>
        </w:tabs>
        <w:spacing w:line="360" w:lineRule="auto"/>
        <w:jc w:val="both"/>
        <w:rPr>
          <w:color w:val="000000" w:themeColor="text1"/>
        </w:rPr>
      </w:pPr>
      <w:r w:rsidRPr="008641AE">
        <w:rPr>
          <w:color w:val="000000" w:themeColor="text1"/>
        </w:rPr>
        <w:t>FSMC shall serve a la carte items that meet all state and federal School Nutrition Program requirements. FSMC shall provide documentation that demonstrates that all non-program foods and meals</w:t>
      </w:r>
      <w:r>
        <w:rPr>
          <w:color w:val="000000" w:themeColor="text1"/>
        </w:rPr>
        <w:t>,</w:t>
      </w:r>
      <w:r w:rsidRPr="008641AE">
        <w:rPr>
          <w:color w:val="000000" w:themeColor="text1"/>
        </w:rPr>
        <w:t xml:space="preserve"> such as a la carte items</w:t>
      </w:r>
      <w:r>
        <w:rPr>
          <w:color w:val="000000" w:themeColor="text1"/>
        </w:rPr>
        <w:t>,</w:t>
      </w:r>
      <w:r w:rsidRPr="008641AE">
        <w:rPr>
          <w:color w:val="000000" w:themeColor="text1"/>
        </w:rPr>
        <w:t xml:space="preserve"> are in compliance with all applicable School Nutrition Program requirements. </w:t>
      </w:r>
    </w:p>
    <w:p w14:paraId="2A56E120" w14:textId="77777777" w:rsidR="007B6F80" w:rsidRPr="008641AE" w:rsidRDefault="007B6F80" w:rsidP="007B6F80">
      <w:pPr>
        <w:pStyle w:val="BodyTextIndent"/>
        <w:numPr>
          <w:ilvl w:val="0"/>
          <w:numId w:val="19"/>
        </w:numPr>
        <w:tabs>
          <w:tab w:val="left" w:pos="360"/>
        </w:tabs>
        <w:spacing w:line="360" w:lineRule="auto"/>
        <w:jc w:val="both"/>
      </w:pPr>
      <w:r w:rsidRPr="008641AE">
        <w:t>FSMC may not change or vary the menus after the first menu cycle for the NSLP, SBP, ASCP, Summer Program</w:t>
      </w:r>
      <w:r>
        <w:t>,</w:t>
      </w:r>
      <w:r w:rsidRPr="008641AE">
        <w:t xml:space="preserve"> or the a la carte items without the written approval of the SFA. SFA shall approve the menus no later than two weeks prior to service.</w:t>
      </w:r>
      <w:r>
        <w:t xml:space="preserve"> </w:t>
      </w:r>
      <w:r w:rsidRPr="008641AE">
        <w:t>(Reference 7 CFR §</w:t>
      </w:r>
      <w:r>
        <w:t xml:space="preserve"> </w:t>
      </w:r>
      <w:r w:rsidRPr="008641AE">
        <w:t>210.16 and 7 CFR §</w:t>
      </w:r>
      <w:r>
        <w:t xml:space="preserve"> </w:t>
      </w:r>
      <w:r w:rsidRPr="008641AE">
        <w:t>210.10) Any changes or variances requested by an FSMC for substitutions to the SFA menu of lower quality food items shall be justified and documented in writing by FSMC. FSMC must maintain documentation for substitutions and justification of lower quality food items for the records retention period that is applicable to food production records and shall make such documentation available to SFA, TDA, and USDA for review upon request. (7 CFR</w:t>
      </w:r>
      <w:r>
        <w:t xml:space="preserve"> </w:t>
      </w:r>
      <w:r w:rsidRPr="008641AE">
        <w:t>§ 210.16(c)(1) and 7 CFR §</w:t>
      </w:r>
      <w:r>
        <w:t xml:space="preserve"> </w:t>
      </w:r>
      <w:r w:rsidRPr="008641AE">
        <w:t>210.23)</w:t>
      </w:r>
    </w:p>
    <w:p w14:paraId="620754D3" w14:textId="77777777" w:rsidR="007B6F80" w:rsidRPr="008641AE" w:rsidRDefault="007B6F80" w:rsidP="007B6F80">
      <w:pPr>
        <w:pStyle w:val="BodyTextIndent"/>
        <w:numPr>
          <w:ilvl w:val="0"/>
          <w:numId w:val="19"/>
        </w:numPr>
        <w:tabs>
          <w:tab w:val="left" w:pos="360"/>
        </w:tabs>
        <w:spacing w:line="360" w:lineRule="auto"/>
        <w:jc w:val="both"/>
      </w:pPr>
      <w:r w:rsidRPr="008641AE">
        <w:t xml:space="preserve">FSMC must submit an FFVP (Fresh Fruits and Vegetable Program) cycle menu based on the information contained in the 2004 Resource, </w:t>
      </w:r>
      <w:r w:rsidRPr="008641AE">
        <w:rPr>
          <w:i/>
        </w:rPr>
        <w:t xml:space="preserve">Fruits and Vegetables Galore: Helping Kids Eat More, </w:t>
      </w:r>
      <w:r w:rsidRPr="008641AE">
        <w:t>(available from the FNS website, and as described in current guidance from USDA and TDA.)</w:t>
      </w:r>
    </w:p>
    <w:p w14:paraId="4E4E1870" w14:textId="77777777" w:rsidR="007B6F80" w:rsidRPr="008641AE" w:rsidRDefault="007B6F80" w:rsidP="007B6F80">
      <w:pPr>
        <w:pStyle w:val="BodyTextIndent"/>
        <w:numPr>
          <w:ilvl w:val="0"/>
          <w:numId w:val="19"/>
        </w:numPr>
        <w:tabs>
          <w:tab w:val="left" w:pos="360"/>
        </w:tabs>
        <w:spacing w:line="360" w:lineRule="auto"/>
        <w:jc w:val="both"/>
      </w:pPr>
      <w:r w:rsidRPr="008641AE">
        <w:t>FSMC must comply with SFA’s local wellness policy. In addition, the FSMC must comply with all state and local laws that affect school meal preparation and/or service.</w:t>
      </w:r>
    </w:p>
    <w:p w14:paraId="250C6F35" w14:textId="77777777" w:rsidR="007B6F80" w:rsidRPr="008641AE" w:rsidRDefault="007B6F80" w:rsidP="007B6F80"/>
    <w:p w14:paraId="69131B05" w14:textId="77777777" w:rsidR="007B6F80" w:rsidRPr="008641AE" w:rsidRDefault="007B6F80" w:rsidP="007B6F80">
      <w:pPr>
        <w:pStyle w:val="Heading3"/>
      </w:pPr>
      <w:bookmarkStart w:id="20" w:name="_Toc54864802"/>
      <w:r w:rsidRPr="008641AE">
        <w:t>E. Purchases</w:t>
      </w:r>
      <w:bookmarkEnd w:id="20"/>
    </w:p>
    <w:p w14:paraId="1D0075B2" w14:textId="77777777" w:rsidR="007B6F80" w:rsidRPr="008641AE" w:rsidRDefault="007B6F80" w:rsidP="007B6F80">
      <w:pPr>
        <w:ind w:left="360"/>
        <w:jc w:val="center"/>
        <w:rPr>
          <w:rFonts w:eastAsia="MS Mincho"/>
        </w:rPr>
      </w:pPr>
    </w:p>
    <w:p w14:paraId="35AFF034" w14:textId="77777777" w:rsidR="007B6F80" w:rsidRPr="008641AE" w:rsidRDefault="007B6F80" w:rsidP="007B6F80">
      <w:pPr>
        <w:pStyle w:val="ListNumber"/>
        <w:numPr>
          <w:ilvl w:val="0"/>
          <w:numId w:val="20"/>
        </w:numPr>
        <w:tabs>
          <w:tab w:val="left" w:pos="720"/>
        </w:tabs>
        <w:spacing w:line="360" w:lineRule="auto"/>
        <w:jc w:val="both"/>
        <w:rPr>
          <w:rFonts w:ascii="Times New Roman" w:eastAsia="MS Mincho" w:hAnsi="Times New Roman"/>
        </w:rPr>
      </w:pPr>
      <w:r w:rsidRPr="008641AE">
        <w:rPr>
          <w:rFonts w:ascii="Times New Roman" w:eastAsia="MS Mincho" w:hAnsi="Times New Roman"/>
        </w:rPr>
        <w:lastRenderedPageBreak/>
        <w:t xml:space="preserve">Whether </w:t>
      </w:r>
      <w:r>
        <w:rPr>
          <w:rFonts w:ascii="Times New Roman" w:eastAsia="MS Mincho" w:hAnsi="Times New Roman"/>
        </w:rPr>
        <w:t xml:space="preserve">the </w:t>
      </w:r>
      <w:r w:rsidRPr="008641AE">
        <w:rPr>
          <w:rFonts w:ascii="Times New Roman" w:eastAsia="MS Mincho" w:hAnsi="Times New Roman"/>
        </w:rPr>
        <w:t xml:space="preserve">SFA conducts its own procurement or whether </w:t>
      </w:r>
      <w:r>
        <w:rPr>
          <w:rFonts w:ascii="Times New Roman" w:eastAsia="MS Mincho" w:hAnsi="Times New Roman"/>
        </w:rPr>
        <w:t xml:space="preserve">the </w:t>
      </w:r>
      <w:r w:rsidRPr="008641AE">
        <w:rPr>
          <w:rFonts w:ascii="Times New Roman" w:eastAsia="MS Mincho" w:hAnsi="Times New Roman"/>
        </w:rPr>
        <w:t xml:space="preserve">FSMC procures products on behalf of </w:t>
      </w:r>
      <w:r>
        <w:rPr>
          <w:rFonts w:ascii="Times New Roman" w:eastAsia="MS Mincho" w:hAnsi="Times New Roman"/>
        </w:rPr>
        <w:t xml:space="preserve">the </w:t>
      </w:r>
      <w:r w:rsidRPr="008641AE">
        <w:rPr>
          <w:rFonts w:ascii="Times New Roman" w:eastAsia="MS Mincho" w:hAnsi="Times New Roman"/>
        </w:rPr>
        <w:t>SFA, FSMC may not require any additional liability coverage, regardless of dollar value, beyond that which SFA would require under procurements not involving FSMC.</w:t>
      </w:r>
    </w:p>
    <w:p w14:paraId="399EB9C2" w14:textId="77777777" w:rsidR="007B6F80" w:rsidRPr="008641AE" w:rsidRDefault="007B6F80" w:rsidP="007B6F80">
      <w:pPr>
        <w:pStyle w:val="ListNumber"/>
        <w:numPr>
          <w:ilvl w:val="0"/>
          <w:numId w:val="20"/>
        </w:numPr>
        <w:tabs>
          <w:tab w:val="left" w:pos="720"/>
        </w:tabs>
        <w:spacing w:line="360" w:lineRule="auto"/>
        <w:jc w:val="both"/>
        <w:rPr>
          <w:rFonts w:ascii="Times New Roman" w:eastAsia="MS Mincho" w:hAnsi="Times New Roman"/>
        </w:rPr>
      </w:pPr>
      <w:r w:rsidRPr="008641AE">
        <w:rPr>
          <w:rFonts w:ascii="Times New Roman" w:eastAsia="MS Mincho" w:hAnsi="Times New Roman"/>
        </w:rPr>
        <w:t>FSMC shall document and track all FFVP expenses separately and make this documentation easily accessible for SFA or TDA review. Cost should be broken into two categories: (1) operational cost and (2) administrative cost.</w:t>
      </w:r>
    </w:p>
    <w:p w14:paraId="19490A2A" w14:textId="77777777" w:rsidR="007B6F80" w:rsidRPr="008641AE" w:rsidRDefault="007B6F80" w:rsidP="007B6F80">
      <w:pPr>
        <w:pStyle w:val="BodyTextIndent3"/>
        <w:numPr>
          <w:ilvl w:val="0"/>
          <w:numId w:val="21"/>
        </w:numPr>
        <w:jc w:val="both"/>
        <w:rPr>
          <w:rFonts w:eastAsia="MS Mincho"/>
        </w:rPr>
      </w:pPr>
      <w:r w:rsidRPr="008641AE">
        <w:rPr>
          <w:rFonts w:eastAsia="MS Mincho"/>
        </w:rPr>
        <w:t>Operational costs should cover the primary cost to run the FFVP to include purchase of fruits and vegetables, including the cost of pre-cut produce and delivery charges; non-food items or supplies that are used in serving and cleaning; and salaries and fringe benefits for employees engaged in preparing and distributing fresh fruits and vegetables and in maintaining a sanitary environment.</w:t>
      </w:r>
    </w:p>
    <w:p w14:paraId="2217BA10" w14:textId="77777777" w:rsidR="007B6F80" w:rsidRDefault="007B6F80" w:rsidP="007B6F80">
      <w:pPr>
        <w:pStyle w:val="BodyTextIndent3"/>
        <w:numPr>
          <w:ilvl w:val="0"/>
          <w:numId w:val="21"/>
        </w:numPr>
        <w:jc w:val="both"/>
        <w:rPr>
          <w:rFonts w:eastAsia="MS Mincho"/>
        </w:rPr>
      </w:pPr>
      <w:r w:rsidRPr="008641AE">
        <w:rPr>
          <w:rFonts w:eastAsia="MS Mincho"/>
        </w:rPr>
        <w:t>Administrative costs are used principally to support planning and to manage the program. Administrative costs cannot exceed ten (10%) percent of the SFA’s FFVP costs. The SFA is required to strictly scrutinize all requests for reimbursement of FFVP costs, to ensure that those costs are: (i) allowable; (ii) actual costs; (iii) fully documented; (iv) utilized to purchase fresh fruits and vegetables in accordance with applicable law and regulations; and (v) do not request reimbursement for more than 10% for administrative costs. TDA will monitor the SFA and FSMC to ensure strict compliance with this provision.</w:t>
      </w:r>
    </w:p>
    <w:p w14:paraId="0349B243" w14:textId="77777777" w:rsidR="007B6F80" w:rsidRPr="009A52BE" w:rsidRDefault="007B6F80" w:rsidP="007B6F80">
      <w:pPr>
        <w:pStyle w:val="BodyTextIndent3"/>
        <w:numPr>
          <w:ilvl w:val="0"/>
          <w:numId w:val="21"/>
        </w:numPr>
        <w:jc w:val="both"/>
        <w:rPr>
          <w:rFonts w:eastAsia="MS Mincho"/>
        </w:rPr>
      </w:pPr>
      <w:r>
        <w:rPr>
          <w:rFonts w:eastAsia="MS Mincho"/>
        </w:rPr>
        <w:t>The FSMC must return the full value of USDA foods to the CE.</w:t>
      </w:r>
    </w:p>
    <w:p w14:paraId="3D485B87" w14:textId="77777777" w:rsidR="007B6F80" w:rsidRPr="008641AE" w:rsidRDefault="007B6F80" w:rsidP="007B6F80">
      <w:pPr>
        <w:pStyle w:val="ListParagraph"/>
        <w:numPr>
          <w:ilvl w:val="0"/>
          <w:numId w:val="20"/>
        </w:numPr>
        <w:spacing w:line="360" w:lineRule="auto"/>
        <w:jc w:val="both"/>
      </w:pPr>
      <w:r w:rsidRPr="008641AE">
        <w:t>FSMC shall complete such purchasing activities in a manner that does not result in duplication of services or expenses in accordance with 2 CFR § 200.318(d). An FSMC and SFA shall ensure that no conflict of interest exists between the third-party purchasing agent if any, and the SFA’s contracted FSMC. The FSMC must not procure additional goods or services beyond what is stipulated in this Contract from the FSMC, the FSMC’s parent company, or any subsidiaries of the FSMC’s parent company to avoid duplication of services.</w:t>
      </w:r>
    </w:p>
    <w:p w14:paraId="1BEC23D0" w14:textId="77777777" w:rsidR="007B6F80" w:rsidRPr="008641AE" w:rsidRDefault="007B6F80" w:rsidP="007B6F80">
      <w:pPr>
        <w:pStyle w:val="ListParagraph"/>
        <w:numPr>
          <w:ilvl w:val="0"/>
          <w:numId w:val="20"/>
        </w:numPr>
        <w:spacing w:line="360" w:lineRule="auto"/>
        <w:jc w:val="both"/>
        <w:rPr>
          <w:color w:val="000000" w:themeColor="text1"/>
        </w:rPr>
      </w:pPr>
      <w:r w:rsidRPr="008641AE">
        <w:t xml:space="preserve">SFA shall ensure that </w:t>
      </w:r>
      <w:r w:rsidRPr="008641AE">
        <w:rPr>
          <w:rFonts w:eastAsia="MS Mincho"/>
        </w:rPr>
        <w:t>FSMC shall comply with all applicable competitive bidding and open competition requirements for such purchases, as set forth in 2 CFR Part 200, including but not limited to 2 CFR §</w:t>
      </w:r>
      <w:r w:rsidRPr="008641AE">
        <w:t>§</w:t>
      </w:r>
      <w:r w:rsidRPr="008641AE">
        <w:rPr>
          <w:rFonts w:eastAsia="MS Mincho"/>
        </w:rPr>
        <w:t xml:space="preserve"> </w:t>
      </w:r>
      <w:r w:rsidRPr="002D28A7">
        <w:rPr>
          <w:rFonts w:eastAsia="MS Mincho"/>
        </w:rPr>
        <w:t>200.318</w:t>
      </w:r>
      <w:r w:rsidRPr="008641AE">
        <w:rPr>
          <w:rFonts w:eastAsia="MS Mincho"/>
        </w:rPr>
        <w:t xml:space="preserve">-326. In addition, SFA shall ensure that FSMC shall comply with all applicable federal, state and local laws, rules and regulations, </w:t>
      </w:r>
      <w:r w:rsidRPr="008641AE">
        <w:rPr>
          <w:rFonts w:eastAsia="MS Mincho"/>
          <w:color w:val="000000" w:themeColor="text1"/>
        </w:rPr>
        <w:t xml:space="preserve">policies, and instructions of TDA and USDA and any additions or amendments thereto, including USDA Regulation 7 CFR Parts 210, 220, 245, 250; 2 CFR Part 200; </w:t>
      </w:r>
      <w:r w:rsidRPr="008641AE">
        <w:rPr>
          <w:color w:val="000000" w:themeColor="text1"/>
        </w:rPr>
        <w:t>2 CFR 200.318-326, Appendix II to Part 200; 2 CFR 400; 2 CFR 416; 2 CFR 418</w:t>
      </w:r>
      <w:r w:rsidRPr="008641AE">
        <w:rPr>
          <w:rFonts w:eastAsia="MS Mincho"/>
          <w:color w:val="000000" w:themeColor="text1"/>
        </w:rPr>
        <w:t xml:space="preserve"> and 2 CFR Part 180, as adopted and modified by USDA Regulation 2 CFR Part 417; 7 CFR Part 215 (SMP), if applicable; and 7 CFR Part 225 (SFSP), if applicable; 7 CFR Part 226 (CACFP); and 2 CFR Parts 200.38, 74, &amp; 101(b)(1).</w:t>
      </w:r>
    </w:p>
    <w:p w14:paraId="4D269DE8" w14:textId="77777777" w:rsidR="007B6F80" w:rsidRPr="008641AE" w:rsidRDefault="007B6F80" w:rsidP="007B6F80">
      <w:pPr>
        <w:pStyle w:val="ListParagraph"/>
        <w:numPr>
          <w:ilvl w:val="0"/>
          <w:numId w:val="20"/>
        </w:numPr>
        <w:spacing w:line="360" w:lineRule="auto"/>
        <w:jc w:val="both"/>
      </w:pPr>
      <w:r w:rsidRPr="008641AE">
        <w:rPr>
          <w:color w:val="000000" w:themeColor="text1"/>
        </w:rPr>
        <w:t xml:space="preserve">SFA and FSMC acknowledge that to the extent required by 7 CFR </w:t>
      </w:r>
      <w:r w:rsidRPr="008641AE">
        <w:rPr>
          <w:rFonts w:eastAsia="MS Mincho"/>
          <w:color w:val="000000" w:themeColor="text1"/>
        </w:rPr>
        <w:t>§ 250.17(e), 2 CFR Part 200, SP 38-2017, and SP 32-2019</w:t>
      </w:r>
      <w:r>
        <w:rPr>
          <w:rFonts w:eastAsia="MS Mincho"/>
          <w:color w:val="000000" w:themeColor="text1"/>
        </w:rPr>
        <w:t>,</w:t>
      </w:r>
      <w:r w:rsidRPr="008641AE">
        <w:rPr>
          <w:rFonts w:eastAsia="MS Mincho"/>
          <w:color w:val="000000" w:themeColor="text1"/>
        </w:rPr>
        <w:t xml:space="preserve"> SFA must, to the maximum extent practicable</w:t>
      </w:r>
      <w:r w:rsidRPr="008641AE">
        <w:rPr>
          <w:rFonts w:eastAsia="MS Mincho"/>
        </w:rPr>
        <w:t xml:space="preserve">, purchase only domestic food and </w:t>
      </w:r>
      <w:r w:rsidRPr="008641AE">
        <w:rPr>
          <w:rFonts w:eastAsia="MS Mincho"/>
        </w:rPr>
        <w:lastRenderedPageBreak/>
        <w:t xml:space="preserve">food products for the National School Lunch Program and School Breakfast Program that are produced and processed in the United States using over 51% domestic foods, by weight or volume. </w:t>
      </w:r>
      <w:r w:rsidRPr="008641AE">
        <w:t>As required by the Buy American provision, all products must be of domestic origin as required by 7 CFR §210.21(d). A “domestic commodity or product” is defined as one that is either produced in the U.S. or is processed in the U.S. substantially using agricultural commodities that are produced in the U.S. as provided in 7 CFR §</w:t>
      </w:r>
      <w:r>
        <w:t xml:space="preserve"> </w:t>
      </w:r>
      <w:r w:rsidRPr="008641AE">
        <w:t>210.21(d).  Exceptions to the Buy American provision should be used as a last resort; however, the SFA only may approve an alternative or exception. Requests for exception must include the: a) Alternative substitute(s) that are domestic and meet the required specifications:  i) Price of the domestic food alternative substitute (s), and ii) Availability of the alternative domestic substitute (s) in relation to the quantity ordered; and b) Reason for exception: limited/lack of availability or price (include price): iii) Price of the domestic food or food product; and iv)  Price of the non-domestic food or food product that meets the required specification of the domestic food or food product.</w:t>
      </w:r>
    </w:p>
    <w:p w14:paraId="5D84A1B9" w14:textId="77777777" w:rsidR="007B6F80" w:rsidRPr="008641AE" w:rsidRDefault="007B6F80" w:rsidP="007B6F80">
      <w:pPr>
        <w:pStyle w:val="ListParagraph"/>
        <w:numPr>
          <w:ilvl w:val="0"/>
          <w:numId w:val="20"/>
        </w:numPr>
        <w:spacing w:line="360" w:lineRule="auto"/>
        <w:jc w:val="both"/>
      </w:pPr>
      <w:r w:rsidRPr="008641AE">
        <w:t>To indicate a geographic preference, the SFA must check ONLY ONE of the following:</w:t>
      </w:r>
    </w:p>
    <w:bookmarkStart w:id="21" w:name="_Hlk16510838"/>
    <w:p w14:paraId="443D2B3F" w14:textId="77777777" w:rsidR="007B6F80" w:rsidRPr="008641AE" w:rsidRDefault="007B6F80" w:rsidP="007B6F80">
      <w:pPr>
        <w:ind w:left="360"/>
        <w:jc w:val="both"/>
        <w:rPr>
          <w:i/>
          <w:iCs/>
        </w:rPr>
      </w:pPr>
      <w:r w:rsidRPr="008641AE">
        <w:fldChar w:fldCharType="begin">
          <w:ffData>
            <w:name w:val=""/>
            <w:enabled/>
            <w:calcOnExit w:val="0"/>
            <w:checkBox>
              <w:sizeAuto/>
              <w:default w:val="0"/>
            </w:checkBox>
          </w:ffData>
        </w:fldChar>
      </w:r>
      <w:r w:rsidRPr="008641AE">
        <w:instrText xml:space="preserve"> FORMCHECKBOX </w:instrText>
      </w:r>
      <w:r w:rsidR="0036065D">
        <w:fldChar w:fldCharType="separate"/>
      </w:r>
      <w:r w:rsidRPr="008641AE">
        <w:fldChar w:fldCharType="end"/>
      </w:r>
      <w:r>
        <w:t xml:space="preserve"> </w:t>
      </w:r>
      <w:r w:rsidRPr="008641AE">
        <w:t xml:space="preserve">For this contract, SFA requires that FSMC work with the SFA to establish a process for incorporating geographic preference in the procurement of </w:t>
      </w:r>
      <w:r w:rsidRPr="008641AE">
        <w:rPr>
          <w:i/>
          <w:iCs/>
        </w:rPr>
        <w:t>unprocessed locally raised and locally grown agricultural products.</w:t>
      </w:r>
    </w:p>
    <w:bookmarkEnd w:id="21"/>
    <w:p w14:paraId="79B0DF15" w14:textId="77777777" w:rsidR="007B6F80" w:rsidRPr="008641AE" w:rsidRDefault="007B6F80" w:rsidP="007B6F80">
      <w:pPr>
        <w:pStyle w:val="ListParagraph"/>
        <w:contextualSpacing w:val="0"/>
        <w:jc w:val="both"/>
      </w:pPr>
    </w:p>
    <w:p w14:paraId="116B289C" w14:textId="77777777" w:rsidR="007B6F80" w:rsidRPr="008641AE" w:rsidRDefault="00BA49B6" w:rsidP="007B6F80">
      <w:pPr>
        <w:ind w:left="360"/>
        <w:jc w:val="both"/>
      </w:pPr>
      <w:r w:rsidRPr="00BA49B6">
        <w:rPr>
          <w:bdr w:val="single" w:sz="4" w:space="0" w:color="auto"/>
        </w:rPr>
        <w:t xml:space="preserve">X </w:t>
      </w:r>
      <w:r w:rsidR="007B6F80" w:rsidRPr="008641AE">
        <w:t xml:space="preserve"> For this contract, SFA </w:t>
      </w:r>
      <w:r w:rsidR="007B6F80" w:rsidRPr="008641AE">
        <w:rPr>
          <w:u w:val="single"/>
        </w:rPr>
        <w:t>does not require</w:t>
      </w:r>
      <w:r w:rsidR="007B6F80" w:rsidRPr="008641AE">
        <w:t xml:space="preserve"> that FSMC work with the SFA to establish a process for incorporating geographic preference in the procurement of </w:t>
      </w:r>
      <w:r w:rsidR="007B6F80" w:rsidRPr="008641AE">
        <w:rPr>
          <w:i/>
          <w:iCs/>
        </w:rPr>
        <w:t>unprocessed locally raised and locally grown agricultural products</w:t>
      </w:r>
      <w:r w:rsidR="007B6F80" w:rsidRPr="008641AE">
        <w:t>.</w:t>
      </w:r>
    </w:p>
    <w:p w14:paraId="5701A570" w14:textId="77777777" w:rsidR="007B6F80" w:rsidRPr="008641AE" w:rsidRDefault="007B6F80" w:rsidP="007B6F80">
      <w:pPr>
        <w:pStyle w:val="BodyTextIndent3"/>
        <w:ind w:firstLine="360"/>
        <w:jc w:val="both"/>
      </w:pPr>
    </w:p>
    <w:p w14:paraId="75349F70" w14:textId="77777777" w:rsidR="007B6F80" w:rsidRPr="008641AE" w:rsidRDefault="007B6F80" w:rsidP="007B6F80">
      <w:pPr>
        <w:pStyle w:val="Heading3"/>
      </w:pPr>
      <w:bookmarkStart w:id="22" w:name="_Toc54864803"/>
      <w:r w:rsidRPr="008641AE">
        <w:t>F. USDA-Donated Foods</w:t>
      </w:r>
      <w:bookmarkEnd w:id="22"/>
    </w:p>
    <w:p w14:paraId="7ED57F26" w14:textId="77777777" w:rsidR="007B6F80" w:rsidRPr="008641AE" w:rsidRDefault="007B6F80" w:rsidP="007B6F80">
      <w:pPr>
        <w:pStyle w:val="Header"/>
        <w:widowControl/>
        <w:tabs>
          <w:tab w:val="clear" w:pos="4320"/>
          <w:tab w:val="clear" w:pos="8640"/>
          <w:tab w:val="left" w:pos="1080"/>
        </w:tabs>
        <w:rPr>
          <w:rFonts w:eastAsia="MS Mincho"/>
          <w:snapToGrid/>
          <w:szCs w:val="22"/>
        </w:rPr>
      </w:pPr>
    </w:p>
    <w:p w14:paraId="5F7BD18F" w14:textId="77777777" w:rsidR="007B6F80" w:rsidRPr="008641AE" w:rsidRDefault="007B6F80" w:rsidP="007B6F80">
      <w:pPr>
        <w:pStyle w:val="ListParagraph"/>
        <w:numPr>
          <w:ilvl w:val="1"/>
          <w:numId w:val="19"/>
        </w:numPr>
        <w:tabs>
          <w:tab w:val="left" w:pos="360"/>
        </w:tabs>
        <w:spacing w:line="360" w:lineRule="auto"/>
        <w:ind w:left="360"/>
        <w:jc w:val="both"/>
        <w:rPr>
          <w:rFonts w:eastAsia="MS Mincho"/>
        </w:rPr>
      </w:pPr>
      <w:r w:rsidRPr="008641AE">
        <w:rPr>
          <w:rFonts w:eastAsia="MS Mincho"/>
        </w:rPr>
        <w:t xml:space="preserve">SFA shall retain title to all USDA-donated foods. </w:t>
      </w:r>
    </w:p>
    <w:p w14:paraId="2C23456D" w14:textId="77777777" w:rsidR="007B6F80" w:rsidRPr="008641AE" w:rsidRDefault="007B6F80" w:rsidP="007B6F80">
      <w:pPr>
        <w:pStyle w:val="ListParagraph"/>
        <w:numPr>
          <w:ilvl w:val="1"/>
          <w:numId w:val="19"/>
        </w:numPr>
        <w:tabs>
          <w:tab w:val="left" w:pos="360"/>
        </w:tabs>
        <w:spacing w:line="360" w:lineRule="auto"/>
        <w:ind w:left="360"/>
        <w:jc w:val="both"/>
        <w:rPr>
          <w:rFonts w:eastAsia="MS Mincho"/>
        </w:rPr>
      </w:pPr>
      <w:r w:rsidRPr="008641AE">
        <w:rPr>
          <w:rFonts w:eastAsia="MS Mincho"/>
        </w:rPr>
        <w:t xml:space="preserve">FSMC will conduct all activities relating to USDA-donated foods for which it is responsible in accordance with 7 CFR Parts 250, 210, 220, 225, and 226, as applicable. </w:t>
      </w:r>
    </w:p>
    <w:p w14:paraId="602B1E58" w14:textId="77777777" w:rsidR="007B6F80" w:rsidRPr="008641AE" w:rsidRDefault="007B6F80" w:rsidP="007B6F80">
      <w:pPr>
        <w:pStyle w:val="BodyTextIndent"/>
        <w:numPr>
          <w:ilvl w:val="1"/>
          <w:numId w:val="19"/>
        </w:numPr>
        <w:tabs>
          <w:tab w:val="left" w:pos="360"/>
        </w:tabs>
        <w:spacing w:line="360" w:lineRule="auto"/>
        <w:ind w:left="360"/>
        <w:jc w:val="both"/>
      </w:pPr>
      <w:r w:rsidRPr="008641AE">
        <w:t xml:space="preserve">SFA shall assure that the maximum amount of USDA-donated foods are received and utilized by FSMC. (7 CFR § 210.9(b)(15)) </w:t>
      </w:r>
    </w:p>
    <w:p w14:paraId="7137F533" w14:textId="77777777" w:rsidR="007B6F80" w:rsidRPr="008641AE" w:rsidRDefault="007B6F80" w:rsidP="007B6F80">
      <w:pPr>
        <w:pStyle w:val="BodyTextIndent"/>
        <w:numPr>
          <w:ilvl w:val="1"/>
          <w:numId w:val="19"/>
        </w:numPr>
        <w:tabs>
          <w:tab w:val="left" w:pos="360"/>
        </w:tabs>
        <w:spacing w:line="360" w:lineRule="auto"/>
        <w:ind w:left="360"/>
        <w:jc w:val="both"/>
      </w:pPr>
      <w:r w:rsidRPr="008641AE">
        <w:t>SFA shall ensure that FSMC has credited it for the value of all USDA-donated foods received for use in SFA’s meal service in each school year.</w:t>
      </w:r>
      <w:r>
        <w:t xml:space="preserve"> </w:t>
      </w:r>
      <w:r w:rsidRPr="00DE73BA">
        <w:t>The value of donated foods received shall appear as a credit on the invoice for the month in which the donated food was used except that the contractor</w:t>
      </w:r>
      <w:r>
        <w:t xml:space="preserve"> must credit the SFA for the value of all USDA donated foods received for use in SFA meal service in the school year</w:t>
      </w:r>
      <w:r w:rsidRPr="00DE73BA">
        <w:t>.</w:t>
      </w:r>
      <w:r>
        <w:t xml:space="preserve"> </w:t>
      </w:r>
      <w:r w:rsidRPr="00DE73BA">
        <w:t xml:space="preserve"> This must include the value of USDA donated foods contained in processed end products, in accordance with the contingencies in 7 CFR </w:t>
      </w:r>
      <w:r w:rsidRPr="008641AE">
        <w:t>§</w:t>
      </w:r>
      <w:r w:rsidRPr="00DE73BA">
        <w:t xml:space="preserve"> 250.51(a) </w:t>
      </w:r>
    </w:p>
    <w:p w14:paraId="0AC6A090" w14:textId="77777777" w:rsidR="007B6F80" w:rsidRPr="008641AE" w:rsidRDefault="007B6F80" w:rsidP="007B6F80">
      <w:pPr>
        <w:pStyle w:val="BodyTextIndent"/>
        <w:numPr>
          <w:ilvl w:val="1"/>
          <w:numId w:val="19"/>
        </w:numPr>
        <w:tabs>
          <w:tab w:val="left" w:pos="360"/>
        </w:tabs>
        <w:spacing w:line="360" w:lineRule="auto"/>
        <w:ind w:left="360"/>
        <w:jc w:val="both"/>
      </w:pPr>
      <w:r w:rsidRPr="008641AE">
        <w:t>SFA shall maintain final responsibility for management and oversight of the procurement for processing agree</w:t>
      </w:r>
      <w:r w:rsidRPr="008641AE">
        <w:rPr>
          <w:color w:val="000000" w:themeColor="text1"/>
        </w:rPr>
        <w:t>ments, private storage facilities, or any other aspect of financial management relating to USDA-donated foods. (7 CFR § 210.16, 7 CFR §</w:t>
      </w:r>
      <w:r w:rsidRPr="008641AE">
        <w:rPr>
          <w:color w:val="000000" w:themeColor="text1"/>
          <w:spacing w:val="-12"/>
        </w:rPr>
        <w:t xml:space="preserve"> </w:t>
      </w:r>
      <w:r w:rsidRPr="008641AE">
        <w:rPr>
          <w:color w:val="000000" w:themeColor="text1"/>
        </w:rPr>
        <w:t>250.50(d))</w:t>
      </w:r>
    </w:p>
    <w:p w14:paraId="010A71AF" w14:textId="77777777" w:rsidR="007B6F80" w:rsidRPr="008641AE" w:rsidRDefault="007B6F80" w:rsidP="007B6F80">
      <w:pPr>
        <w:pStyle w:val="BodyTextIndent3"/>
        <w:numPr>
          <w:ilvl w:val="1"/>
          <w:numId w:val="19"/>
        </w:numPr>
        <w:tabs>
          <w:tab w:val="left" w:pos="360"/>
        </w:tabs>
        <w:ind w:left="360"/>
        <w:jc w:val="both"/>
        <w:rPr>
          <w:rFonts w:eastAsia="MS Mincho"/>
        </w:rPr>
      </w:pPr>
      <w:r w:rsidRPr="008641AE">
        <w:rPr>
          <w:rFonts w:eastAsia="MS Mincho"/>
        </w:rPr>
        <w:lastRenderedPageBreak/>
        <w:t>FSMC shall accept and use all USDA-donated ground beef and ground pork products, and all processed end products in the SFA’s Food Service Program. Upon termination of this Contract, or if this Contract is not extended or renewed, FSMC must return all unused donated ground beef, pork</w:t>
      </w:r>
      <w:r>
        <w:rPr>
          <w:rFonts w:eastAsia="MS Mincho"/>
        </w:rPr>
        <w:t>,</w:t>
      </w:r>
      <w:r w:rsidRPr="008641AE">
        <w:rPr>
          <w:rFonts w:eastAsia="MS Mincho"/>
        </w:rPr>
        <w:t xml:space="preserve"> and processed end products to SFA. (7 CFR</w:t>
      </w:r>
      <w:r>
        <w:rPr>
          <w:rFonts w:eastAsia="MS Mincho"/>
        </w:rPr>
        <w:t xml:space="preserve"> </w:t>
      </w:r>
      <w:r w:rsidRPr="008641AE">
        <w:t>§</w:t>
      </w:r>
      <w:r w:rsidRPr="008641AE">
        <w:rPr>
          <w:rFonts w:eastAsia="MS Mincho"/>
        </w:rPr>
        <w:t xml:space="preserve"> </w:t>
      </w:r>
      <w:r w:rsidRPr="008641AE">
        <w:t>250.52(c) ; 7 CFR §</w:t>
      </w:r>
      <w:r>
        <w:t xml:space="preserve"> </w:t>
      </w:r>
      <w:r w:rsidRPr="008641AE">
        <w:t>250.53(a)(5))</w:t>
      </w:r>
    </w:p>
    <w:p w14:paraId="08B7F0FD" w14:textId="77777777" w:rsidR="007B6F80" w:rsidRPr="008641AE" w:rsidRDefault="007B6F80" w:rsidP="007B6F80">
      <w:pPr>
        <w:pStyle w:val="BodyTextIndent3"/>
        <w:numPr>
          <w:ilvl w:val="1"/>
          <w:numId w:val="19"/>
        </w:numPr>
        <w:tabs>
          <w:tab w:val="left" w:pos="360"/>
        </w:tabs>
        <w:ind w:left="360"/>
        <w:jc w:val="both"/>
        <w:rPr>
          <w:rFonts w:eastAsia="MS Mincho"/>
        </w:rPr>
      </w:pPr>
      <w:r w:rsidRPr="008641AE">
        <w:rPr>
          <w:rFonts w:eastAsia="MS Mincho"/>
        </w:rPr>
        <w:t>FSMC further agrees to accept and use all other USDA-donated foods in SFA’s food servi</w:t>
      </w:r>
      <w:r w:rsidR="00BA49B6">
        <w:rPr>
          <w:rFonts w:eastAsia="MS Mincho"/>
        </w:rPr>
        <w:t>ce. FSMC MAY</w:t>
      </w:r>
      <w:r w:rsidRPr="008641AE">
        <w:rPr>
          <w:rFonts w:eastAsia="MS Mincho"/>
        </w:rPr>
        <w:t xml:space="preserve"> use (substitute) commercially purchased foods of the same generic identity, of U.S. origin, and of equal or better quality than the USDA-donated foods, in SFA’s Food Service Program. </w:t>
      </w:r>
      <w:r w:rsidRPr="008641AE">
        <w:t>(7 CFR §</w:t>
      </w:r>
      <w:r>
        <w:t xml:space="preserve"> </w:t>
      </w:r>
      <w:r w:rsidRPr="008641AE">
        <w:t>250.53(a)(6)</w:t>
      </w:r>
      <w:r>
        <w:t>)</w:t>
      </w:r>
    </w:p>
    <w:p w14:paraId="13A4C60C" w14:textId="77777777" w:rsidR="007B6F80" w:rsidRPr="008641AE" w:rsidRDefault="007B6F80" w:rsidP="007B6F80">
      <w:pPr>
        <w:pStyle w:val="BodyTextIndent3"/>
        <w:numPr>
          <w:ilvl w:val="1"/>
          <w:numId w:val="22"/>
        </w:numPr>
        <w:tabs>
          <w:tab w:val="left" w:pos="1080"/>
        </w:tabs>
        <w:ind w:left="720"/>
        <w:jc w:val="both"/>
        <w:rPr>
          <w:rFonts w:eastAsia="MS Mincho"/>
        </w:rPr>
      </w:pPr>
      <w:r w:rsidRPr="008641AE">
        <w:rPr>
          <w:rFonts w:eastAsia="MS Mincho"/>
        </w:rPr>
        <w:t xml:space="preserve">SFA shall consult with the FSMC in the selection of USDA-donated foods; however, the final determination as to the acceptance of USDA-donated foods must be made by the SFA. </w:t>
      </w:r>
    </w:p>
    <w:p w14:paraId="334E78D0" w14:textId="77777777" w:rsidR="007B6F80" w:rsidRPr="007521D1" w:rsidRDefault="007B6F80" w:rsidP="007B6F80">
      <w:pPr>
        <w:pStyle w:val="BodyTextIndent3"/>
        <w:numPr>
          <w:ilvl w:val="1"/>
          <w:numId w:val="22"/>
        </w:numPr>
        <w:tabs>
          <w:tab w:val="left" w:pos="1080"/>
        </w:tabs>
        <w:ind w:left="720"/>
        <w:jc w:val="both"/>
        <w:rPr>
          <w:rFonts w:eastAsia="MS Mincho"/>
        </w:rPr>
      </w:pPr>
      <w:r w:rsidRPr="008641AE">
        <w:rPr>
          <w:rFonts w:eastAsia="MS Mincho"/>
        </w:rPr>
        <w:t xml:space="preserve">Upon termination of this Contract, FSMC must, at SFA’s discretion, return other unused USDA-donated foods to SFA. The value of other unused USDA-donated foods shall be based on the market value of all USDA-donated foods received for use in SFA’s food service. The market value shall be the allocated value provided to the SFA in the Texas Unified Nutrition Program System (TX-UNPS). (7 CFR </w:t>
      </w:r>
      <w:r w:rsidRPr="008641AE">
        <w:t>§ 250.51(a))</w:t>
      </w:r>
    </w:p>
    <w:p w14:paraId="647D9977" w14:textId="77777777" w:rsidR="007B6F80" w:rsidRPr="007521D1" w:rsidRDefault="007B6F80" w:rsidP="007B6F80">
      <w:pPr>
        <w:pStyle w:val="BodyTextIndent3"/>
        <w:numPr>
          <w:ilvl w:val="1"/>
          <w:numId w:val="22"/>
        </w:numPr>
        <w:tabs>
          <w:tab w:val="left" w:pos="1080"/>
        </w:tabs>
        <w:ind w:left="720"/>
        <w:jc w:val="both"/>
        <w:rPr>
          <w:rFonts w:eastAsia="MS Mincho"/>
        </w:rPr>
      </w:pPr>
      <w:r>
        <w:t xml:space="preserve">At the end of the year, the FSMC shall reconcile the value of USDA foods received against credits provided on monthly invoices. The contractor shall provide final credit of any balance due to SFA. The total credit given for USDA foods in each year must equal the sum of the SFA’s USDA foods entitlement (lunches served in the preceding year x USDA foods entitlement rate, also known as planned assistance level). plus any bonus donated foods accepted by the SFA. </w:t>
      </w:r>
    </w:p>
    <w:p w14:paraId="417560E1" w14:textId="77777777" w:rsidR="007B6F80" w:rsidRPr="00D66D8B" w:rsidRDefault="007B6F80" w:rsidP="007B6F80">
      <w:pPr>
        <w:pStyle w:val="ListParagraph"/>
        <w:numPr>
          <w:ilvl w:val="0"/>
          <w:numId w:val="23"/>
        </w:numPr>
        <w:spacing w:line="360" w:lineRule="auto"/>
        <w:jc w:val="both"/>
        <w:rPr>
          <w:rFonts w:eastAsia="MS Mincho"/>
        </w:rPr>
      </w:pPr>
      <w:r w:rsidRPr="007521D1">
        <w:t xml:space="preserve"> </w:t>
      </w:r>
      <w:r w:rsidRPr="007521D1">
        <w:rPr>
          <w:rFonts w:eastAsia="MS Mincho"/>
        </w:rPr>
        <w:t xml:space="preserve">FSMC agrees that any procurement of end products by FSMC on behalf of the SFA will comply with the requirements in subpart C of 7 CFR Part 250 and with the provision of SFA’s processing agreements. The FSMC shall credit the SFA for the value of USDA donated foods contained in the end products at the processing agreement value not less frequently than annually. (7 CFR </w:t>
      </w:r>
      <w:r w:rsidRPr="008641AE">
        <w:t>§</w:t>
      </w:r>
      <w:r>
        <w:t xml:space="preserve"> </w:t>
      </w:r>
      <w:r w:rsidRPr="007521D1">
        <w:rPr>
          <w:rFonts w:eastAsia="MS Mincho"/>
        </w:rPr>
        <w:t>250.50(c);</w:t>
      </w:r>
      <w:r w:rsidRPr="000A7FAC">
        <w:t xml:space="preserve"> </w:t>
      </w:r>
      <w:r w:rsidRPr="008641AE">
        <w:t>§</w:t>
      </w:r>
      <w:r w:rsidRPr="007521D1">
        <w:rPr>
          <w:rFonts w:eastAsia="MS Mincho"/>
        </w:rPr>
        <w:t xml:space="preserve"> 250.53(a)(3)). All refunds received from processors must be credited on invoices submitted to the SFA’s Nonprofit School Food Service Account. (7 CFR </w:t>
      </w:r>
      <w:r w:rsidRPr="008641AE">
        <w:t>§</w:t>
      </w:r>
      <w:r>
        <w:t xml:space="preserve"> </w:t>
      </w:r>
      <w:r w:rsidRPr="007521D1">
        <w:rPr>
          <w:rFonts w:eastAsia="MS Mincho"/>
        </w:rPr>
        <w:t>250.51(a-b)) The method used to determine the donated food values may not be established through a post-award negotiation or any other method that may directly or indirectly alter the terms and conditions of the procurement or contract.</w:t>
      </w:r>
    </w:p>
    <w:p w14:paraId="4F127672" w14:textId="77777777" w:rsidR="007B6F80" w:rsidRPr="008B35EF" w:rsidRDefault="007B6F80" w:rsidP="007B6F80">
      <w:pPr>
        <w:pStyle w:val="ListParagraph"/>
        <w:numPr>
          <w:ilvl w:val="0"/>
          <w:numId w:val="23"/>
        </w:numPr>
        <w:tabs>
          <w:tab w:val="left" w:pos="1080"/>
        </w:tabs>
        <w:spacing w:line="360" w:lineRule="auto"/>
        <w:jc w:val="both"/>
        <w:rPr>
          <w:rFonts w:eastAsia="MS Mincho"/>
        </w:rPr>
      </w:pPr>
      <w:r w:rsidRPr="005F7798">
        <w:rPr>
          <w:rFonts w:eastAsia="MS Mincho"/>
        </w:rPr>
        <w:t>FSMC shall have records maintained and available to substantiate the receipt, use, storage, and inventory of USDA Foods. The FSMC must submit to the SFA monthly inventory reports showing all transactions for processed and non-processed USDA Foods. Fail</w:t>
      </w:r>
      <w:r w:rsidRPr="005A00B7">
        <w:rPr>
          <w:rFonts w:eastAsia="MS Mincho"/>
        </w:rPr>
        <w:t xml:space="preserve">ure by the FSMC to maintain records as required </w:t>
      </w:r>
      <w:r>
        <w:rPr>
          <w:rFonts w:eastAsia="MS Mincho"/>
        </w:rPr>
        <w:t xml:space="preserve">by </w:t>
      </w:r>
      <w:r w:rsidRPr="005A00B7">
        <w:rPr>
          <w:rFonts w:eastAsia="MS Mincho"/>
        </w:rPr>
        <w:t xml:space="preserve">7 CFR </w:t>
      </w:r>
      <w:r w:rsidRPr="008641AE">
        <w:t>§</w:t>
      </w:r>
      <w:r w:rsidRPr="005A00B7">
        <w:rPr>
          <w:rFonts w:eastAsia="MS Mincho"/>
        </w:rPr>
        <w:t xml:space="preserve"> 250.16 shall be considered prima facie evidence of improper distribution or loss of USDA Foods and the FSMC shall be subject to the provisions of </w:t>
      </w:r>
      <w:r>
        <w:rPr>
          <w:rFonts w:eastAsia="MS Mincho"/>
        </w:rPr>
        <w:t xml:space="preserve">7 CFR </w:t>
      </w:r>
      <w:r w:rsidRPr="005A00B7">
        <w:rPr>
          <w:rFonts w:eastAsia="MS Mincho"/>
        </w:rPr>
        <w:t>§</w:t>
      </w:r>
      <w:r w:rsidRPr="008B35EF">
        <w:rPr>
          <w:rFonts w:eastAsia="MS Mincho"/>
        </w:rPr>
        <w:t xml:space="preserve"> 250.13(e).  </w:t>
      </w:r>
      <w:r>
        <w:rPr>
          <w:rFonts w:eastAsia="MS Mincho"/>
        </w:rPr>
        <w:t xml:space="preserve">FSMC </w:t>
      </w:r>
      <w:r w:rsidRPr="005F7798">
        <w:rPr>
          <w:rFonts w:eastAsia="MS Mincho"/>
        </w:rPr>
        <w:t>shall accept liability for any negligence on its part that results in any loss of, improper use of, or damage to USDA-don</w:t>
      </w:r>
      <w:r w:rsidRPr="005A00B7">
        <w:rPr>
          <w:rFonts w:eastAsia="MS Mincho"/>
        </w:rPr>
        <w:t xml:space="preserve">ated foods. </w:t>
      </w:r>
    </w:p>
    <w:p w14:paraId="1256E409" w14:textId="77777777" w:rsidR="007B6F80" w:rsidRPr="007521D1" w:rsidRDefault="007B6F80" w:rsidP="007B6F80">
      <w:pPr>
        <w:pStyle w:val="ListParagraph"/>
        <w:tabs>
          <w:tab w:val="left" w:pos="1080"/>
        </w:tabs>
        <w:spacing w:line="360" w:lineRule="auto"/>
        <w:ind w:left="360"/>
        <w:jc w:val="both"/>
        <w:rPr>
          <w:rFonts w:eastAsia="MS Mincho"/>
        </w:rPr>
      </w:pPr>
      <w:r w:rsidRPr="00D9212E">
        <w:rPr>
          <w:rFonts w:eastAsia="MS Mincho"/>
        </w:rPr>
        <w:lastRenderedPageBreak/>
        <w:t xml:space="preserve">FSMC shall credit SFA for the full value of all USDA Foods received for use in the SFA’s meal service during the school year (including both entitlement and bonus foods) regardless of whether the USDA Foods have actually been used. If the FSMC acts as an intermediary between a processor and the SFA, the FSMC shall credit the SFA for the value of USDA Foods contained in the processed end products at the USDA processing agreement value, unless the processor is providing such credit directly to the SFA. The FSMC will issue all such credit in full prior to the expiration of each Contract Term.  Any extensions or renewals of this contract, if applicable, are contingent upon the fulfillment of all contract provisions related </w:t>
      </w:r>
      <w:r w:rsidRPr="007521D1">
        <w:rPr>
          <w:rFonts w:eastAsia="MS Mincho"/>
        </w:rPr>
        <w:t xml:space="preserve">to donated foods.   </w:t>
      </w:r>
    </w:p>
    <w:p w14:paraId="2A76E0F9" w14:textId="77777777" w:rsidR="007B6F80" w:rsidRPr="009576F8" w:rsidRDefault="007B6F80" w:rsidP="007B6F80">
      <w:pPr>
        <w:pStyle w:val="ListParagraph"/>
        <w:numPr>
          <w:ilvl w:val="0"/>
          <w:numId w:val="23"/>
        </w:numPr>
        <w:spacing w:line="360" w:lineRule="auto"/>
        <w:jc w:val="both"/>
        <w:rPr>
          <w:rFonts w:eastAsia="MS Mincho"/>
        </w:rPr>
      </w:pPr>
      <w:r w:rsidRPr="007521D1">
        <w:rPr>
          <w:rFonts w:eastAsia="MS Mincho"/>
        </w:rPr>
        <w:t>FSMC shall credit SFA for the value of all USDA-donated foods received for use in SFA's meal service in the school year, whether the USDA-donated foods are used that year or not, including both entitlement and bonus foods and including the value of USDA-donated foods conta</w:t>
      </w:r>
      <w:r w:rsidRPr="009576F8">
        <w:rPr>
          <w:rFonts w:eastAsia="MS Mincho"/>
        </w:rPr>
        <w:t xml:space="preserve">ined in processed end products. </w:t>
      </w:r>
    </w:p>
    <w:p w14:paraId="2DA170AC" w14:textId="77777777" w:rsidR="007B6F80" w:rsidRPr="004E60CD" w:rsidRDefault="007B6F80" w:rsidP="007B6F80">
      <w:pPr>
        <w:pStyle w:val="ListParagraph"/>
        <w:numPr>
          <w:ilvl w:val="0"/>
          <w:numId w:val="23"/>
        </w:numPr>
        <w:spacing w:line="360" w:lineRule="auto"/>
        <w:jc w:val="both"/>
        <w:rPr>
          <w:rFonts w:eastAsia="MS Mincho"/>
        </w:rPr>
      </w:pPr>
      <w:r w:rsidRPr="004E60CD">
        <w:rPr>
          <w:rFonts w:eastAsia="MS Mincho"/>
        </w:rPr>
        <w:t>FSMC must credit the SFA’s monthly bill/invoice for the market value of all USDA-donated foods received for use in SFA’s food service. The market value is based on the allocated value provided to the SFA in TX-UNPS. The FSMC is prohibited from cashing out USDA-donated foods. Credits to the SFA for USDA-donated foods must be identified as described in F.8. and F.10. (7 CFR § 250.52)</w:t>
      </w:r>
    </w:p>
    <w:p w14:paraId="256C4383" w14:textId="77777777" w:rsidR="007B6F80" w:rsidRPr="00D9212E" w:rsidRDefault="007B6F80" w:rsidP="007B6F80">
      <w:pPr>
        <w:pStyle w:val="ListParagraph"/>
        <w:numPr>
          <w:ilvl w:val="0"/>
          <w:numId w:val="23"/>
        </w:numPr>
        <w:spacing w:line="360" w:lineRule="auto"/>
        <w:jc w:val="both"/>
        <w:rPr>
          <w:rFonts w:eastAsia="MS Mincho"/>
        </w:rPr>
      </w:pPr>
      <w:r w:rsidRPr="00D9212E">
        <w:rPr>
          <w:rFonts w:eastAsia="MS Mincho"/>
        </w:rPr>
        <w:t xml:space="preserve">FSMC will comply with 7 CFR </w:t>
      </w:r>
      <w:r w:rsidRPr="008641AE">
        <w:t>§</w:t>
      </w:r>
      <w:r>
        <w:t xml:space="preserve"> </w:t>
      </w:r>
      <w:r w:rsidRPr="00D9212E">
        <w:rPr>
          <w:rFonts w:eastAsia="MS Mincho"/>
        </w:rPr>
        <w:t>250.14(b); 250.52, and 250.53(a)(9) concerning storage and inventory management of USDA-donated foods in accordance with 7 CFR 250.52. (7 CFR 250.53(b)) Failure by FSMC to maintain the required records under this Contract shall be considered prima facie evidence of improper distribution or loss of USDA-donated foods.</w:t>
      </w:r>
    </w:p>
    <w:p w14:paraId="4566C7F0" w14:textId="77777777" w:rsidR="007B6F80" w:rsidRPr="008641AE" w:rsidRDefault="007B6F80" w:rsidP="007B6F80">
      <w:pPr>
        <w:pStyle w:val="ListParagraph"/>
        <w:numPr>
          <w:ilvl w:val="0"/>
          <w:numId w:val="23"/>
        </w:numPr>
        <w:tabs>
          <w:tab w:val="left" w:pos="1080"/>
        </w:tabs>
        <w:spacing w:line="360" w:lineRule="auto"/>
        <w:jc w:val="both"/>
        <w:rPr>
          <w:rFonts w:eastAsia="MS Mincho"/>
        </w:rPr>
      </w:pPr>
      <w:r w:rsidRPr="008641AE">
        <w:rPr>
          <w:rFonts w:eastAsia="MS Mincho"/>
        </w:rPr>
        <w:t xml:space="preserve">FSMC will comply, as applicable, with 7 CFR 250.51 and 250.52 concerning payment of processing fees or submittal of refund requests to a processor on behalf of the SFA, or remittance of refunds for the value of donated foods in processed in products to the SFA, in accordance with requirements in 7 CFR Part 250 subpart C. </w:t>
      </w:r>
    </w:p>
    <w:p w14:paraId="131129BE" w14:textId="77777777" w:rsidR="007B6F80" w:rsidRPr="008641AE" w:rsidRDefault="007B6F80" w:rsidP="007B6F80">
      <w:pPr>
        <w:pStyle w:val="ListParagraph"/>
        <w:numPr>
          <w:ilvl w:val="0"/>
          <w:numId w:val="23"/>
        </w:numPr>
        <w:spacing w:line="360" w:lineRule="auto"/>
        <w:jc w:val="both"/>
      </w:pPr>
      <w:r w:rsidRPr="008641AE">
        <w:rPr>
          <w:rFonts w:eastAsia="MS Mincho"/>
        </w:rPr>
        <w:t xml:space="preserve">FSMC shall allow SFA and/or any state or federal representative or auditor, including the Comptroller General and USDA, or their duly authorized representatives, to perform onsite reviews of FSMC’s food service operation, including the review of records, to ensure compliance with requirements for the management and use of USDA-donated foods. (7 CFR </w:t>
      </w:r>
      <w:r w:rsidRPr="008641AE">
        <w:t>§ 250.53(a)(10))</w:t>
      </w:r>
    </w:p>
    <w:p w14:paraId="147B128D" w14:textId="77777777" w:rsidR="007B6F80" w:rsidRPr="008641AE" w:rsidRDefault="007B6F80" w:rsidP="007B6F80">
      <w:pPr>
        <w:pStyle w:val="ListParagraph"/>
        <w:numPr>
          <w:ilvl w:val="0"/>
          <w:numId w:val="23"/>
        </w:numPr>
        <w:spacing w:line="360" w:lineRule="auto"/>
        <w:jc w:val="both"/>
        <w:rPr>
          <w:rFonts w:eastAsia="MS Mincho"/>
        </w:rPr>
      </w:pPr>
      <w:r w:rsidRPr="008641AE">
        <w:t xml:space="preserve">FSMC shall maintain records to document its compliance with requirements relating to USDA-donated foods in accordance with 7 CFR § 250.54(b). </w:t>
      </w:r>
      <w:r w:rsidRPr="008641AE">
        <w:rPr>
          <w:rFonts w:eastAsia="MS Mincho"/>
        </w:rPr>
        <w:t xml:space="preserve">(7 CFR </w:t>
      </w:r>
      <w:r w:rsidRPr="008641AE">
        <w:t>§ 250.53(a)(1</w:t>
      </w:r>
      <w:r>
        <w:t>1</w:t>
      </w:r>
      <w:r w:rsidRPr="008641AE">
        <w:t xml:space="preserve">)) </w:t>
      </w:r>
    </w:p>
    <w:p w14:paraId="50836B5C" w14:textId="77777777" w:rsidR="007B6F80" w:rsidRPr="008641AE" w:rsidRDefault="007B6F80" w:rsidP="007B6F80">
      <w:pPr>
        <w:pStyle w:val="BodyTextIndent3"/>
        <w:numPr>
          <w:ilvl w:val="0"/>
          <w:numId w:val="23"/>
        </w:numPr>
        <w:jc w:val="both"/>
        <w:rPr>
          <w:rFonts w:eastAsia="MS Mincho"/>
        </w:rPr>
      </w:pPr>
      <w:r>
        <w:rPr>
          <w:rFonts w:eastAsia="MS Mincho"/>
        </w:rPr>
        <w:t>In this</w:t>
      </w:r>
      <w:r w:rsidRPr="008641AE">
        <w:rPr>
          <w:rFonts w:eastAsia="MS Mincho"/>
        </w:rPr>
        <w:t xml:space="preserve"> </w:t>
      </w:r>
      <w:r>
        <w:rPr>
          <w:rFonts w:eastAsia="MS Mincho"/>
        </w:rPr>
        <w:t>f</w:t>
      </w:r>
      <w:r w:rsidRPr="008641AE">
        <w:rPr>
          <w:rFonts w:eastAsia="MS Mincho"/>
        </w:rPr>
        <w:t xml:space="preserve">ixed-meal rate contract, the bid rate per meal must be calculated as if no USDA-donated </w:t>
      </w:r>
      <w:r>
        <w:rPr>
          <w:rFonts w:eastAsia="MS Mincho"/>
        </w:rPr>
        <w:t>food</w:t>
      </w:r>
      <w:r w:rsidRPr="008641AE">
        <w:rPr>
          <w:rFonts w:eastAsia="MS Mincho"/>
        </w:rPr>
        <w:t>s were available.</w:t>
      </w:r>
    </w:p>
    <w:p w14:paraId="5CBA94D7" w14:textId="77777777" w:rsidR="007B6F80" w:rsidRDefault="007B6F80" w:rsidP="007B6F80">
      <w:pPr>
        <w:pStyle w:val="Header"/>
        <w:widowControl/>
        <w:numPr>
          <w:ilvl w:val="0"/>
          <w:numId w:val="23"/>
        </w:numPr>
        <w:tabs>
          <w:tab w:val="clear" w:pos="4320"/>
          <w:tab w:val="clear" w:pos="8640"/>
        </w:tabs>
        <w:spacing w:line="360" w:lineRule="auto"/>
        <w:jc w:val="both"/>
        <w:rPr>
          <w:szCs w:val="22"/>
        </w:rPr>
      </w:pPr>
      <w:r w:rsidRPr="008641AE">
        <w:rPr>
          <w:rFonts w:eastAsia="MS Mincho"/>
          <w:snapToGrid/>
          <w:szCs w:val="22"/>
        </w:rPr>
        <w:t>FSMC acknowledges that the renewal of this Contract is contingent upon the fulfillment of all contract provisions herein relating to USDA-donated foods.</w:t>
      </w:r>
      <w:r w:rsidRPr="008641AE">
        <w:rPr>
          <w:rFonts w:eastAsia="MS Mincho"/>
          <w:szCs w:val="22"/>
        </w:rPr>
        <w:t xml:space="preserve"> (7 CFR </w:t>
      </w:r>
      <w:r w:rsidRPr="008641AE">
        <w:rPr>
          <w:szCs w:val="22"/>
        </w:rPr>
        <w:t>§ 250.53(a) (12))</w:t>
      </w:r>
    </w:p>
    <w:p w14:paraId="7CECF5EF" w14:textId="77777777" w:rsidR="007B6F80" w:rsidRPr="008641AE" w:rsidRDefault="007B6F80" w:rsidP="007B6F80">
      <w:pPr>
        <w:pStyle w:val="Header"/>
        <w:widowControl/>
        <w:numPr>
          <w:ilvl w:val="0"/>
          <w:numId w:val="23"/>
        </w:numPr>
        <w:tabs>
          <w:tab w:val="clear" w:pos="4320"/>
          <w:tab w:val="clear" w:pos="8640"/>
        </w:tabs>
        <w:spacing w:line="360" w:lineRule="auto"/>
        <w:jc w:val="both"/>
        <w:rPr>
          <w:szCs w:val="22"/>
        </w:rPr>
      </w:pPr>
      <w:r>
        <w:rPr>
          <w:rFonts w:eastAsia="MS Mincho"/>
          <w:snapToGrid/>
          <w:szCs w:val="22"/>
        </w:rPr>
        <w:lastRenderedPageBreak/>
        <w:t xml:space="preserve">The SFA shall conduct an end of year reconciliation to ensure and verify correct and proper credit has been received for the full value of all USDA donated foods received by the FSMC during the fiscal year. The district reserves the right to conduct USDA donated food credit audits throughout the year to ensure compliance with federal regulations. </w:t>
      </w:r>
    </w:p>
    <w:p w14:paraId="29A3DF5E" w14:textId="77777777" w:rsidR="007B6F80" w:rsidRPr="008A6371" w:rsidRDefault="007B6F80" w:rsidP="007B6F80">
      <w:pPr>
        <w:pStyle w:val="Default"/>
        <w:numPr>
          <w:ilvl w:val="0"/>
          <w:numId w:val="23"/>
        </w:numPr>
        <w:spacing w:line="360" w:lineRule="auto"/>
        <w:jc w:val="both"/>
        <w:rPr>
          <w:color w:val="000000" w:themeColor="text1"/>
          <w:szCs w:val="22"/>
        </w:rPr>
      </w:pPr>
      <w:r w:rsidRPr="008641AE">
        <w:rPr>
          <w:rStyle w:val="ptext-23"/>
          <w:szCs w:val="22"/>
          <w:lang w:val="en"/>
        </w:rPr>
        <w:t>FSMC shall ensure that all USDA- donated foods received by the SFA and made available to the FSMC accrue only to the benefit of the school food authority's Nonprofit School Food Service Account and are fully utilized therein.</w:t>
      </w:r>
      <w:r w:rsidRPr="008641AE">
        <w:rPr>
          <w:szCs w:val="22"/>
        </w:rPr>
        <w:t xml:space="preserve"> </w:t>
      </w:r>
      <w:r w:rsidRPr="008641AE">
        <w:rPr>
          <w:bCs/>
          <w:szCs w:val="22"/>
        </w:rPr>
        <w:t xml:space="preserve">(7 CFR § 210.16(a)(6)) </w:t>
      </w:r>
      <w:r w:rsidRPr="008641AE">
        <w:rPr>
          <w:rFonts w:eastAsia="MS Mincho"/>
        </w:rPr>
        <w:t>Any extensions or renewals of this contract, if applicable, are contingent upon the fulfillment of all contract provisions related to donated foods.</w:t>
      </w:r>
    </w:p>
    <w:p w14:paraId="0EBCD146" w14:textId="77777777" w:rsidR="007B6F80" w:rsidRPr="008A6371" w:rsidRDefault="007B6F80" w:rsidP="007B6F80">
      <w:pPr>
        <w:pStyle w:val="Default"/>
        <w:numPr>
          <w:ilvl w:val="0"/>
          <w:numId w:val="23"/>
        </w:numPr>
        <w:spacing w:line="360" w:lineRule="auto"/>
        <w:jc w:val="both"/>
        <w:rPr>
          <w:color w:val="000000" w:themeColor="text1"/>
          <w:szCs w:val="22"/>
        </w:rPr>
      </w:pPr>
      <w:r w:rsidRPr="008A6371">
        <w:rPr>
          <w:color w:val="000000" w:themeColor="text1"/>
          <w:szCs w:val="22"/>
        </w:rPr>
        <w:t>USDA Foods or processed end products containing USDA Foods shall not be used for catering or special functions conducted outside of the nonprofit school food service operation.</w:t>
      </w:r>
    </w:p>
    <w:p w14:paraId="7CB51FC6" w14:textId="77777777" w:rsidR="007B6F80" w:rsidRPr="008641AE" w:rsidRDefault="007B6F80" w:rsidP="007B6F80">
      <w:pPr>
        <w:pStyle w:val="Header"/>
        <w:widowControl/>
        <w:tabs>
          <w:tab w:val="clear" w:pos="4320"/>
          <w:tab w:val="clear" w:pos="8640"/>
          <w:tab w:val="left" w:pos="1080"/>
        </w:tabs>
        <w:spacing w:line="360" w:lineRule="auto"/>
        <w:rPr>
          <w:rFonts w:eastAsia="MS Mincho"/>
          <w:snapToGrid/>
          <w:szCs w:val="22"/>
        </w:rPr>
      </w:pPr>
    </w:p>
    <w:p w14:paraId="4B90FBB8" w14:textId="77777777" w:rsidR="007B6F80" w:rsidRPr="008641AE" w:rsidRDefault="007B6F80" w:rsidP="007B6F80">
      <w:pPr>
        <w:pStyle w:val="Heading3"/>
      </w:pPr>
      <w:bookmarkStart w:id="23" w:name="_Toc54864804"/>
      <w:r w:rsidRPr="008641AE">
        <w:t>G. Employees</w:t>
      </w:r>
      <w:bookmarkEnd w:id="23"/>
    </w:p>
    <w:p w14:paraId="1415A760" w14:textId="77777777" w:rsidR="007B6F80" w:rsidRPr="008641AE" w:rsidRDefault="007B6F80" w:rsidP="007B6F80"/>
    <w:p w14:paraId="1DC2C613" w14:textId="77777777" w:rsidR="007B6F80" w:rsidRPr="008641AE" w:rsidRDefault="007B6F80" w:rsidP="007B6F80">
      <w:pPr>
        <w:pStyle w:val="ListParagraph"/>
        <w:numPr>
          <w:ilvl w:val="0"/>
          <w:numId w:val="24"/>
        </w:numPr>
        <w:tabs>
          <w:tab w:val="left" w:pos="360"/>
        </w:tabs>
        <w:spacing w:line="360" w:lineRule="auto"/>
        <w:jc w:val="both"/>
        <w:rPr>
          <w:rFonts w:eastAsia="MS Mincho"/>
        </w:rPr>
      </w:pPr>
      <w:r w:rsidRPr="008641AE">
        <w:rPr>
          <w:rFonts w:eastAsia="MS Mincho"/>
        </w:rPr>
        <w:t>FSMC shall provide and pay a staff of qualified management (and operational) employees assigned to duty on SFA’s premises for the efficient operation of the Programs.</w:t>
      </w:r>
    </w:p>
    <w:p w14:paraId="54358338" w14:textId="77777777" w:rsidR="007B6F80" w:rsidRPr="008641AE" w:rsidRDefault="007B6F80" w:rsidP="007B6F80">
      <w:pPr>
        <w:pStyle w:val="ListParagraph"/>
        <w:numPr>
          <w:ilvl w:val="0"/>
          <w:numId w:val="24"/>
        </w:numPr>
        <w:tabs>
          <w:tab w:val="left" w:pos="360"/>
        </w:tabs>
        <w:spacing w:line="360" w:lineRule="auto"/>
        <w:jc w:val="both"/>
        <w:rPr>
          <w:rFonts w:eastAsia="MS Mincho"/>
        </w:rPr>
      </w:pPr>
      <w:r w:rsidRPr="008641AE">
        <w:rPr>
          <w:rFonts w:eastAsia="MS Mincho"/>
        </w:rPr>
        <w:t xml:space="preserve">SFA must designate if current SFA employees, including site and area managers as well as any other staff, will be retained by SFA or be subject to employment by the FSMC. This must agree with the information reported in the List of Charts and Other Attachments, Chart 4, </w:t>
      </w:r>
      <w:r w:rsidRPr="008641AE">
        <w:t xml:space="preserve">which is attached to this Contract as “Exhibit D” and fully incorporated herein, and the </w:t>
      </w:r>
      <w:r w:rsidRPr="008641AE">
        <w:rPr>
          <w:rFonts w:eastAsia="MS Mincho"/>
        </w:rPr>
        <w:t>Schedule of FSMC Employees,</w:t>
      </w:r>
      <w:r w:rsidRPr="008641AE">
        <w:t xml:space="preserve"> which is attached to this Contract as “Exhibit H” and fully incorporated herein.</w:t>
      </w:r>
    </w:p>
    <w:p w14:paraId="23F7DDA7" w14:textId="77777777" w:rsidR="007B6F80" w:rsidRPr="008641AE" w:rsidRDefault="007B6F80" w:rsidP="007B6F80">
      <w:pPr>
        <w:tabs>
          <w:tab w:val="left" w:pos="1080"/>
        </w:tabs>
        <w:ind w:firstLine="720"/>
        <w:jc w:val="both"/>
        <w:rPr>
          <w:rFonts w:eastAsia="MS Mincho"/>
        </w:rPr>
      </w:pPr>
      <w:r w:rsidRPr="008641AE">
        <w:rPr>
          <w:rFonts w:eastAsia="MS Mincho"/>
        </w:rPr>
        <w:t>CHECK ONLY ONE:</w:t>
      </w:r>
    </w:p>
    <w:p w14:paraId="76FF0F21" w14:textId="77777777" w:rsidR="007B6F80" w:rsidRPr="00087924" w:rsidRDefault="007B6F80" w:rsidP="007B6F80">
      <w:pPr>
        <w:tabs>
          <w:tab w:val="left" w:pos="1080"/>
        </w:tabs>
        <w:ind w:firstLine="720"/>
        <w:jc w:val="both"/>
        <w:rPr>
          <w:rFonts w:eastAsia="MS Mincho"/>
          <w:sz w:val="12"/>
          <w:szCs w:val="12"/>
        </w:rPr>
      </w:pPr>
      <w:r w:rsidRPr="008641AE">
        <w:rPr>
          <w:rFonts w:eastAsia="MS Mincho"/>
        </w:rPr>
        <w:t>Employees retained by:</w:t>
      </w:r>
      <w:r w:rsidRPr="008641AE">
        <w:rPr>
          <w:rFonts w:eastAsia="MS Mincho"/>
        </w:rPr>
        <w:tab/>
        <w:t xml:space="preserve"> </w:t>
      </w:r>
      <w:r w:rsidRPr="008641AE">
        <w:rPr>
          <w:rFonts w:eastAsia="MS Mincho"/>
        </w:rPr>
        <w:tab/>
      </w:r>
      <w:r w:rsidRPr="008641AE">
        <w:rPr>
          <w:rFonts w:eastAsia="MS Mincho"/>
        </w:rPr>
        <w:fldChar w:fldCharType="begin">
          <w:ffData>
            <w:name w:val="Check1"/>
            <w:enabled/>
            <w:calcOnExit w:val="0"/>
            <w:checkBox>
              <w:sizeAuto/>
              <w:default w:val="0"/>
            </w:checkBox>
          </w:ffData>
        </w:fldChar>
      </w:r>
      <w:r w:rsidRPr="008641AE">
        <w:rPr>
          <w:rFonts w:eastAsia="MS Mincho"/>
        </w:rPr>
        <w:instrText xml:space="preserve"> FORMCHECKBOX </w:instrText>
      </w:r>
      <w:r w:rsidR="0036065D">
        <w:rPr>
          <w:rFonts w:eastAsia="MS Mincho"/>
        </w:rPr>
      </w:r>
      <w:r w:rsidR="0036065D">
        <w:rPr>
          <w:rFonts w:eastAsia="MS Mincho"/>
        </w:rPr>
        <w:fldChar w:fldCharType="separate"/>
      </w:r>
      <w:r w:rsidRPr="008641AE">
        <w:rPr>
          <w:rFonts w:eastAsia="MS Mincho"/>
        </w:rPr>
        <w:fldChar w:fldCharType="end"/>
      </w:r>
      <w:r w:rsidRPr="008641AE">
        <w:rPr>
          <w:rFonts w:eastAsia="MS Mincho"/>
        </w:rPr>
        <w:tab/>
        <w:t>SFA (See Exhibit D, Chart 4.)</w:t>
      </w:r>
    </w:p>
    <w:p w14:paraId="31F45F6C" w14:textId="77777777" w:rsidR="007B6F80" w:rsidRPr="00087924" w:rsidRDefault="007B6F80" w:rsidP="007B6F80">
      <w:pPr>
        <w:tabs>
          <w:tab w:val="left" w:pos="1080"/>
        </w:tabs>
        <w:ind w:firstLine="720"/>
        <w:jc w:val="both"/>
        <w:rPr>
          <w:rFonts w:eastAsia="MS Mincho"/>
          <w:sz w:val="12"/>
          <w:szCs w:val="12"/>
        </w:rPr>
      </w:pPr>
    </w:p>
    <w:p w14:paraId="06FD8496" w14:textId="77777777" w:rsidR="007B6F80" w:rsidRPr="00087924" w:rsidRDefault="00BA49B6" w:rsidP="007B6F80">
      <w:pPr>
        <w:tabs>
          <w:tab w:val="left" w:pos="1080"/>
        </w:tabs>
        <w:ind w:left="2880" w:firstLine="720"/>
        <w:jc w:val="both"/>
        <w:rPr>
          <w:rFonts w:eastAsia="MS Mincho"/>
          <w:sz w:val="12"/>
          <w:szCs w:val="12"/>
        </w:rPr>
      </w:pPr>
      <w:r w:rsidRPr="00BA49B6">
        <w:rPr>
          <w:rFonts w:eastAsia="MS Mincho"/>
          <w:bdr w:val="single" w:sz="4" w:space="0" w:color="auto"/>
        </w:rPr>
        <w:t>X</w:t>
      </w:r>
      <w:r w:rsidR="007B6F80" w:rsidRPr="008641AE">
        <w:rPr>
          <w:rFonts w:eastAsia="MS Mincho"/>
        </w:rPr>
        <w:tab/>
        <w:t>FSMC (See Exhibit H)</w:t>
      </w:r>
    </w:p>
    <w:p w14:paraId="46D41382" w14:textId="77777777" w:rsidR="007B6F80" w:rsidRPr="00087924" w:rsidRDefault="007B6F80" w:rsidP="007B6F80">
      <w:pPr>
        <w:tabs>
          <w:tab w:val="left" w:pos="1080"/>
        </w:tabs>
        <w:ind w:left="2880" w:firstLine="720"/>
        <w:jc w:val="both"/>
        <w:rPr>
          <w:rFonts w:eastAsia="MS Mincho"/>
          <w:sz w:val="12"/>
          <w:szCs w:val="12"/>
        </w:rPr>
      </w:pPr>
    </w:p>
    <w:p w14:paraId="50FD31BA" w14:textId="77777777" w:rsidR="007B6F80" w:rsidRPr="00087924" w:rsidRDefault="007B6F80" w:rsidP="007B6F80">
      <w:pPr>
        <w:tabs>
          <w:tab w:val="left" w:pos="1080"/>
        </w:tabs>
        <w:ind w:left="4320" w:hanging="720"/>
        <w:jc w:val="both"/>
        <w:rPr>
          <w:rFonts w:eastAsia="MS Mincho"/>
          <w:sz w:val="12"/>
          <w:szCs w:val="12"/>
        </w:rPr>
      </w:pPr>
      <w:r w:rsidRPr="008641AE">
        <w:rPr>
          <w:rFonts w:eastAsia="MS Mincho"/>
        </w:rPr>
        <w:fldChar w:fldCharType="begin">
          <w:ffData>
            <w:name w:val="Check1"/>
            <w:enabled/>
            <w:calcOnExit w:val="0"/>
            <w:checkBox>
              <w:sizeAuto/>
              <w:default w:val="0"/>
            </w:checkBox>
          </w:ffData>
        </w:fldChar>
      </w:r>
      <w:r w:rsidRPr="008641AE">
        <w:rPr>
          <w:rFonts w:eastAsia="MS Mincho"/>
        </w:rPr>
        <w:instrText xml:space="preserve"> FORMCHECKBOX </w:instrText>
      </w:r>
      <w:r w:rsidR="0036065D">
        <w:rPr>
          <w:rFonts w:eastAsia="MS Mincho"/>
        </w:rPr>
      </w:r>
      <w:r w:rsidR="0036065D">
        <w:rPr>
          <w:rFonts w:eastAsia="MS Mincho"/>
        </w:rPr>
        <w:fldChar w:fldCharType="separate"/>
      </w:r>
      <w:r w:rsidRPr="008641AE">
        <w:rPr>
          <w:rFonts w:eastAsia="MS Mincho"/>
        </w:rPr>
        <w:fldChar w:fldCharType="end"/>
      </w:r>
      <w:r w:rsidRPr="008641AE">
        <w:rPr>
          <w:rFonts w:eastAsia="MS Mincho"/>
        </w:rPr>
        <w:tab/>
        <w:t>Both SFA and FSMC (See Exhibit D, Chart 4 and Exhibit H)</w:t>
      </w:r>
    </w:p>
    <w:p w14:paraId="1C697BB2" w14:textId="77777777" w:rsidR="007B6F80" w:rsidRPr="00087924" w:rsidRDefault="007B6F80" w:rsidP="007B6F80">
      <w:pPr>
        <w:rPr>
          <w:sz w:val="12"/>
          <w:szCs w:val="12"/>
        </w:rPr>
      </w:pPr>
    </w:p>
    <w:p w14:paraId="15BB2E50" w14:textId="77777777" w:rsidR="007B6F80" w:rsidRPr="008641AE" w:rsidRDefault="007B6F80" w:rsidP="007B6F80">
      <w:pPr>
        <w:tabs>
          <w:tab w:val="left" w:pos="1080"/>
        </w:tabs>
        <w:spacing w:line="360" w:lineRule="auto"/>
        <w:jc w:val="both"/>
        <w:rPr>
          <w:rFonts w:eastAsia="MS Mincho"/>
        </w:rPr>
      </w:pPr>
    </w:p>
    <w:p w14:paraId="48EC73F3" w14:textId="77777777" w:rsidR="007B6F80" w:rsidRPr="008641AE" w:rsidRDefault="007B6F80" w:rsidP="007B6F80">
      <w:pPr>
        <w:tabs>
          <w:tab w:val="left" w:pos="1080"/>
        </w:tabs>
        <w:spacing w:line="360" w:lineRule="auto"/>
        <w:ind w:left="360"/>
        <w:jc w:val="both"/>
        <w:rPr>
          <w:rFonts w:eastAsia="MS Mincho"/>
        </w:rPr>
      </w:pPr>
      <w:r w:rsidRPr="008641AE">
        <w:rPr>
          <w:rFonts w:eastAsia="MS Mincho"/>
        </w:rPr>
        <w:t>For any employees retained by FSMC, SFA shall provide in Exhibit H a list of each FSMC food service position and the minimum qualifications acceptable to SFA for each position.</w:t>
      </w:r>
    </w:p>
    <w:p w14:paraId="322916A8" w14:textId="77777777" w:rsidR="007B6F80" w:rsidRPr="008641AE" w:rsidRDefault="007B6F80" w:rsidP="007B6F80">
      <w:pPr>
        <w:pStyle w:val="BodyTextIndent3"/>
        <w:numPr>
          <w:ilvl w:val="0"/>
          <w:numId w:val="24"/>
        </w:numPr>
        <w:tabs>
          <w:tab w:val="left" w:pos="360"/>
        </w:tabs>
        <w:jc w:val="both"/>
        <w:rPr>
          <w:rFonts w:eastAsia="MS Mincho"/>
        </w:rPr>
      </w:pPr>
      <w:r w:rsidRPr="008641AE">
        <w:rPr>
          <w:rFonts w:eastAsia="MS Mincho"/>
        </w:rPr>
        <w:t>Any food service position not identified in the above-stated Exhibits shall be an employee of SFA. Such employees shall be supervised on SFA’s behalf by FSMC management employees; provided, however, that SFA shall retain the exclusive right to control the terms and conditions of the employment of such supervisory and non-supervisory employees, including, but not limited to, control over their hiring, firing, promotion, discipline, levels of compensation and work duties.</w:t>
      </w:r>
    </w:p>
    <w:p w14:paraId="6D56FBA7" w14:textId="77777777" w:rsidR="007B6F80" w:rsidRPr="008641AE" w:rsidRDefault="007B6F80" w:rsidP="007B6F80">
      <w:pPr>
        <w:pStyle w:val="ListParagraph"/>
        <w:numPr>
          <w:ilvl w:val="0"/>
          <w:numId w:val="24"/>
        </w:numPr>
        <w:tabs>
          <w:tab w:val="left" w:pos="360"/>
        </w:tabs>
        <w:spacing w:line="360" w:lineRule="auto"/>
        <w:jc w:val="both"/>
        <w:rPr>
          <w:rFonts w:eastAsia="MS Mincho"/>
        </w:rPr>
      </w:pPr>
      <w:r w:rsidRPr="008641AE">
        <w:rPr>
          <w:rFonts w:eastAsia="MS Mincho"/>
        </w:rPr>
        <w:t xml:space="preserve">If SFA is sharing FSMC employees with other SFAs, SFA shall identify in Chart 9 of the “List of Charts and Other Attachments,” which is attached to this Contract as “Exhibit D” and fully incorporated herein, each SFA with whom the FSMC employee is to be shared and state the percentage of time each employee </w:t>
      </w:r>
      <w:r w:rsidRPr="008641AE">
        <w:rPr>
          <w:rFonts w:eastAsia="MS Mincho"/>
        </w:rPr>
        <w:lastRenderedPageBreak/>
        <w:t>will spend with each SFA. SFA’s budget shall reflect the percentage of time each employee will work at SFA and for which SFA will be charged.</w:t>
      </w:r>
    </w:p>
    <w:p w14:paraId="3D012097" w14:textId="77777777" w:rsidR="007B6F80" w:rsidRPr="008641AE" w:rsidRDefault="007B6F80" w:rsidP="007B6F80">
      <w:pPr>
        <w:pStyle w:val="ListParagraph"/>
        <w:numPr>
          <w:ilvl w:val="0"/>
          <w:numId w:val="24"/>
        </w:numPr>
        <w:tabs>
          <w:tab w:val="left" w:pos="360"/>
        </w:tabs>
        <w:spacing w:line="360" w:lineRule="auto"/>
        <w:jc w:val="both"/>
        <w:rPr>
          <w:rFonts w:eastAsia="MS Mincho"/>
        </w:rPr>
      </w:pPr>
      <w:r w:rsidRPr="008641AE">
        <w:rPr>
          <w:rFonts w:eastAsia="MS Mincho"/>
        </w:rPr>
        <w:t>SFA shall have final approval regardi</w:t>
      </w:r>
      <w:r w:rsidR="00BA49B6">
        <w:rPr>
          <w:rFonts w:eastAsia="MS Mincho"/>
        </w:rPr>
        <w:t xml:space="preserve">ng the hiring of General Manager </w:t>
      </w:r>
      <w:r w:rsidRPr="008641AE">
        <w:rPr>
          <w:rFonts w:eastAsia="MS Mincho"/>
        </w:rPr>
        <w:t xml:space="preserve"> (the “Food Service Director”).</w:t>
      </w:r>
    </w:p>
    <w:p w14:paraId="6F4C227C" w14:textId="77777777" w:rsidR="007B6F80" w:rsidRPr="008641AE" w:rsidRDefault="007B6F80" w:rsidP="007B6F80">
      <w:pPr>
        <w:pStyle w:val="ListParagraph"/>
        <w:numPr>
          <w:ilvl w:val="0"/>
          <w:numId w:val="24"/>
        </w:numPr>
        <w:tabs>
          <w:tab w:val="left" w:pos="360"/>
        </w:tabs>
        <w:spacing w:line="360" w:lineRule="auto"/>
        <w:jc w:val="both"/>
        <w:rPr>
          <w:rFonts w:eastAsia="MS Mincho"/>
        </w:rPr>
      </w:pPr>
      <w:r w:rsidRPr="008641AE">
        <w:rPr>
          <w:rFonts w:eastAsia="MS Mincho"/>
        </w:rPr>
        <w:t>FSMC shall comply with all wages and hours of employment requirements of federal and state laws. FSMC shall be responsible for supervising and training personnel, including SFA-employed staff. Supervision activities include employee and labor relations, personnel development, and hiring and termination of FSMC management staff, except for the Food Service Director. FSMC shall also be responsible for the hiring and termination of the non-management staff who are employees of FSMC.</w:t>
      </w:r>
    </w:p>
    <w:p w14:paraId="56D3E2E3" w14:textId="77777777" w:rsidR="007B6F80" w:rsidRPr="008641AE" w:rsidRDefault="007B6F80" w:rsidP="007B6F80">
      <w:pPr>
        <w:pStyle w:val="ListParagraph"/>
        <w:numPr>
          <w:ilvl w:val="0"/>
          <w:numId w:val="24"/>
        </w:numPr>
        <w:tabs>
          <w:tab w:val="left" w:pos="360"/>
        </w:tabs>
        <w:spacing w:line="360" w:lineRule="auto"/>
        <w:jc w:val="both"/>
        <w:rPr>
          <w:rFonts w:eastAsia="MS Mincho"/>
        </w:rPr>
      </w:pPr>
      <w:r w:rsidRPr="008641AE">
        <w:rPr>
          <w:rFonts w:eastAsia="MS Mincho"/>
        </w:rPr>
        <w:t xml:space="preserve">If provided for in the Proposal, SFA and FSMC may transition SFA’s food service employees to FSMC’s payroll. If a transition occurs, the FSMC shall give first consideration to current employees of SFA or incumbent contractor when hiring employees to provide services pursuant to this Contract, but FSMC shall not be obligated to hire such employees. SFA shall not pay the cost of transferring SFA employees to FSMC payroll. </w:t>
      </w:r>
    </w:p>
    <w:p w14:paraId="19B3F16A" w14:textId="77777777" w:rsidR="007B6F80" w:rsidRPr="008641AE" w:rsidRDefault="007B6F80" w:rsidP="007B6F80">
      <w:pPr>
        <w:pStyle w:val="ListParagraph"/>
        <w:numPr>
          <w:ilvl w:val="0"/>
          <w:numId w:val="24"/>
        </w:numPr>
        <w:tabs>
          <w:tab w:val="left" w:pos="360"/>
        </w:tabs>
        <w:spacing w:line="360" w:lineRule="auto"/>
        <w:jc w:val="both"/>
        <w:rPr>
          <w:rFonts w:eastAsia="MS Mincho"/>
        </w:rPr>
      </w:pPr>
      <w:r w:rsidRPr="008641AE">
        <w:rPr>
          <w:rFonts w:eastAsia="MS Mincho"/>
        </w:rPr>
        <w:t>FSMC shall provide Workers’ Compensation coverage for its employees, as required by law.</w:t>
      </w:r>
    </w:p>
    <w:p w14:paraId="274125E8" w14:textId="77777777" w:rsidR="007B6F80" w:rsidRPr="008641AE" w:rsidRDefault="007B6F80" w:rsidP="007B6F80">
      <w:pPr>
        <w:pStyle w:val="ListParagraph"/>
        <w:numPr>
          <w:ilvl w:val="0"/>
          <w:numId w:val="24"/>
        </w:numPr>
        <w:tabs>
          <w:tab w:val="left" w:pos="360"/>
        </w:tabs>
        <w:spacing w:line="360" w:lineRule="auto"/>
        <w:jc w:val="both"/>
        <w:rPr>
          <w:rFonts w:eastAsia="MS Mincho"/>
        </w:rPr>
      </w:pPr>
      <w:r w:rsidRPr="008641AE">
        <w:rPr>
          <w:rFonts w:eastAsia="MS Mincho"/>
        </w:rPr>
        <w:t>FSMC shall instruct its employees to abide by the policies, rules, and regulations with respect to the use of SFA’s premises as established by SFA and which are furnished in writing to FSMC.</w:t>
      </w:r>
    </w:p>
    <w:p w14:paraId="09580A2E" w14:textId="77777777" w:rsidR="007B6F80" w:rsidRPr="008641AE" w:rsidRDefault="007B6F80" w:rsidP="007B6F80">
      <w:pPr>
        <w:pStyle w:val="ListParagraph"/>
        <w:numPr>
          <w:ilvl w:val="0"/>
          <w:numId w:val="24"/>
        </w:numPr>
        <w:tabs>
          <w:tab w:val="left" w:pos="360"/>
        </w:tabs>
        <w:spacing w:line="360" w:lineRule="auto"/>
        <w:jc w:val="both"/>
        <w:rPr>
          <w:rFonts w:eastAsia="MS Mincho"/>
        </w:rPr>
      </w:pPr>
      <w:r w:rsidRPr="008641AE">
        <w:rPr>
          <w:rFonts w:eastAsia="MS Mincho"/>
        </w:rPr>
        <w:t xml:space="preserve">FSMC shall maintain its own personnel and fringe benefits policies for its employees, subject to review by SFA. </w:t>
      </w:r>
    </w:p>
    <w:p w14:paraId="118B3279" w14:textId="77777777" w:rsidR="007B6F80" w:rsidRPr="008641AE" w:rsidRDefault="007B6F80" w:rsidP="007B6F80">
      <w:pPr>
        <w:pStyle w:val="ListParagraph"/>
        <w:numPr>
          <w:ilvl w:val="0"/>
          <w:numId w:val="24"/>
        </w:numPr>
        <w:tabs>
          <w:tab w:val="left" w:pos="360"/>
        </w:tabs>
        <w:spacing w:line="360" w:lineRule="auto"/>
        <w:jc w:val="both"/>
        <w:rPr>
          <w:rFonts w:eastAsia="MS Mincho"/>
        </w:rPr>
      </w:pPr>
      <w:r w:rsidRPr="008641AE">
        <w:rPr>
          <w:rFonts w:eastAsia="MS Mincho"/>
        </w:rPr>
        <w:t>FSMC shall assign to duty on SFA’s premises only employees acceptable to SFA.</w:t>
      </w:r>
    </w:p>
    <w:p w14:paraId="241C026F" w14:textId="77777777" w:rsidR="007B6F80" w:rsidRPr="008641AE" w:rsidRDefault="007B6F80" w:rsidP="007B6F80">
      <w:pPr>
        <w:pStyle w:val="ListParagraph"/>
        <w:numPr>
          <w:ilvl w:val="0"/>
          <w:numId w:val="24"/>
        </w:numPr>
        <w:tabs>
          <w:tab w:val="left" w:pos="360"/>
        </w:tabs>
        <w:spacing w:line="360" w:lineRule="auto"/>
        <w:jc w:val="both"/>
        <w:rPr>
          <w:rFonts w:eastAsia="MS Mincho"/>
        </w:rPr>
      </w:pPr>
      <w:r w:rsidRPr="008641AE">
        <w:rPr>
          <w:rFonts w:eastAsia="MS Mincho"/>
        </w:rPr>
        <w:t xml:space="preserve">Staffing patterns, except for the Food Service Director, shall be mutually agreed upon. </w:t>
      </w:r>
    </w:p>
    <w:p w14:paraId="619611D2" w14:textId="77777777" w:rsidR="007B6F80" w:rsidRPr="008641AE" w:rsidRDefault="007B6F80" w:rsidP="007B6F80">
      <w:pPr>
        <w:pStyle w:val="ListParagraph"/>
        <w:numPr>
          <w:ilvl w:val="0"/>
          <w:numId w:val="24"/>
        </w:numPr>
        <w:tabs>
          <w:tab w:val="left" w:pos="360"/>
        </w:tabs>
        <w:spacing w:line="360" w:lineRule="auto"/>
        <w:jc w:val="both"/>
        <w:rPr>
          <w:rFonts w:eastAsia="MS Mincho"/>
        </w:rPr>
      </w:pPr>
      <w:r w:rsidRPr="008641AE">
        <w:rPr>
          <w:rFonts w:eastAsia="MS Mincho"/>
        </w:rPr>
        <w:t>FSMC will remove any employee who violates health requirements or conducts himself or herself in a manner that is detrimental to the well-being of the students, provided such request is not in violation of any federal, state</w:t>
      </w:r>
      <w:r>
        <w:rPr>
          <w:rFonts w:eastAsia="MS Mincho"/>
        </w:rPr>
        <w:t>,</w:t>
      </w:r>
      <w:r w:rsidRPr="008641AE">
        <w:rPr>
          <w:rFonts w:eastAsia="MS Mincho"/>
        </w:rPr>
        <w:t xml:space="preserve"> or local employment laws. In the event of the removal or suspension of any such employee, FSMC shall immediately restructure the food service staff to avoid disruption of service. </w:t>
      </w:r>
    </w:p>
    <w:p w14:paraId="553699A7" w14:textId="77777777" w:rsidR="007B6F80" w:rsidRPr="008641AE" w:rsidRDefault="007B6F80" w:rsidP="007B6F80">
      <w:pPr>
        <w:pStyle w:val="BodyTextIndent3"/>
        <w:numPr>
          <w:ilvl w:val="0"/>
          <w:numId w:val="24"/>
        </w:numPr>
        <w:tabs>
          <w:tab w:val="left" w:pos="360"/>
        </w:tabs>
        <w:jc w:val="both"/>
        <w:rPr>
          <w:rFonts w:eastAsia="MS Mincho"/>
        </w:rPr>
      </w:pPr>
      <w:r w:rsidRPr="008641AE">
        <w:rPr>
          <w:rFonts w:eastAsia="MS Mincho"/>
        </w:rPr>
        <w:t>FSMC shall cause all of its employees assigned to duty on SFA’s premises to submit to health examinations as required by law and shall submit satisfactory evidence of compliance with all health regulations to SFA upon request.</w:t>
      </w:r>
    </w:p>
    <w:p w14:paraId="2AB178E1" w14:textId="77777777" w:rsidR="007B6F80" w:rsidRPr="008641AE" w:rsidRDefault="007B6F80" w:rsidP="007B6F80">
      <w:pPr>
        <w:pStyle w:val="ListParagraph"/>
        <w:numPr>
          <w:ilvl w:val="0"/>
          <w:numId w:val="24"/>
        </w:numPr>
        <w:tabs>
          <w:tab w:val="left" w:pos="360"/>
        </w:tabs>
        <w:spacing w:line="360" w:lineRule="auto"/>
        <w:jc w:val="both"/>
        <w:rPr>
          <w:rFonts w:eastAsia="MS Mincho"/>
        </w:rPr>
      </w:pPr>
      <w:r w:rsidRPr="008641AE">
        <w:rPr>
          <w:rFonts w:eastAsia="MS Mincho"/>
        </w:rPr>
        <w:t>All SFA and FSMC personnel assigned to the food service operation in each school shall be instructed in the use of all emergency valves, switches, and fire and safety devices in the kitchen and cafeteria areas.</w:t>
      </w:r>
    </w:p>
    <w:p w14:paraId="75772813" w14:textId="77777777" w:rsidR="007B6F80" w:rsidRPr="008641AE" w:rsidRDefault="007B6F80" w:rsidP="007B6F80">
      <w:pPr>
        <w:pStyle w:val="ListParagraph"/>
        <w:numPr>
          <w:ilvl w:val="0"/>
          <w:numId w:val="24"/>
        </w:numPr>
        <w:tabs>
          <w:tab w:val="left" w:pos="360"/>
        </w:tabs>
        <w:spacing w:line="360" w:lineRule="auto"/>
        <w:jc w:val="both"/>
        <w:rPr>
          <w:rFonts w:eastAsia="MS Mincho"/>
        </w:rPr>
      </w:pPr>
      <w:r w:rsidRPr="008641AE">
        <w:rPr>
          <w:rFonts w:eastAsia="MS Mincho"/>
        </w:rPr>
        <w:t>To the extent and in the manner required by state law, FSMC shall perform a security (background) check on any FSMC employee that will be working at SFA.</w:t>
      </w:r>
    </w:p>
    <w:p w14:paraId="77496705" w14:textId="77777777" w:rsidR="007B6F80" w:rsidRPr="008641AE" w:rsidRDefault="007B6F80" w:rsidP="007B6F80">
      <w:pPr>
        <w:pStyle w:val="BodyText"/>
        <w:numPr>
          <w:ilvl w:val="0"/>
          <w:numId w:val="24"/>
        </w:numPr>
        <w:tabs>
          <w:tab w:val="left" w:pos="360"/>
        </w:tabs>
        <w:spacing w:line="360" w:lineRule="auto"/>
        <w:jc w:val="both"/>
        <w:rPr>
          <w:b w:val="0"/>
          <w:bCs w:val="0"/>
          <w:i w:val="0"/>
          <w:iCs w:val="0"/>
        </w:rPr>
      </w:pPr>
      <w:r w:rsidRPr="008641AE">
        <w:rPr>
          <w:b w:val="0"/>
          <w:bCs w:val="0"/>
          <w:i w:val="0"/>
          <w:iCs w:val="0"/>
        </w:rPr>
        <w:t xml:space="preserve">FSMC shall not blacklist or require a letter of relinquishment or publish or cause to be published or blacklisted any employee of FSMC or SFA discharged from or voluntarily leaving the service of FSMC </w:t>
      </w:r>
      <w:r w:rsidRPr="008641AE">
        <w:rPr>
          <w:b w:val="0"/>
          <w:bCs w:val="0"/>
          <w:i w:val="0"/>
          <w:iCs w:val="0"/>
        </w:rPr>
        <w:lastRenderedPageBreak/>
        <w:t xml:space="preserve">or SFA with </w:t>
      </w:r>
      <w:r>
        <w:rPr>
          <w:b w:val="0"/>
          <w:bCs w:val="0"/>
          <w:i w:val="0"/>
          <w:iCs w:val="0"/>
        </w:rPr>
        <w:t xml:space="preserve">the </w:t>
      </w:r>
      <w:r w:rsidRPr="008641AE">
        <w:rPr>
          <w:b w:val="0"/>
          <w:bCs w:val="0"/>
          <w:i w:val="0"/>
          <w:iCs w:val="0"/>
        </w:rPr>
        <w:t>intent of and for the purpose of preventing such employee from engaging in or securing similar or other employment from any other corporation, company, or individual.</w:t>
      </w:r>
    </w:p>
    <w:p w14:paraId="5602306A" w14:textId="77777777" w:rsidR="007B6F80" w:rsidRPr="008641AE" w:rsidRDefault="007B6F80" w:rsidP="007B6F80">
      <w:pPr>
        <w:pStyle w:val="ListParagraph"/>
        <w:numPr>
          <w:ilvl w:val="0"/>
          <w:numId w:val="24"/>
        </w:numPr>
        <w:tabs>
          <w:tab w:val="left" w:pos="360"/>
        </w:tabs>
        <w:spacing w:line="360" w:lineRule="auto"/>
        <w:jc w:val="both"/>
        <w:rPr>
          <w:rFonts w:eastAsia="MS Mincho"/>
        </w:rPr>
      </w:pPr>
      <w:r w:rsidRPr="008641AE">
        <w:rPr>
          <w:rFonts w:eastAsia="MS Mincho"/>
        </w:rPr>
        <w:t>Neither SFA nor FSMC shall during the Term of this Contract or for one (1) year thereafter solicit to hire, hire or contract with the other’s employees who manage any of the Programs or any other employees or who are highly compensated employees. In the event of such breach of this clause, the breaching party shall pay, and the injured party shall accept as liquidated damages, an amount equal to twice the annual salary of the subject employee. Such liquidated damages may not be paid from the Program funds. This provision shall survive the termination of this Contract.</w:t>
      </w:r>
    </w:p>
    <w:p w14:paraId="2D082741" w14:textId="77777777" w:rsidR="007B6F80" w:rsidRPr="008641AE" w:rsidRDefault="007B6F80" w:rsidP="007B6F80">
      <w:pPr>
        <w:pStyle w:val="ListParagraph"/>
        <w:numPr>
          <w:ilvl w:val="0"/>
          <w:numId w:val="24"/>
        </w:numPr>
        <w:tabs>
          <w:tab w:val="left" w:pos="1080"/>
        </w:tabs>
        <w:spacing w:line="360" w:lineRule="auto"/>
        <w:jc w:val="both"/>
        <w:rPr>
          <w:rFonts w:eastAsia="MS Mincho"/>
        </w:rPr>
      </w:pPr>
      <w:r w:rsidRPr="008641AE">
        <w:t>Both SFA and FSMC shall ensure that their employees adhere to the professional standards and continuing education training requirements as required by federal regulations, codified at 7 CFR</w:t>
      </w:r>
      <w:r>
        <w:t xml:space="preserve"> </w:t>
      </w:r>
      <w:r w:rsidRPr="008641AE">
        <w:t>§ 210.30, throughout the initial term and all renewals of this Contract. School food authorities that operate the National School Lunch Program, or the School Breakfast Program (7 CFR Part 220), must establish and implement professional standards for school nutrition program directors, managers, and staff, as defined in 7 CFR §</w:t>
      </w:r>
      <w:r>
        <w:t xml:space="preserve"> </w:t>
      </w:r>
      <w:r w:rsidRPr="008641AE">
        <w:t>210.2. Both SFA and FSMC shall establish and implement the foregoing standards and requirements under this Contract.</w:t>
      </w:r>
    </w:p>
    <w:p w14:paraId="2CD6ACCD" w14:textId="77777777" w:rsidR="007B6F80" w:rsidRPr="008641AE" w:rsidRDefault="007B6F80" w:rsidP="007B6F80">
      <w:pPr>
        <w:pStyle w:val="Heading3"/>
      </w:pPr>
      <w:bookmarkStart w:id="24" w:name="_Toc54864805"/>
      <w:r w:rsidRPr="008641AE">
        <w:t>H. Use of Facilities, Inventory, Equipment, and Storage</w:t>
      </w:r>
      <w:bookmarkEnd w:id="24"/>
    </w:p>
    <w:p w14:paraId="42AFF330" w14:textId="77777777" w:rsidR="007B6F80" w:rsidRPr="008641AE" w:rsidRDefault="007B6F80" w:rsidP="007B6F80">
      <w:pPr>
        <w:pStyle w:val="Header"/>
        <w:keepNext/>
        <w:widowControl/>
        <w:tabs>
          <w:tab w:val="clear" w:pos="4320"/>
          <w:tab w:val="clear" w:pos="8640"/>
          <w:tab w:val="left" w:pos="1080"/>
        </w:tabs>
        <w:rPr>
          <w:rFonts w:eastAsia="MS Mincho"/>
          <w:snapToGrid/>
          <w:szCs w:val="22"/>
        </w:rPr>
      </w:pPr>
    </w:p>
    <w:p w14:paraId="7311538C" w14:textId="77777777" w:rsidR="007B6F80" w:rsidRPr="008641AE" w:rsidRDefault="007B6F80" w:rsidP="007B6F80">
      <w:pPr>
        <w:pStyle w:val="ListParagraph"/>
        <w:numPr>
          <w:ilvl w:val="0"/>
          <w:numId w:val="25"/>
        </w:numPr>
        <w:tabs>
          <w:tab w:val="left" w:pos="360"/>
        </w:tabs>
        <w:spacing w:line="360" w:lineRule="auto"/>
        <w:jc w:val="both"/>
      </w:pPr>
      <w:r w:rsidRPr="008641AE">
        <w:t>SFA will make available, without any cost or charge to FSMC, area(s) of the premises in which FSMC shall render its services. SFA shall always have full access to the food service facilities and for any reason, including inspection and audit.</w:t>
      </w:r>
    </w:p>
    <w:p w14:paraId="7ABF1D43" w14:textId="77777777" w:rsidR="007B6F80" w:rsidRPr="008641AE" w:rsidRDefault="007B6F80" w:rsidP="007B6F80">
      <w:pPr>
        <w:pStyle w:val="ListParagraph"/>
        <w:numPr>
          <w:ilvl w:val="0"/>
          <w:numId w:val="25"/>
        </w:numPr>
        <w:tabs>
          <w:tab w:val="left" w:pos="360"/>
        </w:tabs>
        <w:spacing w:line="360" w:lineRule="auto"/>
        <w:jc w:val="both"/>
      </w:pPr>
      <w:r w:rsidRPr="008641AE">
        <w:t>At the commencement, termination</w:t>
      </w:r>
      <w:r>
        <w:t>,</w:t>
      </w:r>
      <w:r w:rsidRPr="008641AE">
        <w:t xml:space="preserve"> or expiration of this Contract, FSMC and SFA shall take a physical inventory of all non-expendable supplies and capital equipment owned by SFA, including, but not limited to, silverware, trays, chinaware, glassware</w:t>
      </w:r>
      <w:r>
        <w:t>,</w:t>
      </w:r>
      <w:r w:rsidRPr="008641AE">
        <w:t xml:space="preserve"> and kitchen utensils and all furniture, fixtures, and dining room equipment utilized in SFA’s Food Service Program. FSMC and SFA shall mutually agree on the usability of such supplies and equipment and, at the expiration or termination of this Contract, FSMC shall surrender to SFA all non-expendable supplies and capital equipment in the condition in which it was received except for ordinary wear and tear, damage by the elements and except to the extent that said premises or equipment may have been lost or damaged by vandalism, fire, flood or other acts of God, or theft by persons other than employees of FSMC except through the negligence of FSMC or its employees, or for any other reason beyond the control of FSMC. FSMC and SFA will sign a summary of the beginning inventory at the commencement and at the expiration or termination of this Contract and keep a copy of each on file with this Contract.</w:t>
      </w:r>
    </w:p>
    <w:p w14:paraId="10D299D7" w14:textId="77777777" w:rsidR="007B6F80" w:rsidRPr="008641AE" w:rsidRDefault="007B6F80" w:rsidP="007B6F80">
      <w:pPr>
        <w:pStyle w:val="ListParagraph"/>
        <w:numPr>
          <w:ilvl w:val="0"/>
          <w:numId w:val="25"/>
        </w:numPr>
        <w:tabs>
          <w:tab w:val="left" w:pos="360"/>
        </w:tabs>
        <w:spacing w:line="360" w:lineRule="auto"/>
        <w:jc w:val="both"/>
      </w:pPr>
      <w:r w:rsidRPr="008641AE">
        <w:t xml:space="preserve">At the commencement and at the expiration or termination of this Contract, FSMC and SFA shall jointly undertake a beginning and closing inventory of all food and supplies. </w:t>
      </w:r>
      <w:r>
        <w:t>USDA Foods</w:t>
      </w:r>
      <w:r w:rsidRPr="008641AE">
        <w:t xml:space="preserve"> shall also be </w:t>
      </w:r>
      <w:r w:rsidRPr="008641AE">
        <w:lastRenderedPageBreak/>
        <w:t>inventoried by a separate inventory. FSMC and SFA shall determine whethe</w:t>
      </w:r>
      <w:r w:rsidRPr="008641AE">
        <w:rPr>
          <w:color w:val="000000"/>
        </w:rPr>
        <w:t>r any portion of the beginning inventory is not suitable for SFA’s continued use. Such inventory, when completed, shall become a part of this Contract by incorporation. FSMC shall be responsible for accounting for any difference between the beginning inventory and the ending inventory and shall compensate SFA for any shortfall in inventory not arising from (1) normal wear and tear; or (2) theft, fire</w:t>
      </w:r>
      <w:r>
        <w:rPr>
          <w:color w:val="000000"/>
        </w:rPr>
        <w:t>,</w:t>
      </w:r>
      <w:r w:rsidRPr="008641AE">
        <w:rPr>
          <w:color w:val="000000"/>
        </w:rPr>
        <w:t xml:space="preserve"> or other casualty loss beyond the control of FSMC and not arising from the negligence of FSMC or its agents. The value of the inventories, except for </w:t>
      </w:r>
      <w:r>
        <w:rPr>
          <w:color w:val="000000"/>
        </w:rPr>
        <w:t>USDA Foods i</w:t>
      </w:r>
      <w:r w:rsidRPr="008641AE">
        <w:rPr>
          <w:color w:val="000000"/>
        </w:rPr>
        <w:t xml:space="preserve">nventories, shall be determined by invoice cost. The value of </w:t>
      </w:r>
      <w:r>
        <w:rPr>
          <w:color w:val="000000"/>
        </w:rPr>
        <w:t>USDA Food</w:t>
      </w:r>
      <w:r w:rsidRPr="008641AE">
        <w:rPr>
          <w:color w:val="000000"/>
        </w:rPr>
        <w:t>s inventories shall be</w:t>
      </w:r>
      <w:r w:rsidRPr="008641AE">
        <w:rPr>
          <w:rFonts w:eastAsia="MS Mincho"/>
        </w:rPr>
        <w:t xml:space="preserve"> the market value, which is the value in USDA’s Electronic Commodity Ordering System (ECOS) at the time the USDA-donated foods are received by SFA.</w:t>
      </w:r>
    </w:p>
    <w:p w14:paraId="7A648260" w14:textId="77777777" w:rsidR="007B6F80" w:rsidRPr="008641AE" w:rsidRDefault="007B6F80" w:rsidP="007B6F80">
      <w:pPr>
        <w:pStyle w:val="ListParagraph"/>
        <w:numPr>
          <w:ilvl w:val="0"/>
          <w:numId w:val="25"/>
        </w:numPr>
        <w:tabs>
          <w:tab w:val="left" w:pos="360"/>
        </w:tabs>
        <w:spacing w:line="360" w:lineRule="auto"/>
        <w:jc w:val="both"/>
      </w:pPr>
      <w:r w:rsidRPr="008641AE">
        <w:t>During this Contract, title to all SFA food and supplies shall remain with the SFA.</w:t>
      </w:r>
    </w:p>
    <w:p w14:paraId="7CEAA2B2" w14:textId="77777777" w:rsidR="007B6F80" w:rsidRPr="008641AE" w:rsidRDefault="007B6F80" w:rsidP="007B6F80">
      <w:pPr>
        <w:pStyle w:val="ListParagraph"/>
        <w:numPr>
          <w:ilvl w:val="0"/>
          <w:numId w:val="25"/>
        </w:numPr>
        <w:tabs>
          <w:tab w:val="left" w:pos="360"/>
        </w:tabs>
        <w:spacing w:line="360" w:lineRule="auto"/>
        <w:jc w:val="both"/>
        <w:rPr>
          <w:rFonts w:eastAsia="MS Mincho"/>
        </w:rPr>
      </w:pPr>
      <w:r w:rsidRPr="008641AE">
        <w:rPr>
          <w:rFonts w:eastAsia="MS Mincho"/>
        </w:rPr>
        <w:t>FSMC shall maintain the inventory of silverware, chinaware, kitchen utensils, and other operating items necessary for the food service operation and at the inventory level as specified by SFA.</w:t>
      </w:r>
    </w:p>
    <w:p w14:paraId="50707063" w14:textId="77777777" w:rsidR="007B6F80" w:rsidRPr="008641AE" w:rsidRDefault="007B6F80" w:rsidP="007B6F80">
      <w:pPr>
        <w:pStyle w:val="ListParagraph"/>
        <w:numPr>
          <w:ilvl w:val="0"/>
          <w:numId w:val="25"/>
        </w:numPr>
        <w:tabs>
          <w:tab w:val="left" w:pos="360"/>
        </w:tabs>
        <w:spacing w:line="360" w:lineRule="auto"/>
        <w:jc w:val="both"/>
        <w:rPr>
          <w:rFonts w:eastAsia="MS Mincho"/>
        </w:rPr>
      </w:pPr>
      <w:r w:rsidRPr="008641AE">
        <w:rPr>
          <w:rFonts w:eastAsia="MS Mincho"/>
        </w:rPr>
        <w:t>SFA will replace expendable equipment and replace, repair, and maintain nonexpendable equipment except when damages result from the use of less than reasonable care by the employees of FSMC.</w:t>
      </w:r>
    </w:p>
    <w:p w14:paraId="04946B32" w14:textId="77777777" w:rsidR="007B6F80" w:rsidRPr="008641AE" w:rsidRDefault="007B6F80" w:rsidP="007B6F80">
      <w:pPr>
        <w:pStyle w:val="ListParagraph"/>
        <w:numPr>
          <w:ilvl w:val="0"/>
          <w:numId w:val="25"/>
        </w:numPr>
        <w:tabs>
          <w:tab w:val="left" w:pos="360"/>
        </w:tabs>
        <w:spacing w:line="360" w:lineRule="auto"/>
        <w:ind w:right="18"/>
        <w:jc w:val="both"/>
        <w:rPr>
          <w:rFonts w:eastAsia="MS Mincho"/>
        </w:rPr>
      </w:pPr>
      <w:r w:rsidRPr="008641AE">
        <w:rPr>
          <w:rFonts w:eastAsia="MS Mincho"/>
        </w:rPr>
        <w:t>FSMC shall maintain adequate storage procedures, inventory, and control of USDA-donated foods in conformance with SFA's agreement with TDA.</w:t>
      </w:r>
    </w:p>
    <w:p w14:paraId="4CE11FDA" w14:textId="77777777" w:rsidR="007B6F80" w:rsidRPr="008641AE" w:rsidRDefault="007B6F80" w:rsidP="007B6F80">
      <w:pPr>
        <w:pStyle w:val="ListParagraph"/>
        <w:numPr>
          <w:ilvl w:val="0"/>
          <w:numId w:val="25"/>
        </w:numPr>
        <w:tabs>
          <w:tab w:val="left" w:pos="360"/>
        </w:tabs>
        <w:spacing w:line="360" w:lineRule="auto"/>
        <w:jc w:val="both"/>
        <w:rPr>
          <w:rFonts w:eastAsia="MS Mincho"/>
        </w:rPr>
      </w:pPr>
      <w:r w:rsidRPr="008641AE">
        <w:rPr>
          <w:rFonts w:eastAsia="MS Mincho"/>
        </w:rPr>
        <w:t>FSMC shall provide SFA with keys for all food service areas secured with locks.</w:t>
      </w:r>
    </w:p>
    <w:p w14:paraId="738FBAFE" w14:textId="77777777" w:rsidR="007B6F80" w:rsidRPr="008641AE" w:rsidRDefault="007B6F80" w:rsidP="007B6F80">
      <w:pPr>
        <w:pStyle w:val="ListParagraph"/>
        <w:numPr>
          <w:ilvl w:val="0"/>
          <w:numId w:val="25"/>
        </w:numPr>
        <w:tabs>
          <w:tab w:val="left" w:pos="360"/>
        </w:tabs>
        <w:spacing w:line="360" w:lineRule="auto"/>
        <w:jc w:val="both"/>
        <w:rPr>
          <w:rFonts w:eastAsia="MS Mincho"/>
        </w:rPr>
      </w:pPr>
      <w:r w:rsidRPr="008641AE">
        <w:rPr>
          <w:rFonts w:eastAsia="MS Mincho"/>
        </w:rPr>
        <w:t>SFA shall provide FSMC with local telephone service.</w:t>
      </w:r>
    </w:p>
    <w:p w14:paraId="6C05A971" w14:textId="77777777" w:rsidR="007B6F80" w:rsidRPr="008641AE" w:rsidRDefault="00BA49B6" w:rsidP="007B6F80">
      <w:pPr>
        <w:pStyle w:val="ListParagraph"/>
        <w:numPr>
          <w:ilvl w:val="0"/>
          <w:numId w:val="25"/>
        </w:numPr>
        <w:tabs>
          <w:tab w:val="left" w:pos="360"/>
        </w:tabs>
        <w:spacing w:line="360" w:lineRule="auto"/>
        <w:ind w:right="-252"/>
        <w:jc w:val="both"/>
        <w:rPr>
          <w:rFonts w:eastAsia="MS Mincho"/>
        </w:rPr>
      </w:pPr>
      <w:r>
        <w:rPr>
          <w:rFonts w:eastAsia="MS Mincho"/>
        </w:rPr>
        <w:t xml:space="preserve">SFA shall </w:t>
      </w:r>
      <w:r w:rsidR="007B6F80" w:rsidRPr="008641AE">
        <w:rPr>
          <w:rFonts w:eastAsia="MS Mincho"/>
        </w:rPr>
        <w:t>provide water, gas and electric service for the food service program. If SFA is providing water, gas and electric service for the food service program, charges to the food service account shall be determined in the following</w:t>
      </w:r>
      <w:r>
        <w:rPr>
          <w:rFonts w:eastAsia="MS Mincho"/>
        </w:rPr>
        <w:t xml:space="preserve"> manner: EACH MONTH</w:t>
      </w:r>
      <w:r w:rsidR="007B6F80" w:rsidRPr="008641AE">
        <w:rPr>
          <w:rFonts w:eastAsia="MS Mincho"/>
        </w:rPr>
        <w:t>. District may use this formula:</w:t>
      </w:r>
    </w:p>
    <w:p w14:paraId="304247F7" w14:textId="77777777" w:rsidR="007B6F80" w:rsidRPr="008641AE" w:rsidRDefault="007B6F80" w:rsidP="007B6F80">
      <w:pPr>
        <w:keepNext/>
        <w:tabs>
          <w:tab w:val="left" w:pos="0"/>
          <w:tab w:val="left" w:pos="270"/>
          <w:tab w:val="left" w:pos="720"/>
          <w:tab w:val="left" w:pos="1080"/>
          <w:tab w:val="left" w:pos="1620"/>
          <w:tab w:val="left" w:pos="2160"/>
          <w:tab w:val="left" w:pos="2880"/>
          <w:tab w:val="left" w:pos="3240"/>
          <w:tab w:val="left" w:pos="3600"/>
          <w:tab w:val="left" w:pos="4500"/>
          <w:tab w:val="left" w:pos="5760"/>
          <w:tab w:val="left" w:pos="6120"/>
          <w:tab w:val="left" w:pos="6480"/>
          <w:tab w:val="left" w:pos="7920"/>
          <w:tab w:val="left" w:pos="8640"/>
        </w:tabs>
        <w:spacing w:before="60"/>
        <w:ind w:left="1080" w:right="1440" w:firstLine="270"/>
        <w:jc w:val="both"/>
      </w:pPr>
      <w:r w:rsidRPr="008641AE">
        <w:tab/>
        <w:t>District will:</w:t>
      </w:r>
    </w:p>
    <w:p w14:paraId="79CFA891" w14:textId="77777777" w:rsidR="007B6F80" w:rsidRPr="008641AE" w:rsidRDefault="007B6F80" w:rsidP="007B6F80">
      <w:pPr>
        <w:pStyle w:val="ListParagraph"/>
        <w:numPr>
          <w:ilvl w:val="0"/>
          <w:numId w:val="26"/>
        </w:numPr>
        <w:tabs>
          <w:tab w:val="left" w:pos="1440"/>
        </w:tabs>
        <w:spacing w:before="60"/>
        <w:ind w:right="1440"/>
        <w:jc w:val="both"/>
      </w:pPr>
      <w:r w:rsidRPr="008641AE">
        <w:t>Calculate the square footage of the kitchen by developing a percentage of utilities based on the square footage of the food service facilities in relation to the total school square footage.</w:t>
      </w:r>
    </w:p>
    <w:p w14:paraId="2E82BAB6" w14:textId="77777777" w:rsidR="007B6F80" w:rsidRPr="008641AE" w:rsidRDefault="007B6F80" w:rsidP="007B6F80">
      <w:pPr>
        <w:pStyle w:val="ListParagraph"/>
        <w:numPr>
          <w:ilvl w:val="0"/>
          <w:numId w:val="26"/>
        </w:numPr>
        <w:tabs>
          <w:tab w:val="left" w:pos="1440"/>
        </w:tabs>
        <w:spacing w:before="60"/>
        <w:ind w:right="1440"/>
        <w:jc w:val="both"/>
      </w:pPr>
      <w:r w:rsidRPr="008641AE">
        <w:t>Determine the percentage of time the kitchen is in use compared to the total campus use. (The kitchen may operate 7 hours but the school day with activities may be 9 hours.)</w:t>
      </w:r>
    </w:p>
    <w:p w14:paraId="6841B1A8" w14:textId="77777777" w:rsidR="007B6F80" w:rsidRPr="008641AE" w:rsidRDefault="007B6F80" w:rsidP="007B6F80">
      <w:pPr>
        <w:pStyle w:val="BodyText"/>
        <w:numPr>
          <w:ilvl w:val="0"/>
          <w:numId w:val="26"/>
        </w:numPr>
        <w:tabs>
          <w:tab w:val="left" w:pos="1440"/>
        </w:tabs>
        <w:spacing w:before="60"/>
        <w:ind w:right="1440"/>
        <w:jc w:val="both"/>
        <w:rPr>
          <w:b w:val="0"/>
          <w:i w:val="0"/>
        </w:rPr>
      </w:pPr>
      <w:r w:rsidRPr="008641AE">
        <w:rPr>
          <w:b w:val="0"/>
          <w:i w:val="0"/>
        </w:rPr>
        <w:t>Apply percentages to the average cost of the total utilities.</w:t>
      </w:r>
    </w:p>
    <w:p w14:paraId="3B495632" w14:textId="77777777" w:rsidR="007B6F80" w:rsidRPr="008641AE" w:rsidRDefault="007B6F80" w:rsidP="007B6F80">
      <w:pPr>
        <w:tabs>
          <w:tab w:val="left" w:pos="1080"/>
        </w:tabs>
        <w:ind w:left="1080" w:right="1440" w:firstLine="270"/>
        <w:jc w:val="both"/>
      </w:pPr>
    </w:p>
    <w:p w14:paraId="077C7FAE" w14:textId="77777777" w:rsidR="007B6F80" w:rsidRPr="008641AE" w:rsidRDefault="007B6F80" w:rsidP="007B6F80">
      <w:pPr>
        <w:tabs>
          <w:tab w:val="left" w:pos="450"/>
          <w:tab w:val="left" w:pos="1170"/>
        </w:tabs>
        <w:ind w:left="450" w:right="-252"/>
        <w:jc w:val="both"/>
        <w:rPr>
          <w:rFonts w:eastAsia="Arial Unicode MS"/>
        </w:rPr>
      </w:pPr>
      <w:r w:rsidRPr="008641AE">
        <w:t>The district will only charge utilities for kitchens during months of operation (if the kitchen was not operating in the summer.  The district must not charge the food service operation for utilities during the summer months.) The district must not include cafeteria usage when the cafeteria is used for purposes other than feeding students (pep rallies, study hall, evening functions).</w:t>
      </w:r>
    </w:p>
    <w:p w14:paraId="4E3ADC93" w14:textId="77777777" w:rsidR="007B6F80" w:rsidRPr="008641AE" w:rsidRDefault="007B6F80" w:rsidP="007B6F80">
      <w:pPr>
        <w:tabs>
          <w:tab w:val="left" w:pos="1080"/>
        </w:tabs>
        <w:ind w:firstLine="270"/>
        <w:jc w:val="both"/>
      </w:pPr>
    </w:p>
    <w:p w14:paraId="432CCD3E" w14:textId="77777777" w:rsidR="007B6F80" w:rsidRPr="008641AE" w:rsidRDefault="007B6F80" w:rsidP="007B6F80">
      <w:pPr>
        <w:pStyle w:val="ListParagraph"/>
        <w:numPr>
          <w:ilvl w:val="0"/>
          <w:numId w:val="25"/>
        </w:numPr>
        <w:tabs>
          <w:tab w:val="left" w:pos="360"/>
        </w:tabs>
        <w:spacing w:line="360" w:lineRule="auto"/>
        <w:jc w:val="both"/>
        <w:rPr>
          <w:rFonts w:eastAsia="MS Mincho"/>
        </w:rPr>
      </w:pPr>
      <w:r w:rsidRPr="008641AE">
        <w:rPr>
          <w:rFonts w:eastAsia="MS Mincho"/>
        </w:rPr>
        <w:t>SFA shall furnish and install any equipment and/or make any structural changes to the facilities needed to comply with federal, state, or local laws, ordinances, rules, and regulations.</w:t>
      </w:r>
    </w:p>
    <w:p w14:paraId="28CA9532" w14:textId="77777777" w:rsidR="007B6F80" w:rsidRPr="008641AE" w:rsidRDefault="007B6F80" w:rsidP="007B6F80">
      <w:pPr>
        <w:pStyle w:val="ListParagraph"/>
        <w:numPr>
          <w:ilvl w:val="0"/>
          <w:numId w:val="25"/>
        </w:numPr>
        <w:tabs>
          <w:tab w:val="left" w:pos="360"/>
        </w:tabs>
        <w:spacing w:line="360" w:lineRule="auto"/>
        <w:jc w:val="both"/>
        <w:rPr>
          <w:rFonts w:eastAsia="MS Mincho"/>
        </w:rPr>
      </w:pPr>
      <w:r w:rsidRPr="008641AE">
        <w:rPr>
          <w:rFonts w:eastAsia="MS Mincho"/>
        </w:rPr>
        <w:lastRenderedPageBreak/>
        <w:t>SFA shall be responsible for any losses, including USDA-donated foods, which may arise due to equipment malfunction or loss of electrical power not within the control of FSMC.</w:t>
      </w:r>
    </w:p>
    <w:p w14:paraId="7ECA788D" w14:textId="77777777" w:rsidR="007B6F80" w:rsidRPr="008641AE" w:rsidRDefault="007B6F80" w:rsidP="007B6F80">
      <w:pPr>
        <w:pStyle w:val="ListParagraph"/>
        <w:numPr>
          <w:ilvl w:val="0"/>
          <w:numId w:val="25"/>
        </w:numPr>
        <w:tabs>
          <w:tab w:val="left" w:pos="360"/>
        </w:tabs>
        <w:spacing w:line="360" w:lineRule="auto"/>
        <w:jc w:val="both"/>
        <w:rPr>
          <w:rFonts w:eastAsia="MS Mincho"/>
        </w:rPr>
      </w:pPr>
      <w:r w:rsidRPr="008641AE">
        <w:t>FSMC</w:t>
      </w:r>
      <w:r w:rsidRPr="008641AE">
        <w:rPr>
          <w:rFonts w:eastAsia="MS Mincho"/>
        </w:rPr>
        <w:t xml:space="preserve"> shall not remove any food preparation and serving equipment owned by SFA from SFA’s premises.</w:t>
      </w:r>
    </w:p>
    <w:p w14:paraId="387FADD0" w14:textId="77777777" w:rsidR="007B6F80" w:rsidRPr="008641AE" w:rsidRDefault="007B6F80" w:rsidP="007B6F80">
      <w:pPr>
        <w:pStyle w:val="ListParagraph"/>
        <w:numPr>
          <w:ilvl w:val="0"/>
          <w:numId w:val="25"/>
        </w:numPr>
        <w:tabs>
          <w:tab w:val="left" w:pos="360"/>
        </w:tabs>
        <w:spacing w:line="360" w:lineRule="auto"/>
        <w:jc w:val="both"/>
        <w:rPr>
          <w:rFonts w:eastAsia="MS Mincho"/>
        </w:rPr>
      </w:pPr>
      <w:r w:rsidRPr="008641AE">
        <w:rPr>
          <w:rFonts w:eastAsia="MS Mincho"/>
        </w:rPr>
        <w:t>SFA shall not be responsible for loss or damage to equipment owned by FSMC and located on SFA premises.</w:t>
      </w:r>
    </w:p>
    <w:p w14:paraId="153BD051" w14:textId="77777777" w:rsidR="007B6F80" w:rsidRPr="008641AE" w:rsidRDefault="007B6F80" w:rsidP="007B6F80">
      <w:pPr>
        <w:pStyle w:val="ListParagraph"/>
        <w:numPr>
          <w:ilvl w:val="0"/>
          <w:numId w:val="25"/>
        </w:numPr>
        <w:spacing w:line="360" w:lineRule="auto"/>
        <w:jc w:val="both"/>
        <w:rPr>
          <w:rFonts w:eastAsia="MS Mincho"/>
        </w:rPr>
      </w:pPr>
      <w:r w:rsidRPr="008641AE">
        <w:rPr>
          <w:rFonts w:eastAsia="MS Mincho"/>
        </w:rPr>
        <w:t>FSMC shall notify SFA of any equipment belonging to FSMC on SFA premises within ten days of its placement on SFA premises.</w:t>
      </w:r>
    </w:p>
    <w:p w14:paraId="32B37F67" w14:textId="77777777" w:rsidR="007B6F80" w:rsidRPr="008641AE" w:rsidRDefault="007B6F80" w:rsidP="007B6F80">
      <w:pPr>
        <w:pStyle w:val="ListParagraph"/>
        <w:numPr>
          <w:ilvl w:val="0"/>
          <w:numId w:val="25"/>
        </w:numPr>
        <w:tabs>
          <w:tab w:val="left" w:pos="360"/>
        </w:tabs>
        <w:spacing w:line="360" w:lineRule="auto"/>
        <w:jc w:val="both"/>
        <w:rPr>
          <w:rFonts w:eastAsia="MS Mincho"/>
        </w:rPr>
      </w:pPr>
      <w:r w:rsidRPr="008641AE">
        <w:rPr>
          <w:rFonts w:eastAsia="MS Mincho"/>
        </w:rPr>
        <w:t>FSMC shall comply with all SFA building rules and regulations.</w:t>
      </w:r>
    </w:p>
    <w:p w14:paraId="2B2B734D" w14:textId="77777777" w:rsidR="007B6F80" w:rsidRPr="008641AE" w:rsidRDefault="007B6F80" w:rsidP="007B6F80">
      <w:pPr>
        <w:pStyle w:val="ListParagraph"/>
        <w:numPr>
          <w:ilvl w:val="0"/>
          <w:numId w:val="25"/>
        </w:numPr>
        <w:tabs>
          <w:tab w:val="left" w:pos="360"/>
        </w:tabs>
        <w:spacing w:line="360" w:lineRule="auto"/>
        <w:jc w:val="both"/>
        <w:rPr>
          <w:rFonts w:eastAsia="MS Mincho"/>
        </w:rPr>
      </w:pPr>
      <w:r w:rsidRPr="008641AE">
        <w:rPr>
          <w:rFonts w:eastAsia="MS Mincho"/>
        </w:rPr>
        <w:t xml:space="preserve">FSMC shall not use SFA's facilities to produce food, meals, or services for third parties without the approval of SFA. If such usage is mutually acceptable, there shall be a signed agreement that stipulates the fees to be paid by FSMC to SFA for such facility usage. Such usage may not result in a cost to the Non-profit School Food </w:t>
      </w:r>
      <w:r w:rsidRPr="008641AE">
        <w:t>Service</w:t>
      </w:r>
      <w:r w:rsidRPr="008641AE">
        <w:rPr>
          <w:rFonts w:eastAsia="MS Mincho"/>
        </w:rPr>
        <w:t xml:space="preserve"> Account.</w:t>
      </w:r>
    </w:p>
    <w:p w14:paraId="3CF3257E" w14:textId="77777777" w:rsidR="007B6F80" w:rsidRPr="008641AE" w:rsidRDefault="007B6F80" w:rsidP="007B6F80">
      <w:pPr>
        <w:pStyle w:val="ListParagraph"/>
        <w:numPr>
          <w:ilvl w:val="0"/>
          <w:numId w:val="25"/>
        </w:numPr>
        <w:tabs>
          <w:tab w:val="left" w:pos="360"/>
        </w:tabs>
        <w:spacing w:line="360" w:lineRule="auto"/>
        <w:jc w:val="both"/>
        <w:rPr>
          <w:rFonts w:eastAsia="MS Mincho"/>
        </w:rPr>
      </w:pPr>
      <w:r w:rsidRPr="008641AE">
        <w:rPr>
          <w:rFonts w:eastAsia="MS Mincho"/>
        </w:rPr>
        <w:t>SFA, on the termination or expiration of this Contract, shall conduct a physical inventory of all equipment, food, and supplies owned by the SFA.</w:t>
      </w:r>
    </w:p>
    <w:p w14:paraId="56F2286A" w14:textId="77777777" w:rsidR="007B6F80" w:rsidRDefault="007B6F80" w:rsidP="007B6F80">
      <w:pPr>
        <w:pStyle w:val="ListParagraph"/>
        <w:numPr>
          <w:ilvl w:val="0"/>
          <w:numId w:val="25"/>
        </w:numPr>
        <w:tabs>
          <w:tab w:val="left" w:pos="360"/>
        </w:tabs>
        <w:spacing w:line="360" w:lineRule="auto"/>
        <w:jc w:val="both"/>
        <w:rPr>
          <w:rFonts w:eastAsia="MS Mincho"/>
        </w:rPr>
      </w:pPr>
      <w:r w:rsidRPr="008641AE">
        <w:rPr>
          <w:rFonts w:eastAsia="MS Mincho"/>
        </w:rPr>
        <w:t>Upon termination of this Contract, FSMC shall surrender to SFA all of SFA’s equipment and furnishings used in SFA’s Food Service Program in good repair and condition, reasonable wear and tear excepted.</w:t>
      </w:r>
    </w:p>
    <w:p w14:paraId="23055BF4" w14:textId="77777777" w:rsidR="007B6F80" w:rsidRPr="006F1BF1" w:rsidRDefault="007B6F80" w:rsidP="007B6F80">
      <w:pPr>
        <w:pStyle w:val="ListParagraph"/>
        <w:tabs>
          <w:tab w:val="left" w:pos="360"/>
        </w:tabs>
        <w:ind w:left="360"/>
        <w:jc w:val="both"/>
        <w:rPr>
          <w:rFonts w:eastAsia="MS Mincho"/>
          <w:sz w:val="18"/>
          <w:szCs w:val="18"/>
        </w:rPr>
      </w:pPr>
    </w:p>
    <w:p w14:paraId="1FA55345" w14:textId="77777777" w:rsidR="007B6F80" w:rsidRPr="008641AE" w:rsidRDefault="007B6F80" w:rsidP="007B6F80">
      <w:pPr>
        <w:pStyle w:val="Heading3"/>
      </w:pPr>
      <w:bookmarkStart w:id="25" w:name="_Toc54864806"/>
      <w:r w:rsidRPr="008641AE">
        <w:t>I. Health Certifications/Food Safety/Sanitation</w:t>
      </w:r>
      <w:bookmarkEnd w:id="25"/>
    </w:p>
    <w:p w14:paraId="24783750" w14:textId="77777777" w:rsidR="007B6F80" w:rsidRPr="008641AE" w:rsidRDefault="007B6F80" w:rsidP="007B6F80">
      <w:pPr>
        <w:pStyle w:val="Header"/>
        <w:keepNext/>
        <w:widowControl/>
        <w:tabs>
          <w:tab w:val="clear" w:pos="4320"/>
          <w:tab w:val="clear" w:pos="8640"/>
          <w:tab w:val="left" w:pos="1080"/>
        </w:tabs>
        <w:rPr>
          <w:rFonts w:eastAsia="MS Mincho"/>
          <w:snapToGrid/>
          <w:szCs w:val="22"/>
        </w:rPr>
      </w:pPr>
    </w:p>
    <w:p w14:paraId="32EEC936" w14:textId="77777777" w:rsidR="007B6F80" w:rsidRPr="008641AE" w:rsidRDefault="007B6F80" w:rsidP="007B6F80">
      <w:pPr>
        <w:pStyle w:val="ListParagraph"/>
        <w:numPr>
          <w:ilvl w:val="0"/>
          <w:numId w:val="27"/>
        </w:numPr>
        <w:tabs>
          <w:tab w:val="left" w:pos="360"/>
        </w:tabs>
        <w:spacing w:line="360" w:lineRule="auto"/>
        <w:jc w:val="both"/>
      </w:pPr>
      <w:r w:rsidRPr="008641AE">
        <w:rPr>
          <w:rFonts w:eastAsia="MS Mincho"/>
        </w:rPr>
        <w:t>FSMC shall maintain, in the storage, preparation</w:t>
      </w:r>
      <w:r>
        <w:rPr>
          <w:rFonts w:eastAsia="MS Mincho"/>
        </w:rPr>
        <w:t>,</w:t>
      </w:r>
      <w:r w:rsidRPr="008641AE">
        <w:rPr>
          <w:rFonts w:eastAsia="MS Mincho"/>
        </w:rPr>
        <w:t xml:space="preserve"> and service of food, proper sanitation and health standards in conformance with all applicable State and local laws and regulations and comply with the food safety inspection requirements of </w:t>
      </w:r>
      <w:r>
        <w:rPr>
          <w:rFonts w:eastAsia="MS Mincho"/>
        </w:rPr>
        <w:t xml:space="preserve">7 CFR </w:t>
      </w:r>
      <w:r w:rsidRPr="008641AE">
        <w:rPr>
          <w:rFonts w:eastAsia="MS Mincho"/>
        </w:rPr>
        <w:t>§ 210.13(b). (7 CFR § 210.9(b)(14))</w:t>
      </w:r>
    </w:p>
    <w:p w14:paraId="0DA9EB98" w14:textId="77777777" w:rsidR="007B6F80" w:rsidRPr="008641AE" w:rsidRDefault="007B6F80" w:rsidP="007B6F80">
      <w:pPr>
        <w:pStyle w:val="ListParagraph"/>
        <w:numPr>
          <w:ilvl w:val="0"/>
          <w:numId w:val="27"/>
        </w:numPr>
        <w:tabs>
          <w:tab w:val="left" w:pos="360"/>
        </w:tabs>
        <w:spacing w:line="360" w:lineRule="auto"/>
        <w:jc w:val="both"/>
        <w:rPr>
          <w:rFonts w:eastAsia="MS Mincho"/>
        </w:rPr>
      </w:pPr>
      <w:r w:rsidRPr="008641AE">
        <w:t>FSMC shall maintain all State of Texas and local health certification for any facility outside the school in which it proposes to prepare meals and shall maintain this health certification for the duration of this Contract. (7 CFR § 210.16(c)(2))</w:t>
      </w:r>
    </w:p>
    <w:p w14:paraId="4ABFEAED" w14:textId="77777777" w:rsidR="007B6F80" w:rsidRPr="008641AE" w:rsidRDefault="007B6F80" w:rsidP="007B6F80">
      <w:pPr>
        <w:pStyle w:val="ListParagraph"/>
        <w:numPr>
          <w:ilvl w:val="0"/>
          <w:numId w:val="27"/>
        </w:numPr>
        <w:tabs>
          <w:tab w:val="left" w:pos="360"/>
        </w:tabs>
        <w:spacing w:line="360" w:lineRule="auto"/>
        <w:jc w:val="both"/>
      </w:pPr>
      <w:r w:rsidRPr="008641AE">
        <w:rPr>
          <w:rFonts w:eastAsia="MS Mincho"/>
        </w:rPr>
        <w:t>FSMC shall obtain and post all licenses and permits as required by federal, state, and/or local law.</w:t>
      </w:r>
    </w:p>
    <w:p w14:paraId="3FA47597" w14:textId="77777777" w:rsidR="007B6F80" w:rsidRPr="008641AE" w:rsidRDefault="007B6F80" w:rsidP="007B6F80">
      <w:pPr>
        <w:pStyle w:val="ListParagraph"/>
        <w:numPr>
          <w:ilvl w:val="0"/>
          <w:numId w:val="27"/>
        </w:numPr>
        <w:tabs>
          <w:tab w:val="left" w:pos="360"/>
        </w:tabs>
        <w:spacing w:line="360" w:lineRule="auto"/>
        <w:jc w:val="both"/>
      </w:pPr>
      <w:r w:rsidRPr="008641AE">
        <w:t>FSMC shall comply with all State of Texas and local and sanitation requirements applicable to the preparation of food. (7 CFR 210.16(a)(7))</w:t>
      </w:r>
    </w:p>
    <w:p w14:paraId="2340067C" w14:textId="77777777" w:rsidR="007B6F80" w:rsidRPr="008641AE" w:rsidRDefault="007B6F80" w:rsidP="007B6F80">
      <w:pPr>
        <w:pStyle w:val="ListParagraph"/>
        <w:numPr>
          <w:ilvl w:val="0"/>
          <w:numId w:val="27"/>
        </w:numPr>
        <w:tabs>
          <w:tab w:val="left" w:pos="360"/>
        </w:tabs>
        <w:spacing w:line="360" w:lineRule="auto"/>
        <w:jc w:val="both"/>
        <w:rPr>
          <w:rFonts w:eastAsia="MS Mincho"/>
        </w:rPr>
      </w:pPr>
      <w:r w:rsidRPr="008641AE">
        <w:t>SFA shall maintain applicable health certification and ensure that FSMC complies with all applicable state and local regulations pertaining to sanitation, preparing, or serving meals at a SFA facility. (7 CFR § 210.16(a)(7))</w:t>
      </w:r>
    </w:p>
    <w:p w14:paraId="6A459AB6" w14:textId="77777777" w:rsidR="007B6F80" w:rsidRPr="008641AE" w:rsidRDefault="007B6F80" w:rsidP="007B6F80">
      <w:pPr>
        <w:pStyle w:val="ListParagraph"/>
        <w:numPr>
          <w:ilvl w:val="0"/>
          <w:numId w:val="27"/>
        </w:numPr>
        <w:tabs>
          <w:tab w:val="left" w:pos="360"/>
        </w:tabs>
        <w:spacing w:line="360" w:lineRule="auto"/>
        <w:jc w:val="both"/>
        <w:rPr>
          <w:rFonts w:eastAsia="MS Mincho"/>
        </w:rPr>
      </w:pPr>
      <w:r w:rsidRPr="008641AE">
        <w:rPr>
          <w:rFonts w:eastAsia="MS Mincho"/>
        </w:rPr>
        <w:t>SFA shall provide sanitary toilet and hand washing facilities for the employees of FSMC.</w:t>
      </w:r>
    </w:p>
    <w:p w14:paraId="0B4D25E4" w14:textId="77777777" w:rsidR="007B6F80" w:rsidRPr="006F1BF1" w:rsidRDefault="00BA49B6" w:rsidP="007B6F80">
      <w:pPr>
        <w:pStyle w:val="ListParagraph"/>
        <w:numPr>
          <w:ilvl w:val="0"/>
          <w:numId w:val="27"/>
        </w:numPr>
        <w:tabs>
          <w:tab w:val="left" w:pos="360"/>
        </w:tabs>
        <w:spacing w:line="360" w:lineRule="auto"/>
        <w:jc w:val="both"/>
        <w:rPr>
          <w:rFonts w:eastAsia="MS Mincho"/>
        </w:rPr>
      </w:pPr>
      <w:r>
        <w:rPr>
          <w:rFonts w:eastAsia="MS Mincho"/>
        </w:rPr>
        <w:t xml:space="preserve">SFA </w:t>
      </w:r>
      <w:r w:rsidR="007B6F80" w:rsidRPr="008641AE">
        <w:rPr>
          <w:rFonts w:eastAsia="MS Mincho"/>
        </w:rPr>
        <w:t>shall be responsible for cleaning food service equipment, kitchen floors, hoods and grease filters.</w:t>
      </w:r>
    </w:p>
    <w:p w14:paraId="29B35347" w14:textId="77777777" w:rsidR="007B6F80" w:rsidRPr="006F1BF1" w:rsidRDefault="00BA49B6" w:rsidP="007B6F80">
      <w:pPr>
        <w:pStyle w:val="ListParagraph"/>
        <w:numPr>
          <w:ilvl w:val="0"/>
          <w:numId w:val="27"/>
        </w:numPr>
        <w:tabs>
          <w:tab w:val="left" w:pos="360"/>
        </w:tabs>
        <w:spacing w:line="360" w:lineRule="auto"/>
        <w:jc w:val="both"/>
        <w:rPr>
          <w:rFonts w:eastAsia="MS Mincho"/>
        </w:rPr>
      </w:pPr>
      <w:r>
        <w:rPr>
          <w:rFonts w:eastAsia="MS Mincho"/>
        </w:rPr>
        <w:t>SFA</w:t>
      </w:r>
      <w:r w:rsidR="007B6F80" w:rsidRPr="008641AE">
        <w:rPr>
          <w:rFonts w:eastAsia="MS Mincho"/>
        </w:rPr>
        <w:t xml:space="preserve"> shall be responsible for the maintenance and expense of insect and pest control in all food service production and storage areas. FSMC will notify SFA of any </w:t>
      </w:r>
      <w:r w:rsidR="007B6F80" w:rsidRPr="008641AE">
        <w:t>problems</w:t>
      </w:r>
      <w:r w:rsidR="007B6F80" w:rsidRPr="008641AE">
        <w:rPr>
          <w:rFonts w:eastAsia="MS Mincho"/>
        </w:rPr>
        <w:t xml:space="preserve"> in this area.</w:t>
      </w:r>
    </w:p>
    <w:p w14:paraId="5F8E8E27" w14:textId="77777777" w:rsidR="007B6F80" w:rsidRPr="006F1BF1" w:rsidRDefault="00BA49B6" w:rsidP="007B6F80">
      <w:pPr>
        <w:pStyle w:val="ListParagraph"/>
        <w:numPr>
          <w:ilvl w:val="0"/>
          <w:numId w:val="27"/>
        </w:numPr>
        <w:tabs>
          <w:tab w:val="left" w:pos="360"/>
        </w:tabs>
        <w:spacing w:line="360" w:lineRule="auto"/>
        <w:jc w:val="both"/>
        <w:rPr>
          <w:rFonts w:eastAsia="MS Mincho"/>
        </w:rPr>
      </w:pPr>
      <w:r>
        <w:rPr>
          <w:rFonts w:eastAsia="MS Mincho"/>
        </w:rPr>
        <w:lastRenderedPageBreak/>
        <w:t>SFA</w:t>
      </w:r>
      <w:r w:rsidR="007B6F80" w:rsidRPr="008641AE">
        <w:rPr>
          <w:rFonts w:eastAsia="MS Mincho"/>
        </w:rPr>
        <w:t xml:space="preserve"> shall be responsible for removal of trash and garbage resulting from the food service program in compliance with SFA’s schedule for waste disposal.</w:t>
      </w:r>
    </w:p>
    <w:p w14:paraId="7AF05351" w14:textId="77777777" w:rsidR="007B6F80" w:rsidRPr="006F1BF1" w:rsidRDefault="00BA49B6" w:rsidP="007B6F80">
      <w:pPr>
        <w:pStyle w:val="ListParagraph"/>
        <w:numPr>
          <w:ilvl w:val="0"/>
          <w:numId w:val="27"/>
        </w:numPr>
        <w:tabs>
          <w:tab w:val="left" w:pos="360"/>
        </w:tabs>
        <w:spacing w:line="360" w:lineRule="auto"/>
        <w:jc w:val="both"/>
        <w:rPr>
          <w:rFonts w:eastAsia="MS Mincho"/>
        </w:rPr>
      </w:pPr>
      <w:r>
        <w:rPr>
          <w:rFonts w:eastAsia="MS Mincho"/>
        </w:rPr>
        <w:t xml:space="preserve">SFA </w:t>
      </w:r>
      <w:r w:rsidR="007B6F80" w:rsidRPr="008641AE">
        <w:rPr>
          <w:rFonts w:eastAsia="MS Mincho"/>
        </w:rPr>
        <w:t>shall be responsible for all regular food service-related building maintenance, with the exception of normal clean up.</w:t>
      </w:r>
    </w:p>
    <w:p w14:paraId="70B952DE" w14:textId="77777777" w:rsidR="007B6F80" w:rsidRPr="006F1BF1" w:rsidRDefault="00BA49B6" w:rsidP="007B6F80">
      <w:pPr>
        <w:pStyle w:val="ListParagraph"/>
        <w:numPr>
          <w:ilvl w:val="0"/>
          <w:numId w:val="27"/>
        </w:numPr>
        <w:tabs>
          <w:tab w:val="left" w:pos="360"/>
        </w:tabs>
        <w:spacing w:line="360" w:lineRule="auto"/>
        <w:jc w:val="both"/>
        <w:rPr>
          <w:rFonts w:eastAsia="MS Mincho"/>
        </w:rPr>
      </w:pPr>
      <w:r>
        <w:rPr>
          <w:rFonts w:eastAsia="MS Mincho"/>
        </w:rPr>
        <w:t>SFA</w:t>
      </w:r>
      <w:r w:rsidR="007B6F80" w:rsidRPr="008641AE">
        <w:rPr>
          <w:rFonts w:eastAsia="MS Mincho"/>
        </w:rPr>
        <w:t xml:space="preserve"> shall clean the kitchen and dining room areas. (See Exhibit D, Chart 2, Designation of Program Expenses)</w:t>
      </w:r>
    </w:p>
    <w:p w14:paraId="10AD0603" w14:textId="77777777" w:rsidR="007B6F80" w:rsidRPr="006F1BF1" w:rsidRDefault="00BA49B6" w:rsidP="007B6F80">
      <w:pPr>
        <w:pStyle w:val="ListParagraph"/>
        <w:numPr>
          <w:ilvl w:val="0"/>
          <w:numId w:val="27"/>
        </w:numPr>
        <w:tabs>
          <w:tab w:val="left" w:pos="360"/>
        </w:tabs>
        <w:spacing w:line="360" w:lineRule="auto"/>
        <w:jc w:val="both"/>
        <w:rPr>
          <w:rFonts w:eastAsia="MS Mincho"/>
        </w:rPr>
      </w:pPr>
      <w:r>
        <w:rPr>
          <w:rFonts w:eastAsia="MS Mincho"/>
        </w:rPr>
        <w:t xml:space="preserve">SFA </w:t>
      </w:r>
      <w:r w:rsidR="007B6F80" w:rsidRPr="008641AE">
        <w:rPr>
          <w:rFonts w:eastAsia="MS Mincho"/>
        </w:rPr>
        <w:t>shall provide regular cleaning service for cafeteria walls, windows, floors, light fixtures, draperies and blinds, and periodic waxing and buffing of floors.</w:t>
      </w:r>
    </w:p>
    <w:p w14:paraId="58CC6234" w14:textId="77777777" w:rsidR="007B6F80" w:rsidRPr="006F1BF1" w:rsidRDefault="00BA49B6" w:rsidP="007B6F80">
      <w:pPr>
        <w:pStyle w:val="ListParagraph"/>
        <w:numPr>
          <w:ilvl w:val="0"/>
          <w:numId w:val="27"/>
        </w:numPr>
        <w:tabs>
          <w:tab w:val="left" w:pos="360"/>
        </w:tabs>
        <w:spacing w:line="360" w:lineRule="auto"/>
        <w:jc w:val="both"/>
        <w:rPr>
          <w:rFonts w:eastAsia="MS Mincho"/>
        </w:rPr>
      </w:pPr>
      <w:r>
        <w:rPr>
          <w:rFonts w:eastAsia="MS Mincho"/>
        </w:rPr>
        <w:t>FSMC</w:t>
      </w:r>
      <w:r w:rsidR="007B6F80" w:rsidRPr="008641AE">
        <w:rPr>
          <w:rFonts w:eastAsia="MS Mincho"/>
        </w:rPr>
        <w:t xml:space="preserve"> shall place garbage and trash in containers in designated areas as specified by SFA.</w:t>
      </w:r>
    </w:p>
    <w:p w14:paraId="33E038D0" w14:textId="77777777" w:rsidR="007B6F80" w:rsidRPr="006F1BF1" w:rsidRDefault="00BA49B6" w:rsidP="007B6F80">
      <w:pPr>
        <w:pStyle w:val="ListParagraph"/>
        <w:numPr>
          <w:ilvl w:val="0"/>
          <w:numId w:val="27"/>
        </w:numPr>
        <w:tabs>
          <w:tab w:val="left" w:pos="360"/>
        </w:tabs>
        <w:spacing w:line="360" w:lineRule="auto"/>
        <w:jc w:val="both"/>
        <w:rPr>
          <w:rFonts w:eastAsia="MS Mincho"/>
        </w:rPr>
      </w:pPr>
      <w:r>
        <w:rPr>
          <w:rFonts w:eastAsia="MS Mincho"/>
        </w:rPr>
        <w:t>FSMC</w:t>
      </w:r>
      <w:r w:rsidR="007B6F80" w:rsidRPr="008641AE">
        <w:rPr>
          <w:rFonts w:eastAsia="MS Mincho"/>
        </w:rPr>
        <w:t xml:space="preserve"> shall operate and care for all equipment and food service areas in a clean, safe and healthy condition in accordance with the standards acceptable to SFA and comply with all applicable laws, ordinances, regulations, and rules of federal, state, and local authorities, including laws related to recycling.</w:t>
      </w:r>
    </w:p>
    <w:p w14:paraId="3BF047D3" w14:textId="77777777" w:rsidR="007B6F80" w:rsidRPr="008641AE" w:rsidRDefault="00BA49B6" w:rsidP="007B6F80">
      <w:pPr>
        <w:pStyle w:val="ListParagraph"/>
        <w:numPr>
          <w:ilvl w:val="0"/>
          <w:numId w:val="27"/>
        </w:numPr>
        <w:tabs>
          <w:tab w:val="left" w:pos="360"/>
        </w:tabs>
        <w:spacing w:line="360" w:lineRule="auto"/>
        <w:jc w:val="both"/>
      </w:pPr>
      <w:r>
        <w:rPr>
          <w:rFonts w:eastAsia="MS Mincho"/>
        </w:rPr>
        <w:t xml:space="preserve">SFA </w:t>
      </w:r>
      <w:r w:rsidR="007B6F80" w:rsidRPr="008641AE">
        <w:rPr>
          <w:rFonts w:eastAsia="MS Mincho"/>
        </w:rPr>
        <w:t>shall routinely clean grease traps, ductwork, plenum chambers and roof fans.</w:t>
      </w:r>
    </w:p>
    <w:p w14:paraId="0C002F57" w14:textId="77777777" w:rsidR="007B6F80" w:rsidRPr="008641AE" w:rsidRDefault="00BA49B6" w:rsidP="007B6F80">
      <w:pPr>
        <w:pStyle w:val="ListParagraph"/>
        <w:numPr>
          <w:ilvl w:val="0"/>
          <w:numId w:val="27"/>
        </w:numPr>
        <w:tabs>
          <w:tab w:val="left" w:pos="360"/>
        </w:tabs>
        <w:spacing w:line="360" w:lineRule="auto"/>
        <w:jc w:val="both"/>
      </w:pPr>
      <w:r>
        <w:rPr>
          <w:rFonts w:eastAsia="MS Mincho"/>
        </w:rPr>
        <w:t xml:space="preserve">SFA </w:t>
      </w:r>
      <w:r w:rsidR="007B6F80" w:rsidRPr="008641AE">
        <w:rPr>
          <w:rFonts w:eastAsia="MS Mincho"/>
        </w:rPr>
        <w:t xml:space="preserve">shall </w:t>
      </w:r>
      <w:r w:rsidR="007B6F80" w:rsidRPr="008641AE">
        <w:t>provide extermination services as needed.</w:t>
      </w:r>
    </w:p>
    <w:p w14:paraId="7E24CD3B" w14:textId="77777777" w:rsidR="007B6F80" w:rsidRPr="008641AE" w:rsidRDefault="007B6F80" w:rsidP="007B6F80">
      <w:pPr>
        <w:pStyle w:val="ListParagraph"/>
        <w:numPr>
          <w:ilvl w:val="0"/>
          <w:numId w:val="27"/>
        </w:numPr>
        <w:tabs>
          <w:tab w:val="left" w:pos="360"/>
        </w:tabs>
        <w:spacing w:line="360" w:lineRule="auto"/>
        <w:jc w:val="both"/>
        <w:rPr>
          <w:rFonts w:eastAsia="MS Mincho"/>
        </w:rPr>
      </w:pPr>
      <w:r w:rsidRPr="008641AE">
        <w:t>Any cleaning or sanitation that is not specifically assigned herein shall be the responsibility of SFA.</w:t>
      </w:r>
    </w:p>
    <w:p w14:paraId="64E24C37" w14:textId="77777777" w:rsidR="007B6F80" w:rsidRPr="008641AE" w:rsidRDefault="007B6F80" w:rsidP="007B6F80">
      <w:pPr>
        <w:pStyle w:val="ListParagraph"/>
        <w:numPr>
          <w:ilvl w:val="0"/>
          <w:numId w:val="27"/>
        </w:numPr>
        <w:tabs>
          <w:tab w:val="left" w:pos="360"/>
        </w:tabs>
        <w:spacing w:line="360" w:lineRule="auto"/>
        <w:jc w:val="both"/>
        <w:rPr>
          <w:rFonts w:eastAsia="MS Mincho"/>
        </w:rPr>
      </w:pPr>
      <w:r w:rsidRPr="008641AE">
        <w:rPr>
          <w:rFonts w:eastAsia="MS Mincho"/>
        </w:rPr>
        <w:t>FSMC shall adhere to the food safety program implemented by the SFA for all preparation and service of school meals, using a Hazard Analysis and Critical Control Point (HACCP) system as required by 42 U.S.C. § 1758(h)(5)(A).</w:t>
      </w:r>
    </w:p>
    <w:p w14:paraId="5892B684" w14:textId="77777777" w:rsidR="007B6F80" w:rsidRPr="006F1BF1" w:rsidRDefault="007B6F80" w:rsidP="007B6F80">
      <w:pPr>
        <w:pStyle w:val="ListParagraph"/>
        <w:numPr>
          <w:ilvl w:val="0"/>
          <w:numId w:val="27"/>
        </w:numPr>
        <w:tabs>
          <w:tab w:val="left" w:pos="720"/>
        </w:tabs>
        <w:spacing w:line="360" w:lineRule="auto"/>
        <w:jc w:val="both"/>
        <w:rPr>
          <w:rFonts w:eastAsia="MS Mincho"/>
        </w:rPr>
      </w:pPr>
      <w:r w:rsidRPr="008641AE">
        <w:rPr>
          <w:rFonts w:eastAsia="MS Mincho"/>
        </w:rPr>
        <w:t xml:space="preserve">FSMC </w:t>
      </w:r>
      <w:r>
        <w:rPr>
          <w:rFonts w:eastAsia="MS Mincho"/>
        </w:rPr>
        <w:t>shall</w:t>
      </w:r>
      <w:r w:rsidRPr="008641AE">
        <w:rPr>
          <w:rFonts w:eastAsia="MS Mincho"/>
        </w:rPr>
        <w:t xml:space="preserve"> allow at least two health inspections to be conducted by the Health Department at every site involved in school meal preparation and/or service as required by 42 U.S.C. § 1758(h)(1).</w:t>
      </w:r>
    </w:p>
    <w:p w14:paraId="0F70CC4F" w14:textId="77777777" w:rsidR="007B6F80" w:rsidRDefault="007B6F80" w:rsidP="007B6F80">
      <w:pPr>
        <w:rPr>
          <w:rFonts w:eastAsia="MS Mincho"/>
          <w:b/>
          <w:bCs/>
        </w:rPr>
      </w:pPr>
    </w:p>
    <w:p w14:paraId="755AAAD1" w14:textId="77777777" w:rsidR="007B6F80" w:rsidRPr="008641AE" w:rsidRDefault="007B6F80" w:rsidP="007B6F80">
      <w:pPr>
        <w:pStyle w:val="Heading3"/>
      </w:pPr>
      <w:bookmarkStart w:id="26" w:name="_Toc54864807"/>
      <w:r w:rsidRPr="008641AE">
        <w:t>J. Financial Terms</w:t>
      </w:r>
      <w:bookmarkEnd w:id="26"/>
    </w:p>
    <w:p w14:paraId="32581601" w14:textId="77777777" w:rsidR="007B6F80" w:rsidRPr="008641AE" w:rsidRDefault="007B6F80" w:rsidP="007B6F80">
      <w:pPr>
        <w:pStyle w:val="Header"/>
        <w:widowControl/>
        <w:tabs>
          <w:tab w:val="clear" w:pos="4320"/>
          <w:tab w:val="clear" w:pos="8640"/>
        </w:tabs>
        <w:rPr>
          <w:rFonts w:eastAsia="MS Mincho"/>
          <w:snapToGrid/>
          <w:szCs w:val="22"/>
        </w:rPr>
      </w:pPr>
    </w:p>
    <w:p w14:paraId="7850E46D" w14:textId="77777777" w:rsidR="007B6F80" w:rsidRPr="008641AE" w:rsidRDefault="007B6F80" w:rsidP="007B6F80">
      <w:pPr>
        <w:pStyle w:val="ListParagraph"/>
        <w:numPr>
          <w:ilvl w:val="1"/>
          <w:numId w:val="27"/>
        </w:numPr>
        <w:tabs>
          <w:tab w:val="left" w:pos="360"/>
        </w:tabs>
        <w:spacing w:line="360" w:lineRule="auto"/>
        <w:ind w:left="360"/>
        <w:jc w:val="both"/>
        <w:rPr>
          <w:rFonts w:eastAsia="MS Mincho"/>
        </w:rPr>
      </w:pPr>
      <w:r w:rsidRPr="008641AE">
        <w:rPr>
          <w:rFonts w:eastAsia="MS Mincho"/>
        </w:rPr>
        <w:t>All income accruing as a result of payments by children and adults, federal and state reimbursements, and all other income from sources such as donations, special functions, catering, à la carte, vending, concessions, contract meals, grants, and loans shall be credited to the Non-profit School Food Service Fund on a daily basis. Any profit or guaranteed return shall remain in the SFA’s Non-profit School Food Service Fund.</w:t>
      </w:r>
    </w:p>
    <w:p w14:paraId="52580F0D" w14:textId="77777777" w:rsidR="007B6F80" w:rsidRPr="008641AE" w:rsidRDefault="007B6F80" w:rsidP="007B6F80">
      <w:pPr>
        <w:pStyle w:val="ListParagraph"/>
        <w:numPr>
          <w:ilvl w:val="1"/>
          <w:numId w:val="27"/>
        </w:numPr>
        <w:tabs>
          <w:tab w:val="left" w:pos="360"/>
        </w:tabs>
        <w:spacing w:line="360" w:lineRule="auto"/>
        <w:ind w:left="360"/>
        <w:jc w:val="both"/>
      </w:pPr>
      <w:r w:rsidRPr="008641AE">
        <w:rPr>
          <w:rFonts w:eastAsia="MS Mincho"/>
        </w:rPr>
        <w:t>All fac</w:t>
      </w:r>
      <w:r w:rsidRPr="008641AE">
        <w:t>ilities, equipment, and services to be provided by the SFA shall be provided at SFA’s expense.</w:t>
      </w:r>
    </w:p>
    <w:p w14:paraId="17463D77" w14:textId="77777777" w:rsidR="007B6F80" w:rsidRPr="008641AE" w:rsidRDefault="007B6F80" w:rsidP="007B6F80">
      <w:pPr>
        <w:pStyle w:val="ListParagraph"/>
        <w:numPr>
          <w:ilvl w:val="1"/>
          <w:numId w:val="27"/>
        </w:numPr>
        <w:tabs>
          <w:tab w:val="left" w:pos="360"/>
        </w:tabs>
        <w:spacing w:line="360" w:lineRule="auto"/>
        <w:ind w:left="360"/>
        <w:jc w:val="both"/>
        <w:rPr>
          <w:rFonts w:eastAsia="MS Mincho"/>
        </w:rPr>
      </w:pPr>
      <w:r w:rsidRPr="008641AE">
        <w:t>C</w:t>
      </w:r>
      <w:r w:rsidRPr="008641AE">
        <w:rPr>
          <w:rFonts w:eastAsia="MS Mincho"/>
        </w:rPr>
        <w:t>omputation of Meal Equivalency Rate</w:t>
      </w:r>
    </w:p>
    <w:p w14:paraId="7CB0CC9A" w14:textId="77777777" w:rsidR="007B6F80" w:rsidRPr="00280DA8" w:rsidRDefault="007B6F80" w:rsidP="007B6F80">
      <w:pPr>
        <w:pStyle w:val="ListParagraph"/>
        <w:numPr>
          <w:ilvl w:val="1"/>
          <w:numId w:val="28"/>
        </w:numPr>
        <w:tabs>
          <w:tab w:val="left" w:pos="1080"/>
        </w:tabs>
        <w:ind w:left="720"/>
        <w:jc w:val="both"/>
        <w:rPr>
          <w:rFonts w:eastAsia="MS Mincho"/>
          <w:color w:val="000000" w:themeColor="text1"/>
        </w:rPr>
      </w:pPr>
      <w:r w:rsidRPr="00280DA8">
        <w:rPr>
          <w:rFonts w:eastAsia="MS Mincho"/>
          <w:color w:val="000000" w:themeColor="text1"/>
        </w:rPr>
        <w:t>The Meal Equivalency Rate means the sum of the total reimbursement received for each lunch meal served and claimed. The Meal Equivalency Rate is used by the SFA to convert sales from second meals, a-la-carte, vending, extra sales, and catering to a meal equivalent. The equivalency factor shall remain fixed for the term of the Contract and all renewals.</w:t>
      </w:r>
    </w:p>
    <w:p w14:paraId="25A63000" w14:textId="100FF0EE" w:rsidR="007B6F80" w:rsidRDefault="007B6F80" w:rsidP="007B6F80">
      <w:pPr>
        <w:ind w:left="720"/>
        <w:rPr>
          <w:rFonts w:eastAsia="MS Mincho"/>
        </w:rPr>
      </w:pPr>
    </w:p>
    <w:tbl>
      <w:tblPr>
        <w:tblW w:w="0" w:type="auto"/>
        <w:tblInd w:w="15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00"/>
        <w:gridCol w:w="1440"/>
      </w:tblGrid>
      <w:tr w:rsidR="007B6F80" w:rsidRPr="008641AE" w14:paraId="64AC74CC" w14:textId="77777777" w:rsidTr="00BA49B6">
        <w:tc>
          <w:tcPr>
            <w:tcW w:w="7740" w:type="dxa"/>
            <w:gridSpan w:val="2"/>
          </w:tcPr>
          <w:p w14:paraId="738C33CF" w14:textId="77777777" w:rsidR="007B6F80" w:rsidRPr="008641AE" w:rsidRDefault="007B6F80" w:rsidP="00BA49B6">
            <w:pPr>
              <w:spacing w:before="40" w:after="40"/>
              <w:jc w:val="center"/>
              <w:rPr>
                <w:rFonts w:eastAsia="MS Mincho"/>
                <w:b/>
              </w:rPr>
            </w:pPr>
            <w:bookmarkStart w:id="27" w:name="_Hlk66783412"/>
            <w:r w:rsidRPr="008641AE">
              <w:rPr>
                <w:rFonts w:eastAsia="MS Mincho"/>
                <w:b/>
              </w:rPr>
              <w:t>MEAL EQUIVALENCY RATE</w:t>
            </w:r>
          </w:p>
        </w:tc>
      </w:tr>
      <w:tr w:rsidR="007B6F80" w:rsidRPr="008641AE" w14:paraId="193AC1BE" w14:textId="77777777" w:rsidTr="00BA49B6">
        <w:tc>
          <w:tcPr>
            <w:tcW w:w="6300" w:type="dxa"/>
          </w:tcPr>
          <w:p w14:paraId="4709A5D4" w14:textId="77777777" w:rsidR="007B6F80" w:rsidRPr="008641AE" w:rsidRDefault="007B6F80" w:rsidP="00BA49B6">
            <w:pPr>
              <w:spacing w:before="40" w:after="40"/>
              <w:rPr>
                <w:rFonts w:eastAsia="MS Mincho"/>
              </w:rPr>
            </w:pPr>
            <w:r w:rsidRPr="008641AE">
              <w:rPr>
                <w:rFonts w:eastAsia="MS Mincho"/>
              </w:rPr>
              <w:lastRenderedPageBreak/>
              <w:t>Lunch Rate</w:t>
            </w:r>
          </w:p>
        </w:tc>
        <w:tc>
          <w:tcPr>
            <w:tcW w:w="1440" w:type="dxa"/>
          </w:tcPr>
          <w:p w14:paraId="582B892F" w14:textId="77777777" w:rsidR="007B6F80" w:rsidRPr="008641AE" w:rsidRDefault="007B6F80" w:rsidP="00BA49B6">
            <w:pPr>
              <w:spacing w:before="40" w:after="40"/>
              <w:rPr>
                <w:rFonts w:eastAsia="MS Mincho"/>
              </w:rPr>
            </w:pPr>
          </w:p>
        </w:tc>
      </w:tr>
      <w:tr w:rsidR="007B6F80" w:rsidRPr="008641AE" w14:paraId="45BAFDBA" w14:textId="77777777" w:rsidTr="00BA49B6">
        <w:tc>
          <w:tcPr>
            <w:tcW w:w="6300" w:type="dxa"/>
          </w:tcPr>
          <w:p w14:paraId="7E275E8D" w14:textId="77777777" w:rsidR="007B6F80" w:rsidRPr="008641AE" w:rsidRDefault="007B6F80" w:rsidP="00BA49B6">
            <w:pPr>
              <w:spacing w:before="40" w:after="40"/>
              <w:rPr>
                <w:rFonts w:eastAsia="MS Mincho"/>
              </w:rPr>
            </w:pPr>
            <w:r w:rsidRPr="008641AE">
              <w:rPr>
                <w:rFonts w:eastAsia="MS Mincho"/>
              </w:rPr>
              <w:t>Current Year Federal Free Rate of Reimbursement:</w:t>
            </w:r>
          </w:p>
        </w:tc>
        <w:tc>
          <w:tcPr>
            <w:tcW w:w="1440" w:type="dxa"/>
          </w:tcPr>
          <w:p w14:paraId="476340D5" w14:textId="0C11179D" w:rsidR="007B6F80" w:rsidRPr="008641AE" w:rsidRDefault="007B6F80" w:rsidP="00BA49B6">
            <w:pPr>
              <w:spacing w:before="40" w:after="40"/>
              <w:rPr>
                <w:rFonts w:eastAsia="MS Mincho"/>
              </w:rPr>
            </w:pPr>
            <w:r w:rsidRPr="008641AE">
              <w:rPr>
                <w:rFonts w:eastAsia="MS Mincho"/>
              </w:rPr>
              <w:t xml:space="preserve">$ </w:t>
            </w:r>
            <w:r w:rsidRPr="00BA49B6">
              <w:rPr>
                <w:rFonts w:eastAsia="MS Mincho"/>
                <w:u w:val="single"/>
              </w:rPr>
              <w:t>_</w:t>
            </w:r>
            <w:r w:rsidR="00BA49B6" w:rsidRPr="00BA49B6">
              <w:rPr>
                <w:rFonts w:eastAsia="MS Mincho"/>
                <w:u w:val="single"/>
              </w:rPr>
              <w:t>3.5</w:t>
            </w:r>
            <w:r w:rsidR="00004F0A">
              <w:rPr>
                <w:rFonts w:eastAsia="MS Mincho"/>
                <w:u w:val="single"/>
              </w:rPr>
              <w:t>8</w:t>
            </w:r>
            <w:r w:rsidRPr="00BA49B6">
              <w:rPr>
                <w:rFonts w:eastAsia="MS Mincho"/>
                <w:u w:val="single"/>
              </w:rPr>
              <w:t>___</w:t>
            </w:r>
          </w:p>
        </w:tc>
      </w:tr>
      <w:tr w:rsidR="007B6F80" w:rsidRPr="008641AE" w14:paraId="7240C16A" w14:textId="77777777" w:rsidTr="00BA49B6">
        <w:tc>
          <w:tcPr>
            <w:tcW w:w="6300" w:type="dxa"/>
          </w:tcPr>
          <w:p w14:paraId="31A493F3" w14:textId="77777777" w:rsidR="007B6F80" w:rsidRPr="008641AE" w:rsidRDefault="007B6F80" w:rsidP="00BA49B6">
            <w:pPr>
              <w:spacing w:before="40" w:after="40"/>
              <w:rPr>
                <w:rFonts w:eastAsia="MS Mincho"/>
              </w:rPr>
            </w:pPr>
            <w:r w:rsidRPr="008641AE">
              <w:rPr>
                <w:rFonts w:eastAsia="MS Mincho"/>
              </w:rPr>
              <w:t>Current Year State Match Reimbursement Rate:</w:t>
            </w:r>
          </w:p>
        </w:tc>
        <w:tc>
          <w:tcPr>
            <w:tcW w:w="1440" w:type="dxa"/>
          </w:tcPr>
          <w:p w14:paraId="11CCA0C8" w14:textId="77777777" w:rsidR="007B6F80" w:rsidRPr="008641AE" w:rsidRDefault="007B6F80" w:rsidP="00BA49B6">
            <w:pPr>
              <w:spacing w:before="40" w:after="40"/>
              <w:rPr>
                <w:rFonts w:eastAsia="MS Mincho"/>
              </w:rPr>
            </w:pPr>
            <w:r w:rsidRPr="008641AE">
              <w:rPr>
                <w:rFonts w:eastAsia="MS Mincho"/>
              </w:rPr>
              <w:t>$</w:t>
            </w:r>
            <w:r w:rsidRPr="008641AE">
              <w:rPr>
                <w:color w:val="0000FF"/>
              </w:rPr>
              <w:t xml:space="preserve"> </w:t>
            </w:r>
            <w:r w:rsidR="00BD5448">
              <w:rPr>
                <w:u w:val="single"/>
              </w:rPr>
              <w:t>0.0248</w:t>
            </w:r>
          </w:p>
        </w:tc>
      </w:tr>
      <w:tr w:rsidR="007B6F80" w:rsidRPr="008641AE" w14:paraId="3153DB24" w14:textId="77777777" w:rsidTr="00BA49B6">
        <w:tc>
          <w:tcPr>
            <w:tcW w:w="6300" w:type="dxa"/>
          </w:tcPr>
          <w:p w14:paraId="3948F885" w14:textId="77777777" w:rsidR="007B6F80" w:rsidRPr="008641AE" w:rsidRDefault="007B6F80" w:rsidP="00BA49B6">
            <w:pPr>
              <w:spacing w:before="40" w:after="40"/>
              <w:rPr>
                <w:rFonts w:eastAsia="MS Mincho"/>
              </w:rPr>
            </w:pPr>
            <w:r w:rsidRPr="008641AE">
              <w:rPr>
                <w:rFonts w:eastAsia="MS Mincho"/>
              </w:rPr>
              <w:t>Current Year State Program Reimbursement Rate (If Applicable):</w:t>
            </w:r>
          </w:p>
        </w:tc>
        <w:tc>
          <w:tcPr>
            <w:tcW w:w="1440" w:type="dxa"/>
          </w:tcPr>
          <w:p w14:paraId="3F72C748" w14:textId="760F1B90" w:rsidR="007B6F80" w:rsidRPr="008641AE" w:rsidRDefault="009260FD" w:rsidP="00BA49B6">
            <w:pPr>
              <w:spacing w:before="40" w:after="40"/>
              <w:rPr>
                <w:rFonts w:eastAsia="MS Mincho"/>
              </w:rPr>
            </w:pPr>
            <w:r>
              <w:rPr>
                <w:rFonts w:eastAsia="MS Mincho"/>
              </w:rPr>
              <w:t>$ _</w:t>
            </w:r>
            <w:r w:rsidR="00004F0A">
              <w:rPr>
                <w:rFonts w:eastAsia="MS Mincho"/>
              </w:rPr>
              <w:t>0</w:t>
            </w:r>
            <w:r w:rsidR="007B6F80" w:rsidRPr="008641AE">
              <w:rPr>
                <w:rFonts w:eastAsia="MS Mincho"/>
              </w:rPr>
              <w:t>___</w:t>
            </w:r>
          </w:p>
        </w:tc>
      </w:tr>
      <w:tr w:rsidR="007B6F80" w:rsidRPr="008641AE" w14:paraId="65B618D8" w14:textId="77777777" w:rsidTr="00BA49B6">
        <w:tc>
          <w:tcPr>
            <w:tcW w:w="6300" w:type="dxa"/>
          </w:tcPr>
          <w:p w14:paraId="790AC094" w14:textId="77777777" w:rsidR="007B6F80" w:rsidRPr="008641AE" w:rsidRDefault="007B6F80" w:rsidP="00BA49B6">
            <w:pPr>
              <w:spacing w:before="40" w:after="40"/>
              <w:rPr>
                <w:rFonts w:eastAsia="MS Mincho"/>
              </w:rPr>
            </w:pPr>
            <w:r w:rsidRPr="008641AE">
              <w:rPr>
                <w:rFonts w:eastAsia="MS Mincho"/>
              </w:rPr>
              <w:t>Current Year Value of USDA Entitlement Donated Foods</w:t>
            </w:r>
          </w:p>
        </w:tc>
        <w:tc>
          <w:tcPr>
            <w:tcW w:w="1440" w:type="dxa"/>
          </w:tcPr>
          <w:p w14:paraId="2C8AD910" w14:textId="77777777" w:rsidR="007B6F80" w:rsidRPr="008641AE" w:rsidRDefault="007B6F80" w:rsidP="00BA49B6">
            <w:pPr>
              <w:spacing w:before="40" w:after="40"/>
              <w:rPr>
                <w:rFonts w:eastAsia="MS Mincho"/>
              </w:rPr>
            </w:pPr>
            <w:r w:rsidRPr="008641AE">
              <w:rPr>
                <w:rFonts w:eastAsia="MS Mincho"/>
              </w:rPr>
              <w:t xml:space="preserve">$ </w:t>
            </w:r>
            <w:r w:rsidR="00BD5448">
              <w:rPr>
                <w:rFonts w:eastAsia="MS Mincho"/>
                <w:u w:val="single"/>
              </w:rPr>
              <w:t>0.3700</w:t>
            </w:r>
          </w:p>
        </w:tc>
      </w:tr>
      <w:tr w:rsidR="007B6F80" w:rsidRPr="008641AE" w14:paraId="2534A638" w14:textId="77777777" w:rsidTr="00BA49B6">
        <w:tc>
          <w:tcPr>
            <w:tcW w:w="6300" w:type="dxa"/>
          </w:tcPr>
          <w:p w14:paraId="15E4151A" w14:textId="77777777" w:rsidR="007B6F80" w:rsidRPr="008641AE" w:rsidRDefault="007B6F80" w:rsidP="00BA49B6">
            <w:pPr>
              <w:spacing w:before="40" w:after="40"/>
              <w:rPr>
                <w:rFonts w:eastAsia="MS Mincho"/>
              </w:rPr>
            </w:pPr>
            <w:r w:rsidRPr="008641AE">
              <w:rPr>
                <w:rFonts w:eastAsia="MS Mincho"/>
              </w:rPr>
              <w:t>Current Year Value of USDA Bonus Donated Foods (If Applicable):</w:t>
            </w:r>
          </w:p>
        </w:tc>
        <w:tc>
          <w:tcPr>
            <w:tcW w:w="1440" w:type="dxa"/>
          </w:tcPr>
          <w:p w14:paraId="6A0A38DF" w14:textId="77777777" w:rsidR="007B6F80" w:rsidRPr="008641AE" w:rsidRDefault="007B6F80" w:rsidP="00BA49B6">
            <w:pPr>
              <w:spacing w:before="40" w:after="40"/>
              <w:rPr>
                <w:rFonts w:eastAsia="MS Mincho"/>
              </w:rPr>
            </w:pPr>
            <w:r w:rsidRPr="008641AE">
              <w:rPr>
                <w:rFonts w:eastAsia="MS Mincho"/>
              </w:rPr>
              <w:t xml:space="preserve">$ </w:t>
            </w:r>
            <w:r w:rsidRPr="00BA49B6">
              <w:rPr>
                <w:rFonts w:eastAsia="MS Mincho"/>
                <w:u w:val="single"/>
              </w:rPr>
              <w:t>_</w:t>
            </w:r>
            <w:r w:rsidR="009260FD">
              <w:rPr>
                <w:rFonts w:eastAsia="MS Mincho"/>
                <w:u w:val="single"/>
              </w:rPr>
              <w:t>0</w:t>
            </w:r>
            <w:r w:rsidRPr="00BA49B6">
              <w:rPr>
                <w:rFonts w:eastAsia="MS Mincho"/>
                <w:u w:val="single"/>
              </w:rPr>
              <w:t>___</w:t>
            </w:r>
          </w:p>
        </w:tc>
      </w:tr>
      <w:tr w:rsidR="007B6F80" w:rsidRPr="008641AE" w14:paraId="1EE8C1EA" w14:textId="77777777" w:rsidTr="00BA49B6">
        <w:tc>
          <w:tcPr>
            <w:tcW w:w="6300" w:type="dxa"/>
          </w:tcPr>
          <w:p w14:paraId="6FD978B3" w14:textId="77777777" w:rsidR="007B6F80" w:rsidRPr="00834111" w:rsidRDefault="007B6F80" w:rsidP="00BA49B6">
            <w:pPr>
              <w:spacing w:before="40" w:after="40"/>
              <w:rPr>
                <w:rFonts w:eastAsia="MS Mincho"/>
                <w:color w:val="000000" w:themeColor="text1"/>
              </w:rPr>
            </w:pPr>
            <w:r w:rsidRPr="00834111">
              <w:rPr>
                <w:rFonts w:eastAsia="MS Mincho"/>
                <w:color w:val="000000" w:themeColor="text1"/>
              </w:rPr>
              <w:t>Current Year Value of Non-Program Foods (catering, vending, etc.)</w:t>
            </w:r>
          </w:p>
          <w:p w14:paraId="04F85A60" w14:textId="77777777" w:rsidR="007B6F80" w:rsidRPr="008641AE" w:rsidRDefault="007B6F80" w:rsidP="00BA49B6">
            <w:pPr>
              <w:spacing w:before="40" w:after="40"/>
              <w:rPr>
                <w:rFonts w:eastAsia="MS Mincho"/>
              </w:rPr>
            </w:pPr>
            <w:r w:rsidRPr="008641AE">
              <w:rPr>
                <w:rFonts w:eastAsia="MS Mincho"/>
              </w:rPr>
              <w:t>Total Meal Equivalent Rate:</w:t>
            </w:r>
          </w:p>
        </w:tc>
        <w:tc>
          <w:tcPr>
            <w:tcW w:w="1440" w:type="dxa"/>
          </w:tcPr>
          <w:p w14:paraId="46AFC55B" w14:textId="0D459C30" w:rsidR="007B6F80" w:rsidRPr="00834111" w:rsidRDefault="007B6F80" w:rsidP="00BA49B6">
            <w:pPr>
              <w:spacing w:before="40" w:after="40"/>
              <w:rPr>
                <w:rFonts w:eastAsia="MS Mincho"/>
                <w:color w:val="000000" w:themeColor="text1"/>
              </w:rPr>
            </w:pPr>
            <w:r w:rsidRPr="008641AE">
              <w:rPr>
                <w:rFonts w:eastAsia="MS Mincho"/>
              </w:rPr>
              <w:t xml:space="preserve">$ </w:t>
            </w:r>
            <w:r w:rsidR="00820597">
              <w:rPr>
                <w:rFonts w:eastAsia="MS Mincho"/>
              </w:rPr>
              <w:t>30,634.30</w:t>
            </w:r>
            <w:r w:rsidR="00BD5448">
              <w:rPr>
                <w:rFonts w:eastAsia="MS Mincho"/>
              </w:rPr>
              <w:t>.</w:t>
            </w:r>
            <w:r w:rsidRPr="00834111">
              <w:rPr>
                <w:rFonts w:eastAsia="MS Mincho"/>
                <w:color w:val="000000" w:themeColor="text1"/>
              </w:rPr>
              <w:t>*</w:t>
            </w:r>
          </w:p>
          <w:p w14:paraId="6032FB8A" w14:textId="67526213" w:rsidR="007B6F80" w:rsidRPr="008641AE" w:rsidRDefault="00F83D9D" w:rsidP="009260FD">
            <w:pPr>
              <w:spacing w:before="40" w:after="40"/>
              <w:rPr>
                <w:rFonts w:eastAsia="MS Mincho"/>
              </w:rPr>
            </w:pPr>
            <w:r>
              <w:rPr>
                <w:rFonts w:eastAsia="MS Mincho"/>
              </w:rPr>
              <w:t>$_</w:t>
            </w:r>
            <w:r w:rsidR="00820597">
              <w:rPr>
                <w:rFonts w:eastAsia="MS Mincho"/>
              </w:rPr>
              <w:t>3.9748</w:t>
            </w:r>
            <w:r w:rsidR="009260FD">
              <w:rPr>
                <w:rFonts w:eastAsia="MS Mincho"/>
              </w:rPr>
              <w:t>__</w:t>
            </w:r>
          </w:p>
        </w:tc>
      </w:tr>
      <w:bookmarkEnd w:id="27"/>
    </w:tbl>
    <w:p w14:paraId="6263ED3F" w14:textId="77777777" w:rsidR="007B6F80" w:rsidRDefault="007B6F80" w:rsidP="007B6F80">
      <w:pPr>
        <w:pStyle w:val="ListParagraph"/>
        <w:spacing w:before="120" w:line="360" w:lineRule="auto"/>
        <w:ind w:left="360"/>
        <w:jc w:val="both"/>
        <w:rPr>
          <w:rFonts w:eastAsia="MS Mincho"/>
        </w:rPr>
      </w:pPr>
    </w:p>
    <w:p w14:paraId="2E916F6A" w14:textId="77777777" w:rsidR="00BD5448" w:rsidRDefault="00BD5448" w:rsidP="007B6F80">
      <w:pPr>
        <w:pStyle w:val="ListParagraph"/>
        <w:spacing w:before="120" w:line="360" w:lineRule="auto"/>
        <w:ind w:left="360"/>
        <w:jc w:val="both"/>
        <w:rPr>
          <w:rFonts w:eastAsia="MS Mincho"/>
        </w:rPr>
      </w:pPr>
    </w:p>
    <w:p w14:paraId="1C6C1412" w14:textId="77777777" w:rsidR="007B6F80" w:rsidRPr="00834111" w:rsidRDefault="007B6F80" w:rsidP="007B6F80">
      <w:pPr>
        <w:pStyle w:val="ListParagraph"/>
        <w:spacing w:before="120" w:line="360" w:lineRule="auto"/>
        <w:ind w:left="360"/>
        <w:jc w:val="both"/>
        <w:rPr>
          <w:rFonts w:eastAsia="MS Mincho"/>
          <w:color w:val="000000" w:themeColor="text1"/>
        </w:rPr>
      </w:pPr>
      <w:r w:rsidRPr="00834111">
        <w:rPr>
          <w:rFonts w:eastAsia="MS Mincho"/>
          <w:color w:val="000000" w:themeColor="text1"/>
        </w:rPr>
        <w:t xml:space="preserve">** Note: Payment for adult meals shall not be made </w:t>
      </w:r>
      <w:r>
        <w:rPr>
          <w:rFonts w:eastAsia="MS Mincho"/>
          <w:color w:val="000000" w:themeColor="text1"/>
        </w:rPr>
        <w:t>with</w:t>
      </w:r>
      <w:r w:rsidRPr="00834111">
        <w:rPr>
          <w:rFonts w:eastAsia="MS Mincho"/>
          <w:color w:val="000000" w:themeColor="text1"/>
        </w:rPr>
        <w:t xml:space="preserve"> </w:t>
      </w:r>
      <w:r>
        <w:rPr>
          <w:rFonts w:eastAsia="MS Mincho"/>
          <w:color w:val="000000" w:themeColor="text1"/>
        </w:rPr>
        <w:t>N</w:t>
      </w:r>
      <w:r w:rsidRPr="00834111">
        <w:rPr>
          <w:rFonts w:eastAsia="MS Mincho"/>
          <w:color w:val="000000" w:themeColor="text1"/>
        </w:rPr>
        <w:t>on-</w:t>
      </w:r>
      <w:r>
        <w:rPr>
          <w:rFonts w:eastAsia="MS Mincho"/>
          <w:color w:val="000000" w:themeColor="text1"/>
        </w:rPr>
        <w:t>P</w:t>
      </w:r>
      <w:r w:rsidRPr="00834111">
        <w:rPr>
          <w:rFonts w:eastAsia="MS Mincho"/>
          <w:color w:val="000000" w:themeColor="text1"/>
        </w:rPr>
        <w:t xml:space="preserve">rofit </w:t>
      </w:r>
      <w:r>
        <w:rPr>
          <w:rFonts w:eastAsia="MS Mincho"/>
          <w:color w:val="000000" w:themeColor="text1"/>
        </w:rPr>
        <w:t>S</w:t>
      </w:r>
      <w:r w:rsidRPr="00834111">
        <w:rPr>
          <w:rFonts w:eastAsia="MS Mincho"/>
          <w:color w:val="000000" w:themeColor="text1"/>
        </w:rPr>
        <w:t xml:space="preserve">chool </w:t>
      </w:r>
      <w:r>
        <w:rPr>
          <w:rFonts w:eastAsia="MS Mincho"/>
          <w:color w:val="000000" w:themeColor="text1"/>
        </w:rPr>
        <w:t>F</w:t>
      </w:r>
      <w:r w:rsidRPr="00834111">
        <w:rPr>
          <w:rFonts w:eastAsia="MS Mincho"/>
          <w:color w:val="000000" w:themeColor="text1"/>
        </w:rPr>
        <w:t xml:space="preserve">ood </w:t>
      </w:r>
      <w:r>
        <w:rPr>
          <w:rFonts w:eastAsia="MS Mincho"/>
          <w:color w:val="000000" w:themeColor="text1"/>
        </w:rPr>
        <w:t>S</w:t>
      </w:r>
      <w:r w:rsidRPr="00834111">
        <w:rPr>
          <w:rFonts w:eastAsia="MS Mincho"/>
          <w:color w:val="000000" w:themeColor="text1"/>
        </w:rPr>
        <w:t xml:space="preserve">ervice </w:t>
      </w:r>
      <w:r>
        <w:rPr>
          <w:rFonts w:eastAsia="MS Mincho"/>
          <w:color w:val="000000" w:themeColor="text1"/>
        </w:rPr>
        <w:t>A</w:t>
      </w:r>
      <w:r w:rsidRPr="00834111">
        <w:rPr>
          <w:rFonts w:eastAsia="MS Mincho"/>
          <w:color w:val="000000" w:themeColor="text1"/>
        </w:rPr>
        <w:t xml:space="preserve">ccount funds. Payment for a la carte, catering, vending, concessions, and student stores may be made from the </w:t>
      </w:r>
      <w:r>
        <w:rPr>
          <w:rFonts w:eastAsia="MS Mincho"/>
          <w:color w:val="000000" w:themeColor="text1"/>
        </w:rPr>
        <w:t>N</w:t>
      </w:r>
      <w:r w:rsidRPr="00834111">
        <w:rPr>
          <w:rFonts w:eastAsia="MS Mincho"/>
          <w:color w:val="000000" w:themeColor="text1"/>
        </w:rPr>
        <w:t>on-</w:t>
      </w:r>
      <w:r>
        <w:rPr>
          <w:rFonts w:eastAsia="MS Mincho"/>
          <w:color w:val="000000" w:themeColor="text1"/>
        </w:rPr>
        <w:t>P</w:t>
      </w:r>
      <w:r w:rsidRPr="00834111">
        <w:rPr>
          <w:rFonts w:eastAsia="MS Mincho"/>
          <w:color w:val="000000" w:themeColor="text1"/>
        </w:rPr>
        <w:t xml:space="preserve">rofit </w:t>
      </w:r>
      <w:r>
        <w:rPr>
          <w:rFonts w:eastAsia="MS Mincho"/>
          <w:color w:val="000000" w:themeColor="text1"/>
        </w:rPr>
        <w:t>S</w:t>
      </w:r>
      <w:r w:rsidRPr="00834111">
        <w:rPr>
          <w:rFonts w:eastAsia="MS Mincho"/>
          <w:color w:val="000000" w:themeColor="text1"/>
        </w:rPr>
        <w:t xml:space="preserve">chool </w:t>
      </w:r>
      <w:r>
        <w:rPr>
          <w:rFonts w:eastAsia="MS Mincho"/>
          <w:color w:val="000000" w:themeColor="text1"/>
        </w:rPr>
        <w:t>F</w:t>
      </w:r>
      <w:r w:rsidRPr="00834111">
        <w:rPr>
          <w:rFonts w:eastAsia="MS Mincho"/>
          <w:color w:val="000000" w:themeColor="text1"/>
        </w:rPr>
        <w:t xml:space="preserve">ood </w:t>
      </w:r>
      <w:r>
        <w:rPr>
          <w:rFonts w:eastAsia="MS Mincho"/>
          <w:color w:val="000000" w:themeColor="text1"/>
        </w:rPr>
        <w:t>S</w:t>
      </w:r>
      <w:r w:rsidRPr="00834111">
        <w:rPr>
          <w:rFonts w:eastAsia="MS Mincho"/>
          <w:color w:val="000000" w:themeColor="text1"/>
        </w:rPr>
        <w:t xml:space="preserve">ervice </w:t>
      </w:r>
      <w:r>
        <w:rPr>
          <w:rFonts w:eastAsia="MS Mincho"/>
          <w:color w:val="000000" w:themeColor="text1"/>
        </w:rPr>
        <w:t>A</w:t>
      </w:r>
      <w:r w:rsidRPr="00834111">
        <w:rPr>
          <w:rFonts w:eastAsia="MS Mincho"/>
          <w:color w:val="000000" w:themeColor="text1"/>
        </w:rPr>
        <w:t xml:space="preserve">ccount provided total revenue from the event is deposited in or paid to the </w:t>
      </w:r>
      <w:r>
        <w:rPr>
          <w:rFonts w:eastAsia="MS Mincho"/>
          <w:color w:val="000000" w:themeColor="text1"/>
        </w:rPr>
        <w:t>N</w:t>
      </w:r>
      <w:r w:rsidRPr="00834111">
        <w:rPr>
          <w:rFonts w:eastAsia="MS Mincho"/>
          <w:color w:val="000000" w:themeColor="text1"/>
        </w:rPr>
        <w:t>on-</w:t>
      </w:r>
      <w:r>
        <w:rPr>
          <w:rFonts w:eastAsia="MS Mincho"/>
          <w:color w:val="000000" w:themeColor="text1"/>
        </w:rPr>
        <w:t>P</w:t>
      </w:r>
      <w:r w:rsidRPr="00834111">
        <w:rPr>
          <w:rFonts w:eastAsia="MS Mincho"/>
          <w:color w:val="000000" w:themeColor="text1"/>
        </w:rPr>
        <w:t xml:space="preserve">rofit </w:t>
      </w:r>
      <w:r>
        <w:rPr>
          <w:rFonts w:eastAsia="MS Mincho"/>
          <w:color w:val="000000" w:themeColor="text1"/>
        </w:rPr>
        <w:t>S</w:t>
      </w:r>
      <w:r w:rsidRPr="00834111">
        <w:rPr>
          <w:rFonts w:eastAsia="MS Mincho"/>
          <w:color w:val="000000" w:themeColor="text1"/>
        </w:rPr>
        <w:t xml:space="preserve">chool </w:t>
      </w:r>
      <w:r>
        <w:rPr>
          <w:rFonts w:eastAsia="MS Mincho"/>
          <w:color w:val="000000" w:themeColor="text1"/>
        </w:rPr>
        <w:t>F</w:t>
      </w:r>
      <w:r w:rsidRPr="00834111">
        <w:rPr>
          <w:rFonts w:eastAsia="MS Mincho"/>
          <w:color w:val="000000" w:themeColor="text1"/>
        </w:rPr>
        <w:t xml:space="preserve">ood </w:t>
      </w:r>
      <w:r>
        <w:rPr>
          <w:rFonts w:eastAsia="MS Mincho"/>
          <w:color w:val="000000" w:themeColor="text1"/>
        </w:rPr>
        <w:t>S</w:t>
      </w:r>
      <w:r w:rsidRPr="00834111">
        <w:rPr>
          <w:rFonts w:eastAsia="MS Mincho"/>
          <w:color w:val="000000" w:themeColor="text1"/>
        </w:rPr>
        <w:t xml:space="preserve">ervice </w:t>
      </w:r>
      <w:r>
        <w:rPr>
          <w:rFonts w:eastAsia="MS Mincho"/>
          <w:color w:val="000000" w:themeColor="text1"/>
        </w:rPr>
        <w:t>A</w:t>
      </w:r>
      <w:r w:rsidRPr="00834111">
        <w:rPr>
          <w:rFonts w:eastAsia="MS Mincho"/>
          <w:color w:val="000000" w:themeColor="text1"/>
        </w:rPr>
        <w:t>ccount.</w:t>
      </w:r>
    </w:p>
    <w:p w14:paraId="794AB2DA" w14:textId="77777777" w:rsidR="007B6F80" w:rsidRDefault="007B6F80" w:rsidP="007B6F80">
      <w:pPr>
        <w:spacing w:before="120" w:line="360" w:lineRule="auto"/>
        <w:jc w:val="both"/>
        <w:rPr>
          <w:rFonts w:eastAsia="MS Mincho"/>
        </w:rPr>
      </w:pPr>
    </w:p>
    <w:p w14:paraId="41BC5DDD" w14:textId="77777777" w:rsidR="007B6F80" w:rsidRPr="004E604D" w:rsidRDefault="007B6F80" w:rsidP="007B6F80">
      <w:pPr>
        <w:pStyle w:val="ListParagraph"/>
        <w:numPr>
          <w:ilvl w:val="1"/>
          <w:numId w:val="27"/>
        </w:numPr>
        <w:spacing w:before="120" w:line="360" w:lineRule="auto"/>
        <w:jc w:val="both"/>
        <w:rPr>
          <w:rFonts w:eastAsia="MS Mincho"/>
        </w:rPr>
      </w:pPr>
      <w:r w:rsidRPr="004E604D">
        <w:rPr>
          <w:rFonts w:eastAsia="MS Mincho"/>
        </w:rPr>
        <w:t>Payment Terms/Method</w:t>
      </w:r>
    </w:p>
    <w:p w14:paraId="7269CD1C" w14:textId="77777777" w:rsidR="007B6F80" w:rsidRPr="008641AE" w:rsidRDefault="007B6F80" w:rsidP="007B6F80">
      <w:pPr>
        <w:spacing w:before="120" w:line="360" w:lineRule="auto"/>
        <w:ind w:left="1440" w:hanging="720"/>
        <w:jc w:val="both"/>
        <w:rPr>
          <w:rFonts w:eastAsia="MS Mincho"/>
        </w:rPr>
      </w:pPr>
      <w:r w:rsidRPr="008641AE">
        <w:rPr>
          <w:rFonts w:eastAsia="MS Mincho"/>
        </w:rPr>
        <w:tab/>
        <w:t xml:space="preserve">(Competitive Sealed Proposals) </w:t>
      </w:r>
      <w:r w:rsidRPr="008641AE">
        <w:rPr>
          <w:rFonts w:eastAsia="MS Mincho"/>
          <w:b/>
        </w:rPr>
        <w:t>Fixed-meal Rate Bid</w:t>
      </w:r>
      <w:r w:rsidRPr="008641AE">
        <w:rPr>
          <w:rFonts w:eastAsia="MS Mincho"/>
        </w:rPr>
        <w:t xml:space="preserve">—the FSMC must bid and will be paid at a fixed rate per meal/Meal Equivalent. The offer amount should be based on the assumption that no donated </w:t>
      </w:r>
      <w:r>
        <w:rPr>
          <w:rFonts w:eastAsia="MS Mincho"/>
        </w:rPr>
        <w:t>food</w:t>
      </w:r>
      <w:r w:rsidRPr="008641AE">
        <w:rPr>
          <w:rFonts w:eastAsia="MS Mincho"/>
        </w:rPr>
        <w:t>s will be available for use. The method by which FSMC will use and account for USDA-donated foods shall be in accordance with Section F of the Standard Terms and Conditions hereinabove.</w:t>
      </w:r>
    </w:p>
    <w:tbl>
      <w:tblPr>
        <w:tblW w:w="0" w:type="auto"/>
        <w:tblInd w:w="15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0"/>
        <w:gridCol w:w="1350"/>
      </w:tblGrid>
      <w:tr w:rsidR="007B6F80" w:rsidRPr="008641AE" w14:paraId="6E36E168" w14:textId="77777777" w:rsidTr="00BA49B6">
        <w:trPr>
          <w:trHeight w:val="188"/>
        </w:trPr>
        <w:tc>
          <w:tcPr>
            <w:tcW w:w="4230" w:type="dxa"/>
          </w:tcPr>
          <w:p w14:paraId="5FEEA59A" w14:textId="77777777" w:rsidR="007B6F80" w:rsidRPr="008641AE" w:rsidRDefault="007B6F80" w:rsidP="00BA49B6">
            <w:pPr>
              <w:spacing w:before="40" w:after="40"/>
              <w:jc w:val="both"/>
              <w:rPr>
                <w:rFonts w:eastAsia="MS Mincho"/>
                <w:b/>
                <w:bCs/>
              </w:rPr>
            </w:pPr>
            <w:r w:rsidRPr="008641AE">
              <w:rPr>
                <w:rFonts w:eastAsia="MS Mincho"/>
                <w:b/>
                <w:bCs/>
              </w:rPr>
              <w:t>To be completed by the FSMC:</w:t>
            </w:r>
          </w:p>
        </w:tc>
        <w:tc>
          <w:tcPr>
            <w:tcW w:w="1350" w:type="dxa"/>
          </w:tcPr>
          <w:p w14:paraId="6153FDA7" w14:textId="77777777" w:rsidR="007B6F80" w:rsidRPr="008641AE" w:rsidRDefault="007B6F80" w:rsidP="00BA49B6">
            <w:pPr>
              <w:jc w:val="both"/>
              <w:rPr>
                <w:rFonts w:eastAsia="MS Mincho"/>
                <w:b/>
                <w:bCs/>
              </w:rPr>
            </w:pPr>
          </w:p>
        </w:tc>
      </w:tr>
      <w:tr w:rsidR="007B6F80" w:rsidRPr="008641AE" w14:paraId="14ED8BB2" w14:textId="77777777" w:rsidTr="00BA49B6">
        <w:tc>
          <w:tcPr>
            <w:tcW w:w="4230" w:type="dxa"/>
          </w:tcPr>
          <w:p w14:paraId="4A7248A5" w14:textId="77777777" w:rsidR="007B6F80" w:rsidRPr="008641AE" w:rsidRDefault="007B6F80" w:rsidP="00BA49B6">
            <w:pPr>
              <w:spacing w:before="40" w:after="40"/>
              <w:jc w:val="both"/>
              <w:rPr>
                <w:rFonts w:eastAsia="MS Mincho"/>
                <w:b/>
                <w:bCs/>
              </w:rPr>
            </w:pPr>
            <w:r w:rsidRPr="008641AE">
              <w:rPr>
                <w:rFonts w:eastAsia="MS Mincho"/>
              </w:rPr>
              <w:t>Fixed Price Per Meal/Meal Equivalent:</w:t>
            </w:r>
          </w:p>
        </w:tc>
        <w:tc>
          <w:tcPr>
            <w:tcW w:w="1350" w:type="dxa"/>
          </w:tcPr>
          <w:p w14:paraId="1D59B125" w14:textId="77777777" w:rsidR="007B6F80" w:rsidRPr="008641AE" w:rsidRDefault="007B6F80" w:rsidP="00BA49B6">
            <w:pPr>
              <w:jc w:val="both"/>
              <w:rPr>
                <w:rFonts w:eastAsia="MS Mincho"/>
                <w:b/>
                <w:bCs/>
              </w:rPr>
            </w:pPr>
          </w:p>
        </w:tc>
      </w:tr>
      <w:tr w:rsidR="007B6F80" w:rsidRPr="008641AE" w14:paraId="20EC9EBC" w14:textId="77777777" w:rsidTr="00BA49B6">
        <w:tc>
          <w:tcPr>
            <w:tcW w:w="4230" w:type="dxa"/>
          </w:tcPr>
          <w:p w14:paraId="7814E86E" w14:textId="77777777" w:rsidR="007B6F80" w:rsidRPr="008641AE" w:rsidRDefault="007B6F80" w:rsidP="00BA49B6">
            <w:pPr>
              <w:spacing w:before="40" w:after="40"/>
              <w:ind w:left="522"/>
              <w:jc w:val="both"/>
              <w:rPr>
                <w:rFonts w:eastAsia="MS Mincho"/>
                <w:b/>
                <w:bCs/>
              </w:rPr>
            </w:pPr>
            <w:r w:rsidRPr="008641AE">
              <w:rPr>
                <w:rFonts w:eastAsia="MS Mincho"/>
              </w:rPr>
              <w:t>Breakfast</w:t>
            </w:r>
          </w:p>
        </w:tc>
        <w:tc>
          <w:tcPr>
            <w:tcW w:w="1350" w:type="dxa"/>
          </w:tcPr>
          <w:p w14:paraId="5525A9B6" w14:textId="77777777" w:rsidR="007B6F80" w:rsidRPr="008641AE" w:rsidRDefault="007B6F80" w:rsidP="00BA49B6">
            <w:pPr>
              <w:jc w:val="both"/>
              <w:rPr>
                <w:rFonts w:eastAsia="MS Mincho"/>
                <w:b/>
                <w:bCs/>
              </w:rPr>
            </w:pPr>
            <w:r w:rsidRPr="008641AE">
              <w:rPr>
                <w:rFonts w:eastAsia="MS Mincho"/>
              </w:rPr>
              <w:t>$ ______</w:t>
            </w:r>
          </w:p>
        </w:tc>
      </w:tr>
      <w:tr w:rsidR="007B6F80" w:rsidRPr="008641AE" w14:paraId="43260223" w14:textId="77777777" w:rsidTr="00BA49B6">
        <w:tc>
          <w:tcPr>
            <w:tcW w:w="4230" w:type="dxa"/>
          </w:tcPr>
          <w:p w14:paraId="30925030" w14:textId="77777777" w:rsidR="007B6F80" w:rsidRPr="008641AE" w:rsidRDefault="007B6F80" w:rsidP="00BA49B6">
            <w:pPr>
              <w:spacing w:before="40" w:after="40"/>
              <w:ind w:left="522"/>
              <w:jc w:val="both"/>
              <w:rPr>
                <w:rFonts w:eastAsia="MS Mincho"/>
                <w:b/>
                <w:bCs/>
              </w:rPr>
            </w:pPr>
            <w:r w:rsidRPr="008641AE">
              <w:rPr>
                <w:rFonts w:eastAsia="MS Mincho"/>
              </w:rPr>
              <w:t>Lunch</w:t>
            </w:r>
          </w:p>
        </w:tc>
        <w:tc>
          <w:tcPr>
            <w:tcW w:w="1350" w:type="dxa"/>
          </w:tcPr>
          <w:p w14:paraId="781B1C9F" w14:textId="77777777" w:rsidR="007B6F80" w:rsidRPr="008641AE" w:rsidRDefault="007B6F80" w:rsidP="00BA49B6">
            <w:pPr>
              <w:jc w:val="both"/>
              <w:rPr>
                <w:rFonts w:eastAsia="MS Mincho"/>
                <w:b/>
                <w:bCs/>
              </w:rPr>
            </w:pPr>
            <w:r w:rsidRPr="008641AE">
              <w:rPr>
                <w:rFonts w:eastAsia="MS Mincho"/>
              </w:rPr>
              <w:t>$ ______</w:t>
            </w:r>
          </w:p>
        </w:tc>
      </w:tr>
      <w:tr w:rsidR="007B6F80" w:rsidRPr="008641AE" w14:paraId="421E494E" w14:textId="77777777" w:rsidTr="00BA49B6">
        <w:tc>
          <w:tcPr>
            <w:tcW w:w="4230" w:type="dxa"/>
          </w:tcPr>
          <w:p w14:paraId="242CD4A7" w14:textId="77777777" w:rsidR="007B6F80" w:rsidRPr="008641AE" w:rsidRDefault="007B6F80" w:rsidP="00BA49B6">
            <w:pPr>
              <w:spacing w:before="40" w:after="40"/>
              <w:ind w:left="522"/>
              <w:jc w:val="both"/>
              <w:rPr>
                <w:rFonts w:eastAsia="MS Mincho"/>
                <w:b/>
                <w:bCs/>
              </w:rPr>
            </w:pPr>
            <w:r w:rsidRPr="008641AE">
              <w:rPr>
                <w:rFonts w:eastAsia="MS Mincho"/>
              </w:rPr>
              <w:t>Snack</w:t>
            </w:r>
          </w:p>
        </w:tc>
        <w:tc>
          <w:tcPr>
            <w:tcW w:w="1350" w:type="dxa"/>
          </w:tcPr>
          <w:p w14:paraId="66E6DFA2" w14:textId="77777777" w:rsidR="007B6F80" w:rsidRPr="008641AE" w:rsidRDefault="007B6F80" w:rsidP="00BA49B6">
            <w:pPr>
              <w:jc w:val="both"/>
              <w:rPr>
                <w:rFonts w:eastAsia="MS Mincho"/>
                <w:b/>
                <w:bCs/>
              </w:rPr>
            </w:pPr>
            <w:r w:rsidRPr="008641AE">
              <w:rPr>
                <w:rFonts w:eastAsia="MS Mincho"/>
              </w:rPr>
              <w:t>$ ______</w:t>
            </w:r>
          </w:p>
        </w:tc>
      </w:tr>
      <w:tr w:rsidR="007B6F80" w:rsidRPr="008641AE" w14:paraId="5B2E7BD8" w14:textId="77777777" w:rsidTr="00BA49B6">
        <w:tc>
          <w:tcPr>
            <w:tcW w:w="4230" w:type="dxa"/>
            <w:shd w:val="clear" w:color="auto" w:fill="auto"/>
          </w:tcPr>
          <w:p w14:paraId="1EEF0E0E" w14:textId="77777777" w:rsidR="007B6F80" w:rsidRPr="008641AE" w:rsidRDefault="007B6F80" w:rsidP="00BA49B6">
            <w:pPr>
              <w:spacing w:before="40" w:after="40"/>
              <w:ind w:left="522"/>
              <w:jc w:val="both"/>
              <w:rPr>
                <w:rFonts w:eastAsia="MS Mincho"/>
                <w:b/>
                <w:bCs/>
              </w:rPr>
            </w:pPr>
            <w:r w:rsidRPr="008641AE">
              <w:rPr>
                <w:rFonts w:eastAsia="MS Mincho"/>
              </w:rPr>
              <w:t>A la Carte</w:t>
            </w:r>
          </w:p>
        </w:tc>
        <w:tc>
          <w:tcPr>
            <w:tcW w:w="1350" w:type="dxa"/>
          </w:tcPr>
          <w:p w14:paraId="53FAE4F5" w14:textId="77777777" w:rsidR="007B6F80" w:rsidRPr="008641AE" w:rsidRDefault="007B6F80" w:rsidP="00BA49B6">
            <w:pPr>
              <w:jc w:val="both"/>
              <w:rPr>
                <w:rFonts w:eastAsia="MS Mincho"/>
                <w:b/>
                <w:bCs/>
              </w:rPr>
            </w:pPr>
            <w:r w:rsidRPr="008641AE">
              <w:rPr>
                <w:rFonts w:eastAsia="MS Mincho"/>
              </w:rPr>
              <w:t>$ ______</w:t>
            </w:r>
          </w:p>
        </w:tc>
      </w:tr>
      <w:tr w:rsidR="007B6F80" w:rsidRPr="008641AE" w14:paraId="0F6A2212" w14:textId="77777777" w:rsidTr="00BA49B6">
        <w:tc>
          <w:tcPr>
            <w:tcW w:w="4230" w:type="dxa"/>
            <w:shd w:val="clear" w:color="auto" w:fill="auto"/>
          </w:tcPr>
          <w:p w14:paraId="2151FC71" w14:textId="77777777" w:rsidR="007B6F80" w:rsidRPr="008641AE" w:rsidRDefault="007B6F80" w:rsidP="00BA49B6">
            <w:pPr>
              <w:spacing w:before="40" w:after="40"/>
              <w:rPr>
                <w:rFonts w:eastAsia="MS Mincho"/>
              </w:rPr>
            </w:pPr>
            <w:r w:rsidRPr="00116F27">
              <w:rPr>
                <w:rFonts w:eastAsia="MS Mincho"/>
              </w:rPr>
              <w:t>Summer(SFSP/SSO)Fixed Price Per Meal/ Meal Equivalent:</w:t>
            </w:r>
          </w:p>
        </w:tc>
        <w:tc>
          <w:tcPr>
            <w:tcW w:w="1350" w:type="dxa"/>
          </w:tcPr>
          <w:p w14:paraId="614E2EE6" w14:textId="77777777" w:rsidR="007B6F80" w:rsidRPr="008641AE" w:rsidRDefault="007B6F80" w:rsidP="00BA49B6">
            <w:pPr>
              <w:jc w:val="both"/>
              <w:rPr>
                <w:rFonts w:eastAsia="MS Mincho"/>
              </w:rPr>
            </w:pPr>
          </w:p>
        </w:tc>
      </w:tr>
      <w:tr w:rsidR="007B6F80" w:rsidRPr="008641AE" w14:paraId="6364D0D5" w14:textId="77777777" w:rsidTr="00BA49B6">
        <w:tc>
          <w:tcPr>
            <w:tcW w:w="4230" w:type="dxa"/>
          </w:tcPr>
          <w:p w14:paraId="75A9D152" w14:textId="77777777" w:rsidR="007B6F80" w:rsidRPr="008641AE" w:rsidRDefault="007B6F80" w:rsidP="00BA49B6">
            <w:pPr>
              <w:spacing w:before="40" w:after="40"/>
              <w:ind w:left="518"/>
              <w:jc w:val="both"/>
              <w:rPr>
                <w:rFonts w:eastAsia="MS Mincho"/>
              </w:rPr>
            </w:pPr>
            <w:r w:rsidRPr="008641AE">
              <w:rPr>
                <w:rFonts w:eastAsia="MS Mincho"/>
              </w:rPr>
              <w:t xml:space="preserve">Breakfast </w:t>
            </w:r>
          </w:p>
        </w:tc>
        <w:tc>
          <w:tcPr>
            <w:tcW w:w="1350" w:type="dxa"/>
          </w:tcPr>
          <w:p w14:paraId="0ED02D41" w14:textId="77777777" w:rsidR="007B6F80" w:rsidRPr="008641AE" w:rsidRDefault="007B6F80" w:rsidP="00BA49B6">
            <w:pPr>
              <w:jc w:val="both"/>
              <w:rPr>
                <w:rFonts w:eastAsia="MS Mincho"/>
              </w:rPr>
            </w:pPr>
            <w:r w:rsidRPr="008641AE">
              <w:rPr>
                <w:rFonts w:eastAsia="MS Mincho"/>
              </w:rPr>
              <w:t>$ ______</w:t>
            </w:r>
          </w:p>
        </w:tc>
      </w:tr>
      <w:tr w:rsidR="007B6F80" w:rsidRPr="008641AE" w14:paraId="52D0584C" w14:textId="77777777" w:rsidTr="00BA49B6">
        <w:tc>
          <w:tcPr>
            <w:tcW w:w="4230" w:type="dxa"/>
          </w:tcPr>
          <w:p w14:paraId="2DAC5A64" w14:textId="77777777" w:rsidR="007B6F80" w:rsidRPr="008641AE" w:rsidRDefault="007B6F80" w:rsidP="00BA49B6">
            <w:pPr>
              <w:spacing w:before="40" w:after="40"/>
              <w:ind w:left="518"/>
              <w:jc w:val="both"/>
              <w:rPr>
                <w:rFonts w:eastAsia="MS Mincho"/>
              </w:rPr>
            </w:pPr>
            <w:r w:rsidRPr="008641AE">
              <w:rPr>
                <w:rFonts w:eastAsia="MS Mincho"/>
              </w:rPr>
              <w:t>Lunch</w:t>
            </w:r>
          </w:p>
        </w:tc>
        <w:tc>
          <w:tcPr>
            <w:tcW w:w="1350" w:type="dxa"/>
          </w:tcPr>
          <w:p w14:paraId="48146E18" w14:textId="77777777" w:rsidR="007B6F80" w:rsidRPr="008641AE" w:rsidRDefault="007B6F80" w:rsidP="00BA49B6">
            <w:pPr>
              <w:jc w:val="both"/>
              <w:rPr>
                <w:rFonts w:eastAsia="MS Mincho"/>
              </w:rPr>
            </w:pPr>
            <w:r w:rsidRPr="008641AE">
              <w:rPr>
                <w:rFonts w:eastAsia="MS Mincho"/>
              </w:rPr>
              <w:t>$ ______</w:t>
            </w:r>
          </w:p>
        </w:tc>
      </w:tr>
      <w:tr w:rsidR="007B6F80" w:rsidRPr="008641AE" w14:paraId="5C1C0264" w14:textId="77777777" w:rsidTr="00BA49B6">
        <w:tc>
          <w:tcPr>
            <w:tcW w:w="4230" w:type="dxa"/>
          </w:tcPr>
          <w:p w14:paraId="1DD843B0" w14:textId="77777777" w:rsidR="007B6F80" w:rsidRPr="008641AE" w:rsidRDefault="007B6F80" w:rsidP="00BA49B6">
            <w:pPr>
              <w:spacing w:before="40" w:after="40"/>
              <w:ind w:left="518"/>
              <w:jc w:val="both"/>
              <w:rPr>
                <w:rFonts w:eastAsia="MS Mincho"/>
              </w:rPr>
            </w:pPr>
            <w:r w:rsidRPr="008641AE">
              <w:rPr>
                <w:rFonts w:eastAsia="MS Mincho"/>
              </w:rPr>
              <w:t>Snack</w:t>
            </w:r>
          </w:p>
        </w:tc>
        <w:tc>
          <w:tcPr>
            <w:tcW w:w="1350" w:type="dxa"/>
          </w:tcPr>
          <w:p w14:paraId="0CA975E1" w14:textId="77777777" w:rsidR="007B6F80" w:rsidRPr="008641AE" w:rsidRDefault="007B6F80" w:rsidP="00BA49B6">
            <w:pPr>
              <w:jc w:val="both"/>
              <w:rPr>
                <w:rFonts w:eastAsia="MS Mincho"/>
              </w:rPr>
            </w:pPr>
            <w:r w:rsidRPr="008641AE">
              <w:rPr>
                <w:rFonts w:eastAsia="MS Mincho"/>
              </w:rPr>
              <w:t>$ ______</w:t>
            </w:r>
          </w:p>
        </w:tc>
      </w:tr>
    </w:tbl>
    <w:p w14:paraId="3994A55F" w14:textId="77777777" w:rsidR="007B6F80" w:rsidRDefault="007B6F80" w:rsidP="007B6F80">
      <w:pPr>
        <w:keepNext/>
        <w:ind w:left="720"/>
        <w:jc w:val="both"/>
        <w:rPr>
          <w:rFonts w:eastAsia="MS Mincho"/>
          <w:b/>
          <w:bCs/>
          <w:i/>
          <w:iCs/>
        </w:rPr>
      </w:pPr>
    </w:p>
    <w:p w14:paraId="16990EB2" w14:textId="77777777" w:rsidR="007B6F80" w:rsidRPr="008641AE" w:rsidRDefault="007B6F80" w:rsidP="007B6F80">
      <w:pPr>
        <w:keepNext/>
        <w:ind w:left="720"/>
        <w:jc w:val="both"/>
        <w:rPr>
          <w:rFonts w:eastAsia="MS Mincho"/>
          <w:b/>
          <w:bCs/>
          <w:i/>
          <w:iCs/>
        </w:rPr>
      </w:pPr>
      <w:r w:rsidRPr="008641AE">
        <w:rPr>
          <w:rFonts w:eastAsia="MS Mincho"/>
          <w:b/>
          <w:bCs/>
          <w:i/>
          <w:iCs/>
        </w:rPr>
        <w:t>Award Criteria</w:t>
      </w:r>
    </w:p>
    <w:p w14:paraId="08D58CB2" w14:textId="77777777" w:rsidR="007B6F80" w:rsidRPr="008641AE" w:rsidRDefault="007B6F80" w:rsidP="007B6F80">
      <w:pPr>
        <w:spacing w:line="360" w:lineRule="auto"/>
        <w:ind w:left="1440"/>
        <w:jc w:val="both"/>
        <w:rPr>
          <w:rFonts w:eastAsia="MS Mincho"/>
          <w:b/>
          <w:bCs/>
          <w:i/>
          <w:iCs/>
        </w:rPr>
      </w:pPr>
      <w:r w:rsidRPr="008641AE">
        <w:rPr>
          <w:rFonts w:eastAsia="MS Mincho"/>
          <w:color w:val="000000"/>
        </w:rPr>
        <w:t xml:space="preserve">Proposals </w:t>
      </w:r>
      <w:r>
        <w:rPr>
          <w:rFonts w:eastAsia="MS Mincho"/>
          <w:color w:val="000000"/>
        </w:rPr>
        <w:t>must</w:t>
      </w:r>
      <w:r w:rsidRPr="008641AE">
        <w:rPr>
          <w:rFonts w:eastAsia="MS Mincho"/>
          <w:color w:val="000000"/>
        </w:rPr>
        <w:t xml:space="preserve"> be evaluated by an SFA committee based on the offer per meal/meal equivalent and the criteria, categories, and assigned weights as stated herein below (to the exte</w:t>
      </w:r>
      <w:r w:rsidRPr="008641AE">
        <w:rPr>
          <w:rFonts w:eastAsia="MS Mincho"/>
        </w:rPr>
        <w:t xml:space="preserve">nt </w:t>
      </w:r>
      <w:r w:rsidRPr="008641AE">
        <w:rPr>
          <w:rFonts w:eastAsia="MS Mincho"/>
        </w:rPr>
        <w:lastRenderedPageBreak/>
        <w:t xml:space="preserve">applicable). </w:t>
      </w:r>
      <w:r w:rsidRPr="008641AE">
        <w:rPr>
          <w:rFonts w:eastAsia="MS Mincho"/>
          <w:b/>
        </w:rPr>
        <w:t>Contracts must be awarded to the responsive and responsible bidder whose proposal is lowest or most advantageous to the program with the price and other factors considered. The cost must be the primary consideration. See United States Department of Agriculture’s Food and Nutrition Service Memo dated November 13, 2015, SP 12-2016.</w:t>
      </w:r>
      <w:r w:rsidRPr="008641AE">
        <w:rPr>
          <w:rFonts w:eastAsia="MS Mincho"/>
        </w:rPr>
        <w:t xml:space="preserve"> Committee members must consist of SFA employees fa</w:t>
      </w:r>
      <w:r w:rsidRPr="008641AE">
        <w:rPr>
          <w:rFonts w:eastAsia="MS Mincho"/>
          <w:color w:val="000000"/>
        </w:rPr>
        <w:t xml:space="preserve">miliar with the regulations and requirements of the school nutrition programs. </w:t>
      </w:r>
      <w:r w:rsidRPr="008641AE">
        <w:rPr>
          <w:color w:val="000000"/>
        </w:rPr>
        <w:t xml:space="preserve">If a committee member is an agent for, an employee of, or in any other manner associated with an FSMC, that FSMC will be precluded from participating in the RFP and subsequent Contract. </w:t>
      </w:r>
      <w:r w:rsidRPr="008641AE">
        <w:rPr>
          <w:rFonts w:eastAsia="MS Mincho"/>
          <w:color w:val="000000"/>
        </w:rPr>
        <w:t>Each area of the award criteria must be addressed in detail in the Proposal.</w:t>
      </w:r>
    </w:p>
    <w:p w14:paraId="03834DD4" w14:textId="77777777" w:rsidR="007B6F80" w:rsidRDefault="007B6F80" w:rsidP="007B6F80">
      <w:pPr>
        <w:jc w:val="both"/>
        <w:rPr>
          <w:rFonts w:eastAsia="MS Mincho"/>
          <w:b/>
          <w:bCs/>
          <w:i/>
          <w:iCs/>
        </w:rPr>
      </w:pPr>
    </w:p>
    <w:p w14:paraId="5F4D643A" w14:textId="77777777" w:rsidR="007B6F80" w:rsidRDefault="007B6F80" w:rsidP="007B6F80">
      <w:pPr>
        <w:jc w:val="both"/>
        <w:rPr>
          <w:rFonts w:eastAsia="MS Mincho"/>
          <w:b/>
          <w:bCs/>
          <w:i/>
          <w:iCs/>
        </w:rPr>
      </w:pPr>
    </w:p>
    <w:p w14:paraId="370AF756" w14:textId="77777777" w:rsidR="007B6F80" w:rsidRDefault="007B6F80" w:rsidP="007B6F80">
      <w:pPr>
        <w:jc w:val="both"/>
        <w:rPr>
          <w:rFonts w:eastAsia="MS Mincho"/>
          <w:b/>
          <w:bCs/>
          <w:i/>
          <w:iCs/>
        </w:rPr>
      </w:pPr>
    </w:p>
    <w:p w14:paraId="3ABF7828" w14:textId="77777777" w:rsidR="007B6F80" w:rsidRPr="008641AE" w:rsidRDefault="007B6F80" w:rsidP="007B6F80">
      <w:pPr>
        <w:ind w:left="720"/>
        <w:jc w:val="both"/>
        <w:rPr>
          <w:rFonts w:eastAsia="MS Mincho"/>
          <w:b/>
          <w:bCs/>
          <w:i/>
          <w:iCs/>
        </w:rPr>
      </w:pPr>
      <w:r w:rsidRPr="008641AE">
        <w:rPr>
          <w:rFonts w:eastAsia="MS Mincho"/>
          <w:b/>
          <w:bCs/>
          <w:i/>
          <w:iCs/>
        </w:rPr>
        <w:t>Weighted Evaluation Criteria</w:t>
      </w:r>
    </w:p>
    <w:p w14:paraId="5E716F2B" w14:textId="77777777" w:rsidR="007B6F80" w:rsidRPr="008641AE" w:rsidRDefault="007B6F80" w:rsidP="007B6F80">
      <w:pPr>
        <w:spacing w:line="360" w:lineRule="auto"/>
        <w:ind w:left="1440"/>
        <w:jc w:val="both"/>
        <w:rPr>
          <w:rFonts w:eastAsia="MS Mincho"/>
          <w:b/>
          <w:bCs/>
        </w:rPr>
      </w:pPr>
      <w:r w:rsidRPr="008641AE">
        <w:rPr>
          <w:rFonts w:eastAsia="MS Mincho"/>
          <w:b/>
          <w:bCs/>
        </w:rPr>
        <w:t xml:space="preserve">SFA must determine in advance what percentage (total of 100 points which equals 100%) each category below will be given when comparing proposals. </w:t>
      </w:r>
    </w:p>
    <w:p w14:paraId="40C2C041" w14:textId="77777777" w:rsidR="007B6F80" w:rsidRPr="008641AE" w:rsidRDefault="007B6F80" w:rsidP="007B6F80">
      <w:pPr>
        <w:spacing w:before="40"/>
        <w:ind w:left="2520" w:hanging="720"/>
        <w:jc w:val="both"/>
        <w:rPr>
          <w:rFonts w:eastAsia="MS Mincho"/>
        </w:rPr>
      </w:pPr>
      <w:r w:rsidRPr="00D77AB0">
        <w:rPr>
          <w:rFonts w:eastAsia="MS Mincho"/>
          <w:u w:val="single"/>
        </w:rPr>
        <w:t>(_</w:t>
      </w:r>
      <w:r w:rsidR="00D77AB0" w:rsidRPr="00D77AB0">
        <w:rPr>
          <w:rFonts w:eastAsia="MS Mincho"/>
          <w:u w:val="single"/>
        </w:rPr>
        <w:t>25</w:t>
      </w:r>
      <w:r w:rsidRPr="00D77AB0">
        <w:rPr>
          <w:rFonts w:eastAsia="MS Mincho"/>
          <w:u w:val="single"/>
        </w:rPr>
        <w:t>__)</w:t>
      </w:r>
      <w:r w:rsidRPr="008641AE">
        <w:rPr>
          <w:rFonts w:eastAsia="MS Mincho"/>
        </w:rPr>
        <w:t xml:space="preserve"> points Cost &amp; Financial Proposal (USDA policy requires </w:t>
      </w:r>
      <w:r>
        <w:rPr>
          <w:rFonts w:eastAsia="MS Mincho"/>
        </w:rPr>
        <w:t xml:space="preserve">the </w:t>
      </w:r>
      <w:r w:rsidRPr="008641AE">
        <w:rPr>
          <w:rFonts w:eastAsia="MS Mincho"/>
        </w:rPr>
        <w:t>price to be the primary evaluation factor.)</w:t>
      </w:r>
    </w:p>
    <w:p w14:paraId="0A564C37" w14:textId="77777777" w:rsidR="007B6F80" w:rsidRPr="008641AE" w:rsidRDefault="007B6F80" w:rsidP="007B6F80">
      <w:pPr>
        <w:spacing w:before="40"/>
        <w:ind w:left="2610" w:hanging="810"/>
        <w:jc w:val="both"/>
        <w:rPr>
          <w:rFonts w:eastAsia="MS Mincho"/>
        </w:rPr>
      </w:pPr>
      <w:r w:rsidRPr="00D77AB0">
        <w:rPr>
          <w:rFonts w:eastAsia="MS Mincho"/>
          <w:u w:val="single"/>
        </w:rPr>
        <w:t>(_</w:t>
      </w:r>
      <w:r w:rsidR="00D77AB0" w:rsidRPr="00D77AB0">
        <w:rPr>
          <w:rFonts w:eastAsia="MS Mincho"/>
          <w:u w:val="single"/>
        </w:rPr>
        <w:t>15</w:t>
      </w:r>
      <w:r w:rsidRPr="00D77AB0">
        <w:rPr>
          <w:rFonts w:eastAsia="MS Mincho"/>
          <w:u w:val="single"/>
        </w:rPr>
        <w:t>__)</w:t>
      </w:r>
      <w:r w:rsidRPr="008641AE">
        <w:rPr>
          <w:rFonts w:eastAsia="MS Mincho"/>
        </w:rPr>
        <w:t xml:space="preserve"> points Service Capability Plan (Identifies proposed food service team such as Food Service Director and demonstrates FSMC’s ability to provide services as stated in the RFP/Contract)</w:t>
      </w:r>
    </w:p>
    <w:p w14:paraId="2BB6A237" w14:textId="77777777" w:rsidR="007B6F80" w:rsidRPr="008641AE" w:rsidRDefault="007B6F80" w:rsidP="007B6F80">
      <w:pPr>
        <w:spacing w:before="40"/>
        <w:ind w:left="2160" w:hanging="360"/>
        <w:jc w:val="both"/>
        <w:rPr>
          <w:rFonts w:eastAsia="MS Mincho"/>
        </w:rPr>
      </w:pPr>
      <w:r w:rsidRPr="00D77AB0">
        <w:rPr>
          <w:rFonts w:eastAsia="MS Mincho"/>
          <w:u w:val="single"/>
        </w:rPr>
        <w:t>(_</w:t>
      </w:r>
      <w:r w:rsidR="00D77AB0" w:rsidRPr="00D77AB0">
        <w:rPr>
          <w:rFonts w:eastAsia="MS Mincho"/>
          <w:u w:val="single"/>
        </w:rPr>
        <w:t>10</w:t>
      </w:r>
      <w:r w:rsidRPr="00D77AB0">
        <w:rPr>
          <w:rFonts w:eastAsia="MS Mincho"/>
          <w:u w:val="single"/>
        </w:rPr>
        <w:t>__)</w:t>
      </w:r>
      <w:r w:rsidRPr="008641AE">
        <w:rPr>
          <w:rFonts w:eastAsia="MS Mincho"/>
        </w:rPr>
        <w:t xml:space="preserve"> points Experience, References</w:t>
      </w:r>
    </w:p>
    <w:p w14:paraId="1879CF5B" w14:textId="77777777" w:rsidR="007B6F80" w:rsidRPr="008641AE" w:rsidRDefault="007B6F80" w:rsidP="007B6F80">
      <w:pPr>
        <w:spacing w:before="40"/>
        <w:ind w:left="2610" w:hanging="810"/>
        <w:jc w:val="both"/>
        <w:rPr>
          <w:rFonts w:eastAsia="MS Mincho"/>
        </w:rPr>
      </w:pPr>
      <w:r w:rsidRPr="00D77AB0">
        <w:rPr>
          <w:rFonts w:eastAsia="MS Mincho"/>
          <w:u w:val="single"/>
        </w:rPr>
        <w:t>(_</w:t>
      </w:r>
      <w:r w:rsidR="00D77AB0" w:rsidRPr="00D77AB0">
        <w:rPr>
          <w:rFonts w:eastAsia="MS Mincho"/>
          <w:u w:val="single"/>
        </w:rPr>
        <w:t>10</w:t>
      </w:r>
      <w:r w:rsidRPr="00D77AB0">
        <w:rPr>
          <w:rFonts w:eastAsia="MS Mincho"/>
          <w:u w:val="single"/>
        </w:rPr>
        <w:t>__)</w:t>
      </w:r>
      <w:r w:rsidRPr="008641AE">
        <w:rPr>
          <w:rFonts w:eastAsia="MS Mincho"/>
        </w:rPr>
        <w:t xml:space="preserve"> points Doing business with like school systems and familiarity with regulations pertaining to such operations/References</w:t>
      </w:r>
    </w:p>
    <w:p w14:paraId="14149274" w14:textId="77777777" w:rsidR="007B6F80" w:rsidRPr="008641AE" w:rsidRDefault="007B6F80" w:rsidP="007B6F80">
      <w:pPr>
        <w:spacing w:before="40"/>
        <w:ind w:left="2160" w:hanging="360"/>
        <w:jc w:val="both"/>
        <w:rPr>
          <w:rFonts w:eastAsia="MS Mincho"/>
        </w:rPr>
      </w:pPr>
      <w:r w:rsidRPr="00D77AB0">
        <w:rPr>
          <w:rFonts w:eastAsia="MS Mincho"/>
          <w:u w:val="single"/>
        </w:rPr>
        <w:t>(_</w:t>
      </w:r>
      <w:r w:rsidR="00D77AB0" w:rsidRPr="00D77AB0">
        <w:rPr>
          <w:rFonts w:eastAsia="MS Mincho"/>
          <w:u w:val="single"/>
        </w:rPr>
        <w:t>10</w:t>
      </w:r>
      <w:r w:rsidRPr="00D77AB0">
        <w:rPr>
          <w:rFonts w:eastAsia="MS Mincho"/>
          <w:u w:val="single"/>
        </w:rPr>
        <w:t>__)</w:t>
      </w:r>
      <w:r w:rsidRPr="008641AE">
        <w:rPr>
          <w:rFonts w:eastAsia="MS Mincho"/>
        </w:rPr>
        <w:t xml:space="preserve"> points Financial Condition/Stability, Business Practices</w:t>
      </w:r>
    </w:p>
    <w:p w14:paraId="74432F0C" w14:textId="77777777" w:rsidR="007B6F80" w:rsidRPr="008641AE" w:rsidRDefault="007B6F80" w:rsidP="007B6F80">
      <w:pPr>
        <w:spacing w:before="40"/>
        <w:ind w:left="2160" w:hanging="360"/>
        <w:rPr>
          <w:rFonts w:eastAsia="MS Mincho"/>
        </w:rPr>
      </w:pPr>
      <w:r w:rsidRPr="00D77AB0">
        <w:rPr>
          <w:rFonts w:eastAsia="MS Mincho"/>
          <w:u w:val="single"/>
        </w:rPr>
        <w:t>(_</w:t>
      </w:r>
      <w:r w:rsidR="00D77AB0" w:rsidRPr="00D77AB0">
        <w:rPr>
          <w:rFonts w:eastAsia="MS Mincho"/>
          <w:u w:val="single"/>
        </w:rPr>
        <w:t>5</w:t>
      </w:r>
      <w:r w:rsidRPr="00D77AB0">
        <w:rPr>
          <w:rFonts w:eastAsia="MS Mincho"/>
          <w:u w:val="single"/>
        </w:rPr>
        <w:t>___)</w:t>
      </w:r>
      <w:r w:rsidRPr="008641AE">
        <w:rPr>
          <w:rFonts w:eastAsia="MS Mincho"/>
        </w:rPr>
        <w:t xml:space="preserve"> points Accounting and Reporting Systems</w:t>
      </w:r>
    </w:p>
    <w:p w14:paraId="5070E76E" w14:textId="77777777" w:rsidR="007B6F80" w:rsidRPr="008641AE" w:rsidRDefault="007B6F80" w:rsidP="007B6F80">
      <w:pPr>
        <w:spacing w:before="40"/>
        <w:ind w:left="2160" w:hanging="360"/>
        <w:rPr>
          <w:rFonts w:eastAsia="MS Mincho"/>
        </w:rPr>
      </w:pPr>
      <w:r w:rsidRPr="00D77AB0">
        <w:rPr>
          <w:rFonts w:eastAsia="MS Mincho"/>
          <w:u w:val="single"/>
        </w:rPr>
        <w:t>(_</w:t>
      </w:r>
      <w:r w:rsidR="00D77AB0" w:rsidRPr="00D77AB0">
        <w:rPr>
          <w:rFonts w:eastAsia="MS Mincho"/>
          <w:u w:val="single"/>
        </w:rPr>
        <w:t>5</w:t>
      </w:r>
      <w:r w:rsidRPr="00D77AB0">
        <w:rPr>
          <w:rFonts w:eastAsia="MS Mincho"/>
          <w:u w:val="single"/>
        </w:rPr>
        <w:t>___)</w:t>
      </w:r>
      <w:r w:rsidRPr="008641AE">
        <w:rPr>
          <w:rFonts w:eastAsia="MS Mincho"/>
        </w:rPr>
        <w:t xml:space="preserve"> points Personnel Management</w:t>
      </w:r>
    </w:p>
    <w:p w14:paraId="166B3B68" w14:textId="77777777" w:rsidR="007B6F80" w:rsidRPr="008641AE" w:rsidRDefault="007B6F80" w:rsidP="007B6F80">
      <w:pPr>
        <w:spacing w:before="40"/>
        <w:ind w:left="2160" w:hanging="360"/>
        <w:rPr>
          <w:rFonts w:eastAsia="MS Mincho"/>
        </w:rPr>
      </w:pPr>
      <w:r w:rsidRPr="00D77AB0">
        <w:rPr>
          <w:rFonts w:eastAsia="MS Mincho"/>
          <w:u w:val="single"/>
        </w:rPr>
        <w:t>(_</w:t>
      </w:r>
      <w:r w:rsidR="00D77AB0" w:rsidRPr="00D77AB0">
        <w:rPr>
          <w:rFonts w:eastAsia="MS Mincho"/>
          <w:u w:val="single"/>
        </w:rPr>
        <w:t>10</w:t>
      </w:r>
      <w:r w:rsidRPr="00D77AB0">
        <w:rPr>
          <w:rFonts w:eastAsia="MS Mincho"/>
          <w:u w:val="single"/>
        </w:rPr>
        <w:t>__)</w:t>
      </w:r>
      <w:r w:rsidRPr="008641AE">
        <w:rPr>
          <w:rFonts w:eastAsia="MS Mincho"/>
        </w:rPr>
        <w:t xml:space="preserve"> points Innovation</w:t>
      </w:r>
    </w:p>
    <w:p w14:paraId="2AD2D375" w14:textId="77777777" w:rsidR="007B6F80" w:rsidRPr="008641AE" w:rsidRDefault="007B6F80" w:rsidP="007B6F80">
      <w:pPr>
        <w:spacing w:before="40"/>
        <w:ind w:left="2160" w:hanging="360"/>
        <w:rPr>
          <w:rFonts w:eastAsia="MS Mincho"/>
        </w:rPr>
      </w:pPr>
      <w:r w:rsidRPr="00D77AB0">
        <w:rPr>
          <w:rFonts w:eastAsia="MS Mincho"/>
          <w:u w:val="single"/>
        </w:rPr>
        <w:t>(_</w:t>
      </w:r>
      <w:r w:rsidR="00D77AB0" w:rsidRPr="00D77AB0">
        <w:rPr>
          <w:rFonts w:eastAsia="MS Mincho"/>
          <w:u w:val="single"/>
        </w:rPr>
        <w:t>5</w:t>
      </w:r>
      <w:r w:rsidRPr="00D77AB0">
        <w:rPr>
          <w:rFonts w:eastAsia="MS Mincho"/>
          <w:u w:val="single"/>
        </w:rPr>
        <w:t>___)</w:t>
      </w:r>
      <w:r w:rsidRPr="008641AE">
        <w:rPr>
          <w:rFonts w:eastAsia="MS Mincho"/>
        </w:rPr>
        <w:t xml:space="preserve"> points Promotion of the School Food Service Program</w:t>
      </w:r>
    </w:p>
    <w:p w14:paraId="7506FEB3" w14:textId="77777777" w:rsidR="007B6F80" w:rsidRPr="008641AE" w:rsidRDefault="007B6F80" w:rsidP="007B6F80">
      <w:pPr>
        <w:spacing w:before="40"/>
        <w:ind w:left="2160" w:hanging="360"/>
        <w:rPr>
          <w:rFonts w:eastAsia="MS Mincho"/>
        </w:rPr>
      </w:pPr>
      <w:r w:rsidRPr="00D77AB0">
        <w:rPr>
          <w:rFonts w:eastAsia="MS Mincho"/>
          <w:u w:val="single"/>
        </w:rPr>
        <w:t>(_</w:t>
      </w:r>
      <w:r w:rsidR="00D77AB0" w:rsidRPr="00D77AB0">
        <w:rPr>
          <w:rFonts w:eastAsia="MS Mincho"/>
          <w:u w:val="single"/>
        </w:rPr>
        <w:t>5</w:t>
      </w:r>
      <w:r w:rsidRPr="00D77AB0">
        <w:rPr>
          <w:rFonts w:eastAsia="MS Mincho"/>
          <w:u w:val="single"/>
        </w:rPr>
        <w:t>___)</w:t>
      </w:r>
      <w:r w:rsidRPr="008641AE">
        <w:rPr>
          <w:rFonts w:eastAsia="MS Mincho"/>
        </w:rPr>
        <w:t xml:space="preserve"> points Involvement of Students, Staff, and Patrons</w:t>
      </w:r>
    </w:p>
    <w:p w14:paraId="28661902" w14:textId="77777777" w:rsidR="007B6F80" w:rsidRPr="008641AE" w:rsidRDefault="007B6F80" w:rsidP="007B6F80">
      <w:pPr>
        <w:rPr>
          <w:rFonts w:eastAsia="MS Mincho"/>
        </w:rPr>
      </w:pPr>
    </w:p>
    <w:p w14:paraId="6FDA1E7E" w14:textId="77777777" w:rsidR="007B6F80" w:rsidRPr="008641AE" w:rsidRDefault="007B6F80" w:rsidP="007B6F80">
      <w:pPr>
        <w:ind w:left="1800"/>
        <w:rPr>
          <w:rFonts w:eastAsia="MS Mincho"/>
        </w:rPr>
      </w:pPr>
      <w:r w:rsidRPr="008641AE">
        <w:rPr>
          <w:rFonts w:eastAsia="MS Mincho"/>
        </w:rPr>
        <w:t>100 points TOTAL</w:t>
      </w:r>
    </w:p>
    <w:p w14:paraId="1DD0AD87" w14:textId="77777777" w:rsidR="007B6F80" w:rsidRPr="008641AE" w:rsidRDefault="007B6F80" w:rsidP="007B6F80">
      <w:pPr>
        <w:ind w:left="720"/>
        <w:rPr>
          <w:rFonts w:eastAsia="MS Mincho"/>
        </w:rPr>
      </w:pPr>
    </w:p>
    <w:p w14:paraId="699DE14B" w14:textId="77777777" w:rsidR="007B6F80" w:rsidRPr="008641AE" w:rsidRDefault="007B6F80" w:rsidP="007B6F80">
      <w:pPr>
        <w:spacing w:line="360" w:lineRule="auto"/>
        <w:ind w:left="720"/>
        <w:jc w:val="both"/>
        <w:rPr>
          <w:rFonts w:eastAsia="MS Mincho"/>
        </w:rPr>
      </w:pPr>
      <w:r w:rsidRPr="008641AE">
        <w:rPr>
          <w:rFonts w:eastAsia="MS Mincho"/>
        </w:rPr>
        <w:t xml:space="preserve">The fixed price per meal/meal equivalent may be increased on an annual basis by the Yearly Percentage Change in the Consumer Price Index for All Urban Consumers, as published by the U.S. Department of Labor, Bureau of Labor Statistics, Food Eaten Away from Home </w:t>
      </w:r>
      <w:r w:rsidR="00D77AB0">
        <w:rPr>
          <w:rFonts w:eastAsia="MS Mincho"/>
        </w:rPr>
        <w:t>South-Size Class B/C (Mid-sized and small population metropolitan area with fewer than 1.5 million (CPI)</w:t>
      </w:r>
      <w:r w:rsidRPr="008641AE">
        <w:rPr>
          <w:rFonts w:eastAsia="MS Mincho"/>
        </w:rPr>
        <w:t xml:space="preserve">. Such increases shall be effective on a prospective basis on each anniversary date of this Contract </w:t>
      </w:r>
      <w:r w:rsidRPr="008641AE">
        <w:t>and will only be permitted if approved in advance by SFA. CPI fee increases for the upcoming Contract renewal year must be submitted to SFA by April 1 of each year. No other fee increases will be allowed.</w:t>
      </w:r>
    </w:p>
    <w:p w14:paraId="68D8DE7F" w14:textId="77777777" w:rsidR="007B6F80" w:rsidRPr="008641AE" w:rsidRDefault="007B6F80" w:rsidP="007B6F80">
      <w:pPr>
        <w:pStyle w:val="ListParagraph"/>
        <w:numPr>
          <w:ilvl w:val="1"/>
          <w:numId w:val="27"/>
        </w:numPr>
        <w:tabs>
          <w:tab w:val="left" w:pos="360"/>
        </w:tabs>
        <w:spacing w:before="120" w:line="360" w:lineRule="auto"/>
        <w:ind w:left="360"/>
        <w:jc w:val="both"/>
      </w:pPr>
      <w:r w:rsidRPr="00B35E50">
        <w:rPr>
          <w:rFonts w:eastAsia="MS Mincho"/>
        </w:rPr>
        <w:lastRenderedPageBreak/>
        <w:t xml:space="preserve">Payment Terms/Method: FSMC shall invoice SFA </w:t>
      </w:r>
      <w:r w:rsidR="00D77AB0">
        <w:t xml:space="preserve">within 15 </w:t>
      </w:r>
      <w:r w:rsidRPr="008641AE">
        <w:t>days after the end of each Accounting Period for the total amount of SFA’s financial obligation for that Accounting Period.</w:t>
      </w:r>
    </w:p>
    <w:p w14:paraId="62DCAFB0" w14:textId="77777777" w:rsidR="007B6F80" w:rsidRPr="008641AE" w:rsidRDefault="007B6F80" w:rsidP="007B6F80">
      <w:pPr>
        <w:pStyle w:val="ListParagraph"/>
        <w:numPr>
          <w:ilvl w:val="1"/>
          <w:numId w:val="27"/>
        </w:numPr>
        <w:tabs>
          <w:tab w:val="left" w:pos="360"/>
        </w:tabs>
        <w:spacing w:before="120" w:line="360" w:lineRule="auto"/>
        <w:ind w:left="360"/>
        <w:jc w:val="both"/>
      </w:pPr>
      <w:r w:rsidRPr="00B35E50">
        <w:rPr>
          <w:rFonts w:eastAsia="MS Mincho"/>
        </w:rPr>
        <w:t>SFA shall make payment in accordance with the Texas Prompt Payment Act,</w:t>
      </w:r>
      <w:r w:rsidRPr="008641AE">
        <w:t xml:space="preserve"> Tex. Gov’t Code Chapter 2251; however, no interest or finance charges that may accrue under this Contract may be paid from SFA’s Nonprofit School Food Service Account.</w:t>
      </w:r>
    </w:p>
    <w:p w14:paraId="474CCEF3" w14:textId="77777777" w:rsidR="007B6F80" w:rsidRPr="008641AE" w:rsidRDefault="007B6F80" w:rsidP="007B6F80">
      <w:pPr>
        <w:pStyle w:val="ListParagraph"/>
        <w:numPr>
          <w:ilvl w:val="1"/>
          <w:numId w:val="27"/>
        </w:numPr>
        <w:tabs>
          <w:tab w:val="left" w:pos="360"/>
        </w:tabs>
        <w:spacing w:before="120" w:line="360" w:lineRule="auto"/>
        <w:ind w:left="360"/>
        <w:jc w:val="both"/>
      </w:pPr>
      <w:r w:rsidRPr="00B35E50">
        <w:rPr>
          <w:rFonts w:eastAsia="MS Mincho"/>
        </w:rPr>
        <w:t>FSMC must submit detailed documentation for each Accounting Period to support what the SFA is charged</w:t>
      </w:r>
      <w:r>
        <w:rPr>
          <w:rFonts w:eastAsia="MS Mincho"/>
        </w:rPr>
        <w:t>.</w:t>
      </w:r>
      <w:r w:rsidRPr="00B35E50">
        <w:rPr>
          <w:rFonts w:eastAsia="MS Mincho"/>
        </w:rPr>
        <w:t xml:space="preserve"> Upon termination of the Contract, all outstanding amounts shall immediately become due and payable. </w:t>
      </w:r>
      <w:r w:rsidRPr="008641AE">
        <w:t>Each invoice submitted by FSMC will include reconciliation for any overpayment or underpayment from prior Accounting Periods and shall identify and account for donated food as stated herein above.</w:t>
      </w:r>
    </w:p>
    <w:p w14:paraId="68AC1C36" w14:textId="77777777" w:rsidR="007B6F80" w:rsidRPr="00B35E50" w:rsidRDefault="007B6F80" w:rsidP="007B6F80">
      <w:pPr>
        <w:pStyle w:val="ListParagraph"/>
        <w:numPr>
          <w:ilvl w:val="1"/>
          <w:numId w:val="27"/>
        </w:numPr>
        <w:tabs>
          <w:tab w:val="left" w:pos="360"/>
        </w:tabs>
        <w:spacing w:before="120" w:line="360" w:lineRule="auto"/>
        <w:ind w:left="360"/>
        <w:jc w:val="both"/>
        <w:rPr>
          <w:rFonts w:eastAsia="MS Mincho"/>
        </w:rPr>
      </w:pPr>
      <w:r w:rsidRPr="00B35E50">
        <w:rPr>
          <w:rFonts w:eastAsia="MS Mincho"/>
        </w:rPr>
        <w:t xml:space="preserve">FSMC shall be responsible for paying all applicable taxes and fees, including, but not limited to, excise tax, state and local income tax, payroll and withholding taxes, for FSMC employees. FSMC shall indemnify and hold SFA harmless for all claims arising from the </w:t>
      </w:r>
      <w:r>
        <w:rPr>
          <w:rFonts w:eastAsia="MS Mincho"/>
        </w:rPr>
        <w:t>non-</w:t>
      </w:r>
      <w:r w:rsidRPr="00B35E50">
        <w:rPr>
          <w:rFonts w:eastAsia="MS Mincho"/>
        </w:rPr>
        <w:t xml:space="preserve">payment of such taxes and fees. </w:t>
      </w:r>
    </w:p>
    <w:p w14:paraId="2DC33EF3" w14:textId="77777777" w:rsidR="007B6F80" w:rsidRPr="00B35E50" w:rsidRDefault="007B6F80" w:rsidP="007B6F80">
      <w:pPr>
        <w:pStyle w:val="ListParagraph"/>
        <w:numPr>
          <w:ilvl w:val="1"/>
          <w:numId w:val="27"/>
        </w:numPr>
        <w:tabs>
          <w:tab w:val="left" w:pos="360"/>
        </w:tabs>
        <w:spacing w:before="120" w:line="360" w:lineRule="auto"/>
        <w:ind w:left="360"/>
        <w:jc w:val="both"/>
        <w:rPr>
          <w:rFonts w:eastAsia="MS Mincho"/>
        </w:rPr>
      </w:pPr>
      <w:r w:rsidRPr="00B35E50">
        <w:rPr>
          <w:rFonts w:eastAsia="MS Mincho"/>
        </w:rPr>
        <w:t xml:space="preserve">SFA and FSMC shall cooperate to ensure that SFA’s Food Service Program is operated in accordance with SFA’s Food Service Budget. In the event that FSMC’s operation of SFA’s Food Service Program results in a deficit greater than the projected deficit stated in SFA’s Food Service Budget or a return that is less than the projected return stated in the Food Service Budget, FSMC shall within 30 days pay SFA a guaranty payment as provided for by the “Schedule of Terms for FSMC Guaranty,” which is attached to this Contract as “Exhibit I” and fully incorporated herein. In the event that </w:t>
      </w:r>
      <w:r>
        <w:rPr>
          <w:rFonts w:eastAsia="MS Mincho"/>
        </w:rPr>
        <w:t xml:space="preserve">the </w:t>
      </w:r>
      <w:r w:rsidRPr="00B35E50">
        <w:rPr>
          <w:rFonts w:eastAsia="MS Mincho"/>
        </w:rPr>
        <w:t>FSMC pays a guaranty, FSMC may not recover the guaranty from SFA in subsequent Contract years.</w:t>
      </w:r>
    </w:p>
    <w:p w14:paraId="3652C95E" w14:textId="77777777" w:rsidR="007B6F80" w:rsidRPr="00B35E50" w:rsidRDefault="007B6F80" w:rsidP="007B6F80">
      <w:pPr>
        <w:pStyle w:val="ListParagraph"/>
        <w:numPr>
          <w:ilvl w:val="1"/>
          <w:numId w:val="27"/>
        </w:numPr>
        <w:tabs>
          <w:tab w:val="left" w:pos="360"/>
        </w:tabs>
        <w:spacing w:before="120" w:line="360" w:lineRule="auto"/>
        <w:ind w:left="360"/>
        <w:jc w:val="both"/>
        <w:rPr>
          <w:rFonts w:eastAsia="MS Mincho"/>
        </w:rPr>
      </w:pPr>
      <w:r w:rsidRPr="00B35E50">
        <w:rPr>
          <w:rFonts w:eastAsia="MS Mincho"/>
        </w:rPr>
        <w:t>SFA shall not be responsible for any expenditure incurred by FSMC before the execution of this Contract and approval by TDA.</w:t>
      </w:r>
    </w:p>
    <w:p w14:paraId="2103F3DE" w14:textId="77777777" w:rsidR="007B6F80" w:rsidRPr="008641AE" w:rsidRDefault="007B6F80" w:rsidP="007B6F80">
      <w:pPr>
        <w:pStyle w:val="Heading3"/>
      </w:pPr>
      <w:bookmarkStart w:id="28" w:name="_Toc54864808"/>
      <w:r w:rsidRPr="008641AE">
        <w:t>K. Books and Records</w:t>
      </w:r>
      <w:bookmarkEnd w:id="28"/>
    </w:p>
    <w:p w14:paraId="2FAF4186" w14:textId="77777777" w:rsidR="007B6F80" w:rsidRPr="008641AE" w:rsidRDefault="007B6F80" w:rsidP="007B6F80">
      <w:pPr>
        <w:pStyle w:val="Header"/>
        <w:widowControl/>
        <w:tabs>
          <w:tab w:val="clear" w:pos="4320"/>
          <w:tab w:val="clear" w:pos="8640"/>
        </w:tabs>
        <w:rPr>
          <w:rFonts w:eastAsia="MS Mincho"/>
          <w:snapToGrid/>
          <w:szCs w:val="22"/>
        </w:rPr>
      </w:pPr>
    </w:p>
    <w:p w14:paraId="71717C28" w14:textId="77777777" w:rsidR="007B6F80" w:rsidRPr="00864842" w:rsidRDefault="007B6F80" w:rsidP="007B6F80">
      <w:pPr>
        <w:pStyle w:val="ListParagraph"/>
        <w:numPr>
          <w:ilvl w:val="1"/>
          <w:numId w:val="25"/>
        </w:numPr>
        <w:tabs>
          <w:tab w:val="left" w:pos="360"/>
        </w:tabs>
        <w:spacing w:before="120" w:line="360" w:lineRule="auto"/>
        <w:ind w:left="360"/>
        <w:jc w:val="both"/>
        <w:rPr>
          <w:rFonts w:eastAsia="MS Mincho"/>
        </w:rPr>
      </w:pPr>
      <w:r w:rsidRPr="00864842">
        <w:rPr>
          <w:rFonts w:eastAsia="MS Mincho"/>
        </w:rPr>
        <w:t xml:space="preserve">FSMC shall maintain such records (supported by invoices, receipts, or other evidence) as SFA will need to meet monthly reporting responsibilities and shall submit monthly operating statements in a format approved by the </w:t>
      </w:r>
      <w:r w:rsidR="00D77AB0">
        <w:rPr>
          <w:rFonts w:eastAsia="MS Mincho"/>
        </w:rPr>
        <w:t>SFA no later than the  15</w:t>
      </w:r>
      <w:r w:rsidR="00D77AB0">
        <w:rPr>
          <w:rFonts w:eastAsia="MS Mincho"/>
          <w:vertAlign w:val="superscript"/>
        </w:rPr>
        <w:t xml:space="preserve">TH </w:t>
      </w:r>
      <w:r w:rsidRPr="008641AE">
        <w:t>day following the</w:t>
      </w:r>
      <w:r w:rsidRPr="00864842">
        <w:rPr>
          <w:rFonts w:eastAsia="MS Mincho"/>
        </w:rPr>
        <w:t xml:space="preserve"> month in which services were rendered. Participation records, including claim information by eligibility category, shall be submit</w:t>
      </w:r>
      <w:r w:rsidR="00D77AB0">
        <w:rPr>
          <w:rFonts w:eastAsia="MS Mincho"/>
        </w:rPr>
        <w:t>ted no later than the 5</w:t>
      </w:r>
      <w:r w:rsidR="00D77AB0" w:rsidRPr="00D77AB0">
        <w:rPr>
          <w:rFonts w:eastAsia="MS Mincho"/>
          <w:vertAlign w:val="superscript"/>
        </w:rPr>
        <w:t>TH</w:t>
      </w:r>
      <w:r w:rsidR="00D77AB0">
        <w:rPr>
          <w:rFonts w:eastAsia="MS Mincho"/>
        </w:rPr>
        <w:t xml:space="preserve"> </w:t>
      </w:r>
      <w:r w:rsidRPr="008641AE">
        <w:t xml:space="preserve"> day following the</w:t>
      </w:r>
      <w:r w:rsidRPr="00864842">
        <w:rPr>
          <w:rFonts w:eastAsia="MS Mincho"/>
        </w:rPr>
        <w:t xml:space="preserve"> month in which services were rendered. SFA shall perform edit checks on the participation records provided by the FSMC prior to the preparation and submission of the claim for reimbursement.</w:t>
      </w:r>
    </w:p>
    <w:p w14:paraId="29B4F980" w14:textId="77777777" w:rsidR="007B6F80" w:rsidRPr="00864842" w:rsidRDefault="007B6F80" w:rsidP="007B6F80">
      <w:pPr>
        <w:pStyle w:val="ListParagraph"/>
        <w:numPr>
          <w:ilvl w:val="1"/>
          <w:numId w:val="25"/>
        </w:numPr>
        <w:tabs>
          <w:tab w:val="left" w:pos="360"/>
        </w:tabs>
        <w:spacing w:before="120" w:line="360" w:lineRule="auto"/>
        <w:ind w:left="360"/>
        <w:jc w:val="both"/>
        <w:rPr>
          <w:rFonts w:eastAsia="MS Mincho"/>
        </w:rPr>
      </w:pPr>
      <w:r>
        <w:rPr>
          <w:rFonts w:eastAsia="MS Mincho"/>
        </w:rPr>
        <w:t xml:space="preserve">FSMC shall maintain records to support the SFA’s claim for reimbursement and maintain all such records available upon request. 7 CFR </w:t>
      </w:r>
      <w:r w:rsidRPr="008641AE">
        <w:rPr>
          <w:rFonts w:eastAsia="MS Mincho"/>
        </w:rPr>
        <w:t xml:space="preserve">§ </w:t>
      </w:r>
      <w:r>
        <w:rPr>
          <w:rFonts w:eastAsia="MS Mincho"/>
        </w:rPr>
        <w:t xml:space="preserve"> 210.16(c)(1).  </w:t>
      </w:r>
    </w:p>
    <w:p w14:paraId="1ED47DCA" w14:textId="77777777" w:rsidR="007B6F80" w:rsidRPr="00864842" w:rsidRDefault="007B6F80" w:rsidP="007B6F80">
      <w:pPr>
        <w:pStyle w:val="ListParagraph"/>
        <w:numPr>
          <w:ilvl w:val="1"/>
          <w:numId w:val="25"/>
        </w:numPr>
        <w:tabs>
          <w:tab w:val="left" w:pos="360"/>
        </w:tabs>
        <w:spacing w:before="120" w:line="360" w:lineRule="auto"/>
        <w:ind w:left="360"/>
        <w:jc w:val="both"/>
        <w:rPr>
          <w:rFonts w:eastAsia="MS Mincho"/>
        </w:rPr>
      </w:pPr>
      <w:r w:rsidRPr="00864842">
        <w:rPr>
          <w:rFonts w:eastAsia="MS Mincho"/>
        </w:rPr>
        <w:t>FSMC shall provide SFA with a year-end statement.</w:t>
      </w:r>
    </w:p>
    <w:p w14:paraId="58EA8380" w14:textId="77777777" w:rsidR="007B6F80" w:rsidRPr="00864842" w:rsidRDefault="007B6F80" w:rsidP="007B6F80">
      <w:pPr>
        <w:pStyle w:val="ListParagraph"/>
        <w:numPr>
          <w:ilvl w:val="1"/>
          <w:numId w:val="25"/>
        </w:numPr>
        <w:tabs>
          <w:tab w:val="left" w:pos="360"/>
        </w:tabs>
        <w:spacing w:before="120" w:line="360" w:lineRule="auto"/>
        <w:ind w:left="360"/>
        <w:jc w:val="both"/>
        <w:rPr>
          <w:rFonts w:eastAsia="MS Mincho"/>
        </w:rPr>
      </w:pPr>
      <w:r w:rsidRPr="00864842">
        <w:rPr>
          <w:rFonts w:eastAsia="MS Mincho"/>
        </w:rPr>
        <w:lastRenderedPageBreak/>
        <w:t>SFA and FSMC must provide all documents as necessary for the independent auditor to conduct SFA’s single audit.</w:t>
      </w:r>
    </w:p>
    <w:p w14:paraId="37C3AC87" w14:textId="77777777" w:rsidR="007B6F80" w:rsidRPr="00864842" w:rsidRDefault="007B6F80" w:rsidP="007B6F80">
      <w:pPr>
        <w:pStyle w:val="ListParagraph"/>
        <w:numPr>
          <w:ilvl w:val="1"/>
          <w:numId w:val="25"/>
        </w:numPr>
        <w:tabs>
          <w:tab w:val="left" w:pos="360"/>
        </w:tabs>
        <w:spacing w:before="120" w:line="360" w:lineRule="auto"/>
        <w:ind w:left="360"/>
        <w:jc w:val="both"/>
        <w:rPr>
          <w:rFonts w:eastAsia="MS Mincho"/>
        </w:rPr>
      </w:pPr>
      <w:r w:rsidRPr="00864842">
        <w:rPr>
          <w:rFonts w:eastAsia="MS Mincho"/>
        </w:rPr>
        <w:t>FSMC shall make its books and records pertaining to the Contract available, upon demand, in an easily accessible manner for a period of three years after the final claim for reimbursement for the fiscal year to which they pertain. The books and records shall be made available for audit, examination, excerpts, and transcriptions by SFA and/or any state or federal representatives and auditors. If audit findings regarding FSMC’s records have not been resolved within the three-year record retention period, the records must be retained beyond the three-year period for as long as required for the resolution of the issues raised by the audit. (Reference 7 CFR §</w:t>
      </w:r>
      <w:r>
        <w:rPr>
          <w:rFonts w:eastAsia="MS Mincho"/>
        </w:rPr>
        <w:t xml:space="preserve"> </w:t>
      </w:r>
      <w:r w:rsidRPr="00864842">
        <w:rPr>
          <w:rFonts w:eastAsia="MS Mincho"/>
        </w:rPr>
        <w:t>210.9</w:t>
      </w:r>
      <w:r>
        <w:rPr>
          <w:rFonts w:eastAsia="MS Mincho"/>
        </w:rPr>
        <w:t>(b)(17)</w:t>
      </w:r>
      <w:r w:rsidRPr="00864842">
        <w:rPr>
          <w:rFonts w:eastAsia="MS Mincho"/>
        </w:rPr>
        <w:t xml:space="preserve"> and 2 CFR §</w:t>
      </w:r>
      <w:r>
        <w:rPr>
          <w:rFonts w:eastAsia="MS Mincho"/>
        </w:rPr>
        <w:t xml:space="preserve"> </w:t>
      </w:r>
      <w:r w:rsidRPr="00864842">
        <w:rPr>
          <w:rFonts w:eastAsia="MS Mincho"/>
        </w:rPr>
        <w:t>200.333).</w:t>
      </w:r>
    </w:p>
    <w:p w14:paraId="68BE8784" w14:textId="77777777" w:rsidR="007B6F80" w:rsidRPr="00864842" w:rsidRDefault="007B6F80" w:rsidP="007B6F80">
      <w:pPr>
        <w:pStyle w:val="ListParagraph"/>
        <w:numPr>
          <w:ilvl w:val="1"/>
          <w:numId w:val="25"/>
        </w:numPr>
        <w:tabs>
          <w:tab w:val="left" w:pos="360"/>
        </w:tabs>
        <w:spacing w:before="120" w:line="360" w:lineRule="auto"/>
        <w:ind w:left="360"/>
        <w:jc w:val="both"/>
        <w:rPr>
          <w:rFonts w:eastAsia="MS Mincho"/>
        </w:rPr>
      </w:pPr>
      <w:r w:rsidRPr="00864842">
        <w:rPr>
          <w:rFonts w:eastAsia="MS Mincho"/>
        </w:rPr>
        <w:t>Authorized representatives of SFA, TDA, USDA, and USDA’s Office of the Inspector General (OIG) shall have the right to conduct on-site administrative reviews of the foodservice operation.</w:t>
      </w:r>
    </w:p>
    <w:p w14:paraId="7061AFF0" w14:textId="77777777" w:rsidR="007B6F80" w:rsidRPr="008134FA" w:rsidRDefault="007B6F80" w:rsidP="007B6F80">
      <w:pPr>
        <w:pStyle w:val="ListParagraph"/>
        <w:numPr>
          <w:ilvl w:val="1"/>
          <w:numId w:val="25"/>
        </w:numPr>
        <w:tabs>
          <w:tab w:val="left" w:pos="360"/>
        </w:tabs>
        <w:spacing w:before="120" w:line="360" w:lineRule="auto"/>
        <w:ind w:left="360"/>
        <w:jc w:val="both"/>
        <w:rPr>
          <w:rFonts w:eastAsia="MS Mincho"/>
        </w:rPr>
      </w:pPr>
      <w:r w:rsidRPr="00864842">
        <w:rPr>
          <w:rFonts w:eastAsia="MS Mincho"/>
        </w:rPr>
        <w:t>FSMC shall not remove federally required records from SFA premises upon the expiration or termination of this Contract.</w:t>
      </w:r>
    </w:p>
    <w:p w14:paraId="6EA773FC" w14:textId="77777777" w:rsidR="007B6F80" w:rsidRPr="008641AE" w:rsidRDefault="007B6F80" w:rsidP="007B6F80">
      <w:pPr>
        <w:pStyle w:val="Heading3"/>
      </w:pPr>
      <w:bookmarkStart w:id="29" w:name="_Toc54864809"/>
      <w:r w:rsidRPr="008641AE">
        <w:t>L. Term and Termination</w:t>
      </w:r>
      <w:bookmarkEnd w:id="29"/>
    </w:p>
    <w:p w14:paraId="291976AC" w14:textId="77777777" w:rsidR="007B6F80" w:rsidRPr="008641AE" w:rsidRDefault="007B6F80" w:rsidP="007B6F80">
      <w:pPr>
        <w:rPr>
          <w:rFonts w:eastAsia="MS Mincho"/>
        </w:rPr>
      </w:pPr>
    </w:p>
    <w:p w14:paraId="50EA5C28" w14:textId="77777777" w:rsidR="007B6F80" w:rsidRPr="00864842" w:rsidRDefault="007B6F80" w:rsidP="007B6F80">
      <w:pPr>
        <w:pStyle w:val="ListParagraph"/>
        <w:numPr>
          <w:ilvl w:val="1"/>
          <w:numId w:val="24"/>
        </w:numPr>
        <w:tabs>
          <w:tab w:val="left" w:pos="360"/>
        </w:tabs>
        <w:spacing w:before="120" w:line="360" w:lineRule="auto"/>
        <w:ind w:left="360"/>
        <w:jc w:val="both"/>
        <w:rPr>
          <w:rFonts w:eastAsia="MS Mincho"/>
        </w:rPr>
      </w:pPr>
      <w:r w:rsidRPr="008641AE">
        <w:t>If at any time, the SFA shall make a reasonable decision that adequate funding from federal, state</w:t>
      </w:r>
      <w:r>
        <w:t>,</w:t>
      </w:r>
      <w:r w:rsidRPr="008641AE">
        <w:t xml:space="preserve"> or local sources shall not be available to carry out its financial obligation to FSMC, then the SFA shall have the option to terminate this contract by giving 10 days written notice to the FSMC.</w:t>
      </w:r>
    </w:p>
    <w:p w14:paraId="49DE42CC" w14:textId="77777777" w:rsidR="007B6F80" w:rsidRPr="00864842" w:rsidRDefault="007B6F80" w:rsidP="007B6F80">
      <w:pPr>
        <w:pStyle w:val="ListParagraph"/>
        <w:numPr>
          <w:ilvl w:val="1"/>
          <w:numId w:val="24"/>
        </w:numPr>
        <w:tabs>
          <w:tab w:val="left" w:pos="360"/>
        </w:tabs>
        <w:spacing w:before="120" w:line="360" w:lineRule="auto"/>
        <w:ind w:left="360"/>
        <w:jc w:val="both"/>
        <w:rPr>
          <w:rFonts w:eastAsia="MS Mincho"/>
        </w:rPr>
      </w:pPr>
      <w:r w:rsidRPr="00864842">
        <w:rPr>
          <w:rFonts w:eastAsia="MS Mincho"/>
        </w:rPr>
        <w:t>In the event either party commits a material breach of this Contract, the non-breaching party shall give the breaching party written notice specifying the default, and the breaching party shall have 30 days within which to cure the default. If the default is not cured within that time, the non-breaching party shall have the right to then terminate this Contract for cause by giving 30 days additional written notice to the breaching party. If the breach is remedied prior to the proposed termination date, the non-breaching party may elect to continue this Contract. Notwithstanding the foregoing termination clause, in the event that the breach concerns sanitation problems, the failure to maintain insurance coverage as required by this Contract, failure to provide required periodic information or statements or failure to maintain quality of service at a level satisfactory to SFA, SFA may terminate this Contract immediately.</w:t>
      </w:r>
    </w:p>
    <w:p w14:paraId="6EB564E6" w14:textId="77777777" w:rsidR="007B6F80" w:rsidRPr="00864842" w:rsidRDefault="007B6F80" w:rsidP="007B6F80">
      <w:pPr>
        <w:pStyle w:val="ListParagraph"/>
        <w:numPr>
          <w:ilvl w:val="1"/>
          <w:numId w:val="24"/>
        </w:numPr>
        <w:tabs>
          <w:tab w:val="left" w:pos="360"/>
        </w:tabs>
        <w:spacing w:before="120" w:line="360" w:lineRule="auto"/>
        <w:ind w:left="360"/>
        <w:jc w:val="both"/>
        <w:rPr>
          <w:rFonts w:eastAsia="MS Mincho"/>
        </w:rPr>
      </w:pPr>
      <w:r w:rsidRPr="00864842">
        <w:rPr>
          <w:rFonts w:eastAsia="MS Mincho"/>
        </w:rPr>
        <w:t>In the event that either party is prevented from performing its obligations under this Contract by war, acts of public enemies, fire, flood or acts of God (individually each known as a “Force Majeure Event”), that party shall be excused from performance for the period of such Force Majeure Event exists.</w:t>
      </w:r>
    </w:p>
    <w:p w14:paraId="3FECAEC3" w14:textId="77777777" w:rsidR="007B6F80" w:rsidRPr="00864842" w:rsidRDefault="007B6F80" w:rsidP="007B6F80">
      <w:pPr>
        <w:pStyle w:val="ListParagraph"/>
        <w:numPr>
          <w:ilvl w:val="1"/>
          <w:numId w:val="24"/>
        </w:numPr>
        <w:tabs>
          <w:tab w:val="left" w:pos="360"/>
        </w:tabs>
        <w:spacing w:before="120" w:line="360" w:lineRule="auto"/>
        <w:ind w:left="360"/>
        <w:jc w:val="both"/>
        <w:rPr>
          <w:rFonts w:eastAsia="MS Mincho"/>
        </w:rPr>
      </w:pPr>
      <w:r w:rsidRPr="00864842">
        <w:rPr>
          <w:rFonts w:eastAsia="MS Mincho"/>
        </w:rPr>
        <w:t>In the event of FSMC's nonperformance under this Contract or the violation or breach of the terms of this Contract, SFA shall have the right to pursue any and all available administrative, contractual</w:t>
      </w:r>
      <w:r>
        <w:rPr>
          <w:rFonts w:eastAsia="MS Mincho"/>
        </w:rPr>
        <w:t>,</w:t>
      </w:r>
      <w:r w:rsidRPr="00864842">
        <w:rPr>
          <w:rFonts w:eastAsia="MS Mincho"/>
        </w:rPr>
        <w:t xml:space="preserve"> and legal remedies against FSMC.</w:t>
      </w:r>
    </w:p>
    <w:p w14:paraId="75F93532" w14:textId="77777777" w:rsidR="007B6F80" w:rsidRPr="00864842" w:rsidRDefault="007B6F80" w:rsidP="007B6F80">
      <w:pPr>
        <w:pStyle w:val="ListParagraph"/>
        <w:numPr>
          <w:ilvl w:val="1"/>
          <w:numId w:val="24"/>
        </w:numPr>
        <w:tabs>
          <w:tab w:val="left" w:pos="360"/>
        </w:tabs>
        <w:spacing w:before="120" w:line="360" w:lineRule="auto"/>
        <w:ind w:left="360"/>
        <w:jc w:val="both"/>
        <w:rPr>
          <w:rFonts w:eastAsia="MS Mincho"/>
        </w:rPr>
      </w:pPr>
      <w:r w:rsidRPr="00864842">
        <w:rPr>
          <w:rFonts w:eastAsia="MS Mincho"/>
        </w:rPr>
        <w:lastRenderedPageBreak/>
        <w:t>FSMC shall promptly pay SFA the full amount of any meal overclaims, disallowed costs</w:t>
      </w:r>
      <w:r>
        <w:rPr>
          <w:rFonts w:eastAsia="MS Mincho"/>
        </w:rPr>
        <w:t>,</w:t>
      </w:r>
      <w:r w:rsidRPr="00864842">
        <w:rPr>
          <w:rFonts w:eastAsia="MS Mincho"/>
        </w:rPr>
        <w:t xml:space="preserve"> or other fiscal actions that are attributable to the FSMC’s actions hereunder, including those overclaims based on review or audit findings that occurred during the Effective Dates of original and renewal Contracts.</w:t>
      </w:r>
    </w:p>
    <w:p w14:paraId="747AAE81" w14:textId="77777777" w:rsidR="007B6F80" w:rsidRPr="008641AE" w:rsidRDefault="007B6F80" w:rsidP="007B6F80">
      <w:pPr>
        <w:pStyle w:val="ListParagraph"/>
        <w:numPr>
          <w:ilvl w:val="1"/>
          <w:numId w:val="24"/>
        </w:numPr>
        <w:tabs>
          <w:tab w:val="left" w:pos="360"/>
        </w:tabs>
        <w:spacing w:before="120" w:line="360" w:lineRule="auto"/>
        <w:ind w:left="360"/>
        <w:jc w:val="both"/>
      </w:pPr>
      <w:r w:rsidRPr="008641AE">
        <w:t>SFA is the responsible authority without recourse to USDA or TDA for the settlement and satisfaction of all contractual and administrative issues arising in any way from this Contract. Such authority includes, but is not limited to, source evaluation, protests, disputes, claims</w:t>
      </w:r>
      <w:r>
        <w:t>,</w:t>
      </w:r>
      <w:r w:rsidRPr="008641AE">
        <w:t xml:space="preserve"> or other matters of a contractual nature.</w:t>
      </w:r>
    </w:p>
    <w:p w14:paraId="21858812" w14:textId="77777777" w:rsidR="007B6F80" w:rsidRPr="008641AE" w:rsidRDefault="007B6F80" w:rsidP="007B6F80">
      <w:pPr>
        <w:pStyle w:val="ListParagraph"/>
        <w:numPr>
          <w:ilvl w:val="1"/>
          <w:numId w:val="24"/>
        </w:numPr>
        <w:tabs>
          <w:tab w:val="left" w:pos="360"/>
        </w:tabs>
        <w:spacing w:before="120" w:line="360" w:lineRule="auto"/>
        <w:ind w:left="360"/>
        <w:jc w:val="both"/>
      </w:pPr>
      <w:r w:rsidRPr="008641AE">
        <w:t>Upon service ending by either Contract expiration or termination, it shall be incumbent upon the FSMC to cooperate fully with the replacement FSMC or SFA if SFA is returning to self-operated food service and with TDA to ensure a smooth and timely transition to the replacement FSMC or SFA.</w:t>
      </w:r>
    </w:p>
    <w:p w14:paraId="1AC1E219" w14:textId="77777777" w:rsidR="007B6F80" w:rsidRDefault="007B6F80" w:rsidP="007B6F80">
      <w:pPr>
        <w:rPr>
          <w:rFonts w:eastAsia="MS Mincho"/>
          <w:b/>
          <w:bCs/>
        </w:rPr>
      </w:pPr>
    </w:p>
    <w:p w14:paraId="1B0B9E78" w14:textId="77777777" w:rsidR="007B6F80" w:rsidRDefault="007B6F80" w:rsidP="007B6F80">
      <w:pPr>
        <w:pStyle w:val="Heading3"/>
      </w:pPr>
      <w:bookmarkStart w:id="30" w:name="_Toc54864810"/>
      <w:r w:rsidRPr="008641AE">
        <w:t>M. Insurance</w:t>
      </w:r>
      <w:bookmarkEnd w:id="30"/>
    </w:p>
    <w:p w14:paraId="27CB1CB7" w14:textId="77777777" w:rsidR="007B6F80" w:rsidRPr="00142E9B" w:rsidRDefault="007B6F80" w:rsidP="007B6F80"/>
    <w:p w14:paraId="36195805" w14:textId="77777777" w:rsidR="007B6F80" w:rsidRPr="008641AE" w:rsidRDefault="007B6F80" w:rsidP="007B6F80">
      <w:pPr>
        <w:pStyle w:val="Header"/>
        <w:widowControl/>
        <w:tabs>
          <w:tab w:val="clear" w:pos="4320"/>
          <w:tab w:val="clear" w:pos="8640"/>
          <w:tab w:val="left" w:pos="1080"/>
        </w:tabs>
        <w:rPr>
          <w:rFonts w:eastAsia="MS Mincho"/>
          <w:snapToGrid/>
          <w:szCs w:val="22"/>
        </w:rPr>
      </w:pPr>
    </w:p>
    <w:p w14:paraId="055292DC" w14:textId="77777777" w:rsidR="007B6F80" w:rsidRPr="00864842" w:rsidRDefault="007B6F80" w:rsidP="007B6F80">
      <w:pPr>
        <w:pStyle w:val="ListParagraph"/>
        <w:numPr>
          <w:ilvl w:val="1"/>
          <w:numId w:val="18"/>
        </w:numPr>
        <w:tabs>
          <w:tab w:val="left" w:pos="360"/>
        </w:tabs>
        <w:spacing w:before="120" w:line="360" w:lineRule="auto"/>
        <w:ind w:left="360"/>
        <w:jc w:val="both"/>
        <w:rPr>
          <w:rFonts w:eastAsia="MS Mincho"/>
        </w:rPr>
      </w:pPr>
      <w:r w:rsidRPr="00864842">
        <w:rPr>
          <w:rFonts w:eastAsia="MS Mincho"/>
        </w:rPr>
        <w:t>FSMC shall maintain the insurance coverage set forth below for each accident provided by insurance companies authorized to do business in the state of Texas. A Certificate of Insurance of FSMC’s insurance coverage indicating these amounts must be submitted at the time of the award.</w:t>
      </w:r>
    </w:p>
    <w:p w14:paraId="4BD8A9A2" w14:textId="77777777" w:rsidR="007B6F80" w:rsidRPr="00864842" w:rsidRDefault="007B6F80" w:rsidP="007B6F80">
      <w:pPr>
        <w:pStyle w:val="ListParagraph"/>
        <w:numPr>
          <w:ilvl w:val="1"/>
          <w:numId w:val="18"/>
        </w:numPr>
        <w:tabs>
          <w:tab w:val="left" w:pos="360"/>
        </w:tabs>
        <w:spacing w:before="120" w:line="360" w:lineRule="auto"/>
        <w:ind w:left="360"/>
        <w:jc w:val="both"/>
        <w:rPr>
          <w:rFonts w:eastAsia="MS Mincho"/>
        </w:rPr>
      </w:pPr>
      <w:r w:rsidRPr="00864842">
        <w:rPr>
          <w:rFonts w:eastAsia="MS Mincho"/>
        </w:rPr>
        <w:t>The information below must be completed by SFA:</w:t>
      </w:r>
    </w:p>
    <w:p w14:paraId="51F09008" w14:textId="77777777" w:rsidR="007B6F80" w:rsidRPr="00864842" w:rsidRDefault="007B6F80" w:rsidP="007B6F80">
      <w:pPr>
        <w:pStyle w:val="ListParagraph"/>
        <w:numPr>
          <w:ilvl w:val="1"/>
          <w:numId w:val="26"/>
        </w:numPr>
        <w:spacing w:line="360" w:lineRule="auto"/>
        <w:ind w:left="2520"/>
        <w:jc w:val="both"/>
        <w:rPr>
          <w:rFonts w:eastAsia="MS Mincho"/>
        </w:rPr>
      </w:pPr>
      <w:r w:rsidRPr="00864842">
        <w:rPr>
          <w:rFonts w:eastAsia="MS Mincho"/>
        </w:rPr>
        <w:t>Comprehensive General Liability—includes coverage for:</w:t>
      </w:r>
    </w:p>
    <w:p w14:paraId="14D25721" w14:textId="77777777" w:rsidR="007B6F80" w:rsidRPr="00864842" w:rsidRDefault="007B6F80" w:rsidP="007B6F80">
      <w:pPr>
        <w:pStyle w:val="ListParagraph"/>
        <w:numPr>
          <w:ilvl w:val="2"/>
          <w:numId w:val="26"/>
        </w:numPr>
        <w:spacing w:line="360" w:lineRule="auto"/>
        <w:ind w:left="3240"/>
        <w:jc w:val="both"/>
        <w:rPr>
          <w:rFonts w:eastAsia="MS Mincho"/>
        </w:rPr>
      </w:pPr>
      <w:r w:rsidRPr="00864842">
        <w:rPr>
          <w:rFonts w:eastAsia="MS Mincho"/>
        </w:rPr>
        <w:t>Premises—Operations</w:t>
      </w:r>
    </w:p>
    <w:p w14:paraId="646546C2" w14:textId="77777777" w:rsidR="007B6F80" w:rsidRPr="00864842" w:rsidRDefault="007B6F80" w:rsidP="007B6F80">
      <w:pPr>
        <w:pStyle w:val="ListParagraph"/>
        <w:numPr>
          <w:ilvl w:val="2"/>
          <w:numId w:val="26"/>
        </w:numPr>
        <w:spacing w:line="360" w:lineRule="auto"/>
        <w:ind w:left="3240"/>
        <w:jc w:val="both"/>
        <w:rPr>
          <w:rFonts w:eastAsia="MS Mincho"/>
        </w:rPr>
      </w:pPr>
      <w:r w:rsidRPr="00864842">
        <w:rPr>
          <w:rFonts w:eastAsia="MS Mincho"/>
        </w:rPr>
        <w:t>Products - Completed Operations</w:t>
      </w:r>
    </w:p>
    <w:p w14:paraId="1C585C0B" w14:textId="77777777" w:rsidR="007B6F80" w:rsidRPr="00864842" w:rsidRDefault="007B6F80" w:rsidP="007B6F80">
      <w:pPr>
        <w:pStyle w:val="ListParagraph"/>
        <w:numPr>
          <w:ilvl w:val="0"/>
          <w:numId w:val="26"/>
        </w:numPr>
        <w:spacing w:line="360" w:lineRule="auto"/>
        <w:ind w:left="1800"/>
        <w:jc w:val="both"/>
        <w:rPr>
          <w:rFonts w:eastAsia="MS Mincho"/>
        </w:rPr>
      </w:pPr>
      <w:r w:rsidRPr="00864842">
        <w:rPr>
          <w:rFonts w:eastAsia="MS Mincho"/>
        </w:rPr>
        <w:t>Contractual Insurance</w:t>
      </w:r>
    </w:p>
    <w:p w14:paraId="04CFC421" w14:textId="77777777" w:rsidR="007B6F80" w:rsidRPr="00864842" w:rsidRDefault="007B6F80" w:rsidP="007B6F80">
      <w:pPr>
        <w:pStyle w:val="ListParagraph"/>
        <w:numPr>
          <w:ilvl w:val="0"/>
          <w:numId w:val="26"/>
        </w:numPr>
        <w:spacing w:line="360" w:lineRule="auto"/>
        <w:ind w:left="1800"/>
        <w:jc w:val="both"/>
        <w:rPr>
          <w:rFonts w:eastAsia="MS Mincho"/>
        </w:rPr>
      </w:pPr>
      <w:r w:rsidRPr="00864842">
        <w:rPr>
          <w:rFonts w:eastAsia="MS Mincho"/>
        </w:rPr>
        <w:t>Broad Form Property Damage</w:t>
      </w:r>
    </w:p>
    <w:p w14:paraId="31A3C6F5" w14:textId="77777777" w:rsidR="007B6F80" w:rsidRPr="00864842" w:rsidRDefault="007B6F80" w:rsidP="007B6F80">
      <w:pPr>
        <w:pStyle w:val="ListParagraph"/>
        <w:numPr>
          <w:ilvl w:val="0"/>
          <w:numId w:val="26"/>
        </w:numPr>
        <w:spacing w:line="360" w:lineRule="auto"/>
        <w:ind w:left="1800"/>
        <w:jc w:val="both"/>
        <w:rPr>
          <w:rFonts w:eastAsia="MS Mincho"/>
        </w:rPr>
      </w:pPr>
      <w:r w:rsidRPr="00864842">
        <w:rPr>
          <w:rFonts w:eastAsia="MS Mincho"/>
        </w:rPr>
        <w:t>Independent Contractors</w:t>
      </w:r>
    </w:p>
    <w:p w14:paraId="73147BD8" w14:textId="77777777" w:rsidR="007B6F80" w:rsidRPr="00864842" w:rsidRDefault="007B6F80" w:rsidP="007B6F80">
      <w:pPr>
        <w:pStyle w:val="ListParagraph"/>
        <w:numPr>
          <w:ilvl w:val="0"/>
          <w:numId w:val="26"/>
        </w:numPr>
        <w:spacing w:line="360" w:lineRule="auto"/>
        <w:ind w:left="1800"/>
        <w:jc w:val="both"/>
        <w:rPr>
          <w:rFonts w:eastAsia="MS Mincho"/>
        </w:rPr>
      </w:pPr>
      <w:r w:rsidRPr="00864842">
        <w:rPr>
          <w:rFonts w:eastAsia="MS Mincho"/>
        </w:rPr>
        <w:t>Personal Injury</w:t>
      </w:r>
    </w:p>
    <w:p w14:paraId="73DFFB50" w14:textId="77777777" w:rsidR="007B6F80" w:rsidRPr="00864842" w:rsidRDefault="007B6F80" w:rsidP="007B6F80">
      <w:pPr>
        <w:pStyle w:val="ListParagraph"/>
        <w:numPr>
          <w:ilvl w:val="2"/>
          <w:numId w:val="30"/>
        </w:numPr>
        <w:tabs>
          <w:tab w:val="decimal" w:pos="990"/>
          <w:tab w:val="decimal" w:pos="1350"/>
        </w:tabs>
        <w:spacing w:line="360" w:lineRule="auto"/>
        <w:ind w:left="1440"/>
        <w:jc w:val="both"/>
        <w:rPr>
          <w:rFonts w:eastAsia="MS Mincho"/>
        </w:rPr>
      </w:pPr>
      <w:r w:rsidRPr="00864842">
        <w:rPr>
          <w:rFonts w:eastAsia="MS Mincho"/>
        </w:rPr>
        <w:t>$ _</w:t>
      </w:r>
      <w:r w:rsidR="00D77AB0" w:rsidRPr="00D77AB0">
        <w:rPr>
          <w:rFonts w:eastAsia="MS Mincho"/>
          <w:u w:val="single"/>
        </w:rPr>
        <w:t>100,000</w:t>
      </w:r>
      <w:r w:rsidRPr="00D77AB0">
        <w:rPr>
          <w:rFonts w:eastAsia="MS Mincho"/>
          <w:u w:val="single"/>
        </w:rPr>
        <w:t>____</w:t>
      </w:r>
      <w:r w:rsidRPr="00864842">
        <w:rPr>
          <w:rFonts w:eastAsia="MS Mincho"/>
        </w:rPr>
        <w:t xml:space="preserve"> Combined Single Limit.</w:t>
      </w:r>
    </w:p>
    <w:p w14:paraId="72B910FD" w14:textId="77777777" w:rsidR="007B6F80" w:rsidRPr="00864842" w:rsidRDefault="007B6F80" w:rsidP="007B6F80">
      <w:pPr>
        <w:pStyle w:val="ListParagraph"/>
        <w:numPr>
          <w:ilvl w:val="1"/>
          <w:numId w:val="28"/>
        </w:numPr>
        <w:spacing w:line="360" w:lineRule="auto"/>
        <w:ind w:left="720"/>
        <w:jc w:val="both"/>
        <w:rPr>
          <w:rFonts w:eastAsia="MS Mincho"/>
        </w:rPr>
      </w:pPr>
      <w:r w:rsidRPr="00864842">
        <w:rPr>
          <w:rFonts w:eastAsia="MS Mincho"/>
        </w:rPr>
        <w:t xml:space="preserve">Automobile Liability coverage with a $ </w:t>
      </w:r>
      <w:r w:rsidRPr="00D77AB0">
        <w:rPr>
          <w:rFonts w:eastAsia="MS Mincho"/>
          <w:u w:val="single"/>
        </w:rPr>
        <w:t>_</w:t>
      </w:r>
      <w:r w:rsidR="00D77AB0" w:rsidRPr="00D77AB0">
        <w:rPr>
          <w:rFonts w:eastAsia="MS Mincho"/>
          <w:u w:val="single"/>
        </w:rPr>
        <w:t>100,000</w:t>
      </w:r>
      <w:r w:rsidRPr="00D77AB0">
        <w:rPr>
          <w:rFonts w:eastAsia="MS Mincho"/>
          <w:u w:val="single"/>
        </w:rPr>
        <w:t>__</w:t>
      </w:r>
      <w:r w:rsidRPr="00864842">
        <w:rPr>
          <w:rFonts w:eastAsia="MS Mincho"/>
        </w:rPr>
        <w:t xml:space="preserve"> Combined Single Limit.</w:t>
      </w:r>
    </w:p>
    <w:p w14:paraId="40CDAD86" w14:textId="77777777" w:rsidR="007B6F80" w:rsidRPr="00864842" w:rsidRDefault="007B6F80" w:rsidP="007B6F80">
      <w:pPr>
        <w:pStyle w:val="ListParagraph"/>
        <w:numPr>
          <w:ilvl w:val="1"/>
          <w:numId w:val="28"/>
        </w:numPr>
        <w:spacing w:line="360" w:lineRule="auto"/>
        <w:ind w:left="720"/>
        <w:jc w:val="both"/>
        <w:rPr>
          <w:rFonts w:eastAsia="MS Mincho"/>
        </w:rPr>
      </w:pPr>
      <w:r w:rsidRPr="00864842">
        <w:rPr>
          <w:rFonts w:eastAsia="MS Mincho"/>
        </w:rPr>
        <w:t xml:space="preserve">Workers’ Compensation—Statutory; Employer's Liability with a combined single limit of </w:t>
      </w:r>
    </w:p>
    <w:p w14:paraId="2D86D203" w14:textId="77777777" w:rsidR="007B6F80" w:rsidRPr="00D77AB0" w:rsidRDefault="007B6F80" w:rsidP="007B6F80">
      <w:pPr>
        <w:pStyle w:val="ListParagraph"/>
        <w:numPr>
          <w:ilvl w:val="2"/>
          <w:numId w:val="30"/>
        </w:numPr>
        <w:spacing w:line="360" w:lineRule="auto"/>
        <w:ind w:left="1440"/>
        <w:jc w:val="both"/>
        <w:rPr>
          <w:rFonts w:eastAsia="MS Mincho"/>
          <w:u w:val="single"/>
        </w:rPr>
      </w:pPr>
      <w:r w:rsidRPr="00864842">
        <w:rPr>
          <w:rFonts w:eastAsia="MS Mincho"/>
        </w:rPr>
        <w:t xml:space="preserve">$ </w:t>
      </w:r>
      <w:r w:rsidRPr="00D77AB0">
        <w:rPr>
          <w:rFonts w:eastAsia="MS Mincho"/>
          <w:u w:val="single"/>
        </w:rPr>
        <w:t>_</w:t>
      </w:r>
      <w:r w:rsidR="00D77AB0" w:rsidRPr="00D77AB0">
        <w:rPr>
          <w:rFonts w:eastAsia="MS Mincho"/>
          <w:u w:val="single"/>
        </w:rPr>
        <w:t>500,000</w:t>
      </w:r>
      <w:r w:rsidRPr="00D77AB0">
        <w:rPr>
          <w:rFonts w:eastAsia="MS Mincho"/>
          <w:u w:val="single"/>
        </w:rPr>
        <w:t>_____.</w:t>
      </w:r>
    </w:p>
    <w:p w14:paraId="283378E2" w14:textId="77777777" w:rsidR="007B6F80" w:rsidRPr="00864842" w:rsidRDefault="007B6F80" w:rsidP="007B6F80">
      <w:pPr>
        <w:pStyle w:val="ListParagraph"/>
        <w:numPr>
          <w:ilvl w:val="1"/>
          <w:numId w:val="28"/>
        </w:numPr>
        <w:spacing w:line="360" w:lineRule="auto"/>
        <w:ind w:left="720"/>
        <w:jc w:val="both"/>
        <w:rPr>
          <w:rFonts w:eastAsia="MS Mincho"/>
        </w:rPr>
      </w:pPr>
      <w:r w:rsidRPr="00864842">
        <w:rPr>
          <w:rFonts w:eastAsia="MS Mincho"/>
        </w:rPr>
        <w:t xml:space="preserve">Excess Umbrella Liability with a combined single limit of $ </w:t>
      </w:r>
      <w:r w:rsidRPr="00D77AB0">
        <w:rPr>
          <w:rFonts w:eastAsia="MS Mincho"/>
          <w:u w:val="single"/>
        </w:rPr>
        <w:t>_</w:t>
      </w:r>
      <w:r w:rsidR="00D77AB0" w:rsidRPr="00D77AB0">
        <w:rPr>
          <w:rFonts w:eastAsia="MS Mincho"/>
          <w:u w:val="single"/>
        </w:rPr>
        <w:t>5,000,000</w:t>
      </w:r>
      <w:r w:rsidRPr="00D77AB0">
        <w:rPr>
          <w:rFonts w:eastAsia="MS Mincho"/>
          <w:u w:val="single"/>
        </w:rPr>
        <w:t>_____.</w:t>
      </w:r>
    </w:p>
    <w:p w14:paraId="59B14DFE" w14:textId="77777777" w:rsidR="007B6F80" w:rsidRPr="00864842" w:rsidRDefault="007B6F80" w:rsidP="007B6F80">
      <w:pPr>
        <w:pStyle w:val="ListParagraph"/>
        <w:numPr>
          <w:ilvl w:val="0"/>
          <w:numId w:val="28"/>
        </w:numPr>
        <w:tabs>
          <w:tab w:val="left" w:pos="360"/>
        </w:tabs>
        <w:spacing w:before="120" w:line="360" w:lineRule="auto"/>
        <w:ind w:left="0"/>
        <w:jc w:val="both"/>
        <w:rPr>
          <w:rFonts w:eastAsia="MS Mincho"/>
        </w:rPr>
      </w:pPr>
      <w:r w:rsidRPr="00864842">
        <w:rPr>
          <w:rFonts w:eastAsia="MS Mincho"/>
        </w:rPr>
        <w:t>The SFA shall be included as an additional insured on General Liability, Automobile, and Excess Umbrella policies.</w:t>
      </w:r>
    </w:p>
    <w:p w14:paraId="0209E597" w14:textId="77777777" w:rsidR="007B6F80" w:rsidRPr="00864842" w:rsidRDefault="007B6F80" w:rsidP="007B6F80">
      <w:pPr>
        <w:pStyle w:val="ListParagraph"/>
        <w:numPr>
          <w:ilvl w:val="0"/>
          <w:numId w:val="28"/>
        </w:numPr>
        <w:tabs>
          <w:tab w:val="left" w:pos="360"/>
        </w:tabs>
        <w:spacing w:before="120" w:line="360" w:lineRule="auto"/>
        <w:ind w:left="0"/>
        <w:jc w:val="both"/>
        <w:rPr>
          <w:rFonts w:eastAsia="MS Mincho"/>
        </w:rPr>
      </w:pPr>
      <w:r w:rsidRPr="00864842">
        <w:rPr>
          <w:rFonts w:eastAsia="MS Mincho"/>
        </w:rPr>
        <w:t>The contract of insurance shall provide for notice to SFA of cancellation of insurance policies 30 days before such cancellation is to take effect.</w:t>
      </w:r>
    </w:p>
    <w:p w14:paraId="50B97CF0" w14:textId="77777777" w:rsidR="007B6F80" w:rsidRPr="008134FA" w:rsidRDefault="007B6F80" w:rsidP="007B6F80">
      <w:pPr>
        <w:pStyle w:val="ListParagraph"/>
        <w:numPr>
          <w:ilvl w:val="0"/>
          <w:numId w:val="28"/>
        </w:numPr>
        <w:tabs>
          <w:tab w:val="left" w:pos="360"/>
        </w:tabs>
        <w:spacing w:before="120" w:line="360" w:lineRule="auto"/>
        <w:ind w:left="0"/>
        <w:jc w:val="both"/>
        <w:rPr>
          <w:rFonts w:eastAsia="MS Mincho"/>
        </w:rPr>
      </w:pPr>
      <w:r w:rsidRPr="00864842">
        <w:rPr>
          <w:rFonts w:eastAsia="MS Mincho"/>
        </w:rPr>
        <w:t>Notwithstanding any other provision of this Contract, SFA shall not be liable to FSMC for any indemnity.</w:t>
      </w:r>
    </w:p>
    <w:p w14:paraId="76FAEE09" w14:textId="77777777" w:rsidR="007B6F80" w:rsidRPr="00142E9B" w:rsidRDefault="007B6F80" w:rsidP="007B6F80">
      <w:pPr>
        <w:pStyle w:val="Heading3"/>
      </w:pPr>
      <w:bookmarkStart w:id="31" w:name="_Toc54864811"/>
      <w:r w:rsidRPr="00142E9B">
        <w:lastRenderedPageBreak/>
        <w:t>N. Trade Secrets and Proprietary Information</w:t>
      </w:r>
      <w:bookmarkEnd w:id="31"/>
    </w:p>
    <w:p w14:paraId="138AC0DD" w14:textId="77777777" w:rsidR="007B6F80" w:rsidRPr="008641AE" w:rsidRDefault="007B6F80" w:rsidP="007B6F80">
      <w:pPr>
        <w:pStyle w:val="Header"/>
        <w:widowControl/>
        <w:tabs>
          <w:tab w:val="clear" w:pos="4320"/>
          <w:tab w:val="clear" w:pos="8640"/>
        </w:tabs>
        <w:rPr>
          <w:rFonts w:eastAsia="MS Mincho"/>
          <w:snapToGrid/>
          <w:szCs w:val="22"/>
        </w:rPr>
      </w:pPr>
    </w:p>
    <w:p w14:paraId="4D159FD9" w14:textId="77777777" w:rsidR="007B6F80" w:rsidRPr="00142E9B" w:rsidRDefault="007B6F80" w:rsidP="007B6F80">
      <w:pPr>
        <w:pStyle w:val="ListParagraph"/>
        <w:numPr>
          <w:ilvl w:val="1"/>
          <w:numId w:val="17"/>
        </w:numPr>
        <w:tabs>
          <w:tab w:val="left" w:pos="0"/>
        </w:tabs>
        <w:spacing w:before="120" w:line="360" w:lineRule="auto"/>
        <w:ind w:left="0"/>
        <w:jc w:val="both"/>
        <w:rPr>
          <w:rFonts w:eastAsia="MS Mincho"/>
        </w:rPr>
      </w:pPr>
      <w:r w:rsidRPr="00142E9B">
        <w:rPr>
          <w:rFonts w:eastAsia="MS Mincho"/>
        </w:rPr>
        <w:t>During the term of this Contract, FSMC may grant to SFA a nonexclusive right to access certain proprietary materials of FSMC, including menus, recipes, signage, food service surveys and studies, management guidelines and procedures, operating manuals, software (both owned by and licensed by FSMC) and similar compilations regularly used in FSMC business operations (“Trade Secrets”). SFA shall not disclose any of FSMC's Trade Secrets or other confidential information, directly or indirectly, during or after the term of this Contract. SFA shall not photocopy or otherwise duplicate any such material without the prior written consent of FSMC. All trade secrets and other confidential information shall remain the exclusive property of FSMC and shall be returned to FSMC immediately upon termination of this Contract. SFA shall not use any confusingly similar names, marks, systems, insignia, symbols, procedures, and methods. Without limiting the foregoing and except for software provided by SFA, SFA specifically agrees that all software associated with the operation of the food service, including without limitation, menu systems, food production systems, accounting systems, and other software, are owned by or licensed to FSMC and not SFA. Furthermore, SFA's access or use of such software shall not create any right, title, interest, or copyright in such software and SFA shall not retain such software beyond the termination of this Contract. In the event of any breach of this provision, FSMC shall be entitled to equitable relief, including an injunction or specific performance, in addition to all other remedies otherwise available. All of SFA's obligations under this section are subject to SFA’s obligations under the Texas Public Information Act and any other law that may require SFA to use, reproduce, or disclose FSMC confidential information. This provision shall survive the termination of this Contract.</w:t>
      </w:r>
      <w:r w:rsidRPr="00142E9B">
        <w:rPr>
          <w:rFonts w:eastAsia="MS Mincho"/>
        </w:rPr>
        <w:tab/>
      </w:r>
    </w:p>
    <w:p w14:paraId="51A21F33" w14:textId="77777777" w:rsidR="007B6F80" w:rsidRPr="008641AE" w:rsidRDefault="007B6F80" w:rsidP="007B6F80">
      <w:pPr>
        <w:pStyle w:val="ListParagraph"/>
        <w:numPr>
          <w:ilvl w:val="1"/>
          <w:numId w:val="17"/>
        </w:numPr>
        <w:tabs>
          <w:tab w:val="left" w:pos="0"/>
        </w:tabs>
        <w:spacing w:before="120" w:line="360" w:lineRule="auto"/>
        <w:ind w:left="0"/>
        <w:jc w:val="both"/>
      </w:pPr>
      <w:r w:rsidRPr="008641AE">
        <w:t>Any discovery, invention, software</w:t>
      </w:r>
      <w:r>
        <w:t>,</w:t>
      </w:r>
      <w:r w:rsidRPr="008641AE">
        <w:t xml:space="preserve"> or program, the development of which is paid for by SFA, shall be the property of SFA to which TDA and USDA shall have unrestricted rights.</w:t>
      </w:r>
    </w:p>
    <w:p w14:paraId="5393B96C" w14:textId="77777777" w:rsidR="007B6F80" w:rsidRPr="00142E9B" w:rsidRDefault="007B6F80" w:rsidP="007B6F80">
      <w:pPr>
        <w:pStyle w:val="ListParagraph"/>
        <w:numPr>
          <w:ilvl w:val="1"/>
          <w:numId w:val="17"/>
        </w:numPr>
        <w:tabs>
          <w:tab w:val="left" w:pos="0"/>
        </w:tabs>
        <w:spacing w:before="120" w:line="360" w:lineRule="auto"/>
        <w:ind w:left="0"/>
        <w:jc w:val="both"/>
        <w:rPr>
          <w:bCs/>
        </w:rPr>
      </w:pPr>
      <w:r w:rsidRPr="008641AE">
        <w:t>During</w:t>
      </w:r>
      <w:r w:rsidRPr="00142E9B">
        <w:rPr>
          <w:bCs/>
        </w:rPr>
        <w:t xml:space="preserve"> the term of this Contract, FSMC may have access to SFA confidential information (“SFA Confidential Information”), including student identifiable confidential information that is protected from disclosure by federal law (42 U.S.C. §</w:t>
      </w:r>
      <w:r>
        <w:rPr>
          <w:bCs/>
        </w:rPr>
        <w:t xml:space="preserve"> </w:t>
      </w:r>
      <w:r w:rsidRPr="00142E9B">
        <w:rPr>
          <w:bCs/>
        </w:rPr>
        <w:t>1758(b)(6)). FSMC agrees to hold any SFA Confidential Information in confidence during the term of this Contract and thereafter. FSMC further agrees that FSMC has no independent rights to this information and will not make any SFA Confidential Information available in any form to any third party or use Confidential Information for any purpose other than the performance of FSMC’s obligations under this Contract. FSMC will use reasonable security measures to protect SFA’s Confidential Information from unauthorized access, use</w:t>
      </w:r>
      <w:r>
        <w:rPr>
          <w:bCs/>
        </w:rPr>
        <w:t>,</w:t>
      </w:r>
      <w:r w:rsidRPr="00142E9B">
        <w:rPr>
          <w:bCs/>
        </w:rPr>
        <w:t xml:space="preserve"> or disclosure and ensure that SFA’s Confidential Information is not disclosed or distributed in violation of the terms of this Contract. Immediately upon the termination or expiration of this Contract, FSMC shall return to SFA any copies of SFA’s Confidential Information provided to FSMC by SFA, </w:t>
      </w:r>
      <w:r w:rsidRPr="00142E9B">
        <w:rPr>
          <w:bCs/>
        </w:rPr>
        <w:lastRenderedPageBreak/>
        <w:t>and FSMC will destroy all other copies of SFA’s Confidential Information in all forms, partial and complete, in all types of media and computer memory, and whether or not modified or merged into other materials.</w:t>
      </w:r>
    </w:p>
    <w:p w14:paraId="653D5287" w14:textId="77777777" w:rsidR="007B6F80" w:rsidRPr="008641AE" w:rsidRDefault="007B6F80" w:rsidP="007B6F80">
      <w:pPr>
        <w:rPr>
          <w:rFonts w:eastAsia="MS Mincho"/>
        </w:rPr>
      </w:pPr>
    </w:p>
    <w:p w14:paraId="7C93ED44" w14:textId="77777777" w:rsidR="007B6F80" w:rsidRPr="008641AE" w:rsidRDefault="007B6F80" w:rsidP="007B6F80">
      <w:pPr>
        <w:pStyle w:val="Heading3"/>
      </w:pPr>
      <w:bookmarkStart w:id="32" w:name="_Toc54864812"/>
      <w:r w:rsidRPr="008641AE">
        <w:t>O. Optional Requirements to Be Included</w:t>
      </w:r>
      <w:bookmarkEnd w:id="32"/>
    </w:p>
    <w:p w14:paraId="52023CF1" w14:textId="77777777" w:rsidR="007B6F80" w:rsidRPr="008641AE" w:rsidRDefault="007B6F80" w:rsidP="007B6F80">
      <w:pPr>
        <w:pStyle w:val="Header"/>
        <w:keepNext/>
        <w:widowControl/>
        <w:tabs>
          <w:tab w:val="clear" w:pos="4320"/>
          <w:tab w:val="clear" w:pos="8640"/>
        </w:tabs>
        <w:rPr>
          <w:rFonts w:eastAsia="MS Mincho"/>
          <w:snapToGrid/>
          <w:szCs w:val="22"/>
        </w:rPr>
      </w:pPr>
    </w:p>
    <w:p w14:paraId="3AE8D17A" w14:textId="77777777" w:rsidR="007B6F80" w:rsidRPr="008641AE" w:rsidRDefault="007B6F80" w:rsidP="007B6F80">
      <w:pPr>
        <w:pStyle w:val="Header"/>
        <w:widowControl/>
        <w:tabs>
          <w:tab w:val="clear" w:pos="4320"/>
          <w:tab w:val="clear" w:pos="8640"/>
        </w:tabs>
        <w:jc w:val="both"/>
        <w:rPr>
          <w:rFonts w:eastAsia="MS Mincho"/>
          <w:snapToGrid/>
          <w:szCs w:val="22"/>
        </w:rPr>
      </w:pPr>
    </w:p>
    <w:p w14:paraId="10B90CB1" w14:textId="77777777" w:rsidR="007B6F80" w:rsidRPr="008641AE" w:rsidRDefault="007B6F80" w:rsidP="007B6F80">
      <w:pPr>
        <w:jc w:val="both"/>
        <w:rPr>
          <w:rFonts w:eastAsia="MS Mincho"/>
        </w:rPr>
      </w:pPr>
      <w:r w:rsidRPr="008641AE">
        <w:rPr>
          <w:rFonts w:eastAsia="MS Mincho"/>
        </w:rPr>
        <w:t xml:space="preserve">The scope of this Contract shall include these additional services. </w:t>
      </w:r>
      <w:r w:rsidRPr="008641AE">
        <w:rPr>
          <w:rFonts w:eastAsia="MS Mincho"/>
          <w:b/>
          <w:bCs/>
        </w:rPr>
        <w:t>Check options that apply.</w:t>
      </w:r>
    </w:p>
    <w:p w14:paraId="26288DD6" w14:textId="77777777" w:rsidR="007B6F80" w:rsidRPr="008641AE" w:rsidRDefault="007B6F80" w:rsidP="007B6F80">
      <w:pPr>
        <w:pStyle w:val="Header"/>
        <w:widowControl/>
        <w:tabs>
          <w:tab w:val="clear" w:pos="4320"/>
          <w:tab w:val="clear" w:pos="8640"/>
        </w:tabs>
        <w:jc w:val="both"/>
        <w:rPr>
          <w:rFonts w:eastAsia="MS Mincho"/>
          <w:snapToGrid/>
          <w:szCs w:val="22"/>
        </w:rPr>
      </w:pPr>
    </w:p>
    <w:p w14:paraId="7CD612AC" w14:textId="77777777" w:rsidR="007B6F80" w:rsidRPr="008641AE" w:rsidRDefault="00D77AB0" w:rsidP="007B6F80">
      <w:pPr>
        <w:tabs>
          <w:tab w:val="left" w:pos="720"/>
          <w:tab w:val="left" w:pos="1080"/>
        </w:tabs>
        <w:spacing w:line="360" w:lineRule="auto"/>
        <w:ind w:left="360"/>
        <w:jc w:val="both"/>
      </w:pPr>
      <w:r w:rsidRPr="00D77AB0">
        <w:rPr>
          <w:bdr w:val="single" w:sz="4" w:space="0" w:color="auto"/>
        </w:rPr>
        <w:t>X</w:t>
      </w:r>
      <w:r w:rsidR="007B6F80" w:rsidRPr="008641AE">
        <w:tab/>
        <w:t>1.</w:t>
      </w:r>
      <w:r w:rsidR="007B6F80" w:rsidRPr="008641AE">
        <w:tab/>
      </w:r>
      <w:r w:rsidR="007B6F80" w:rsidRPr="008641AE">
        <w:rPr>
          <w:u w:val="single"/>
        </w:rPr>
        <w:t>Financing of Certain Equipment.</w:t>
      </w:r>
    </w:p>
    <w:p w14:paraId="3B9738B6" w14:textId="77777777" w:rsidR="007B6F80" w:rsidRPr="008641AE" w:rsidRDefault="007B6F80" w:rsidP="007B6F80">
      <w:pPr>
        <w:spacing w:line="360" w:lineRule="auto"/>
        <w:ind w:left="1800" w:hanging="360"/>
        <w:jc w:val="both"/>
      </w:pPr>
      <w:r w:rsidRPr="008641AE">
        <w:t xml:space="preserve">(a) FSMC may finance equipment for SFA’s Food Service Program in an amount not to exceed </w:t>
      </w:r>
      <w:r w:rsidRPr="00D77AB0">
        <w:rPr>
          <w:u w:val="single"/>
        </w:rPr>
        <w:t>$_</w:t>
      </w:r>
      <w:r w:rsidR="00D77AB0" w:rsidRPr="00D77AB0">
        <w:rPr>
          <w:u w:val="single"/>
        </w:rPr>
        <w:t>300,000</w:t>
      </w:r>
      <w:r w:rsidRPr="008641AE">
        <w:t xml:space="preserve">_ per </w:t>
      </w:r>
      <w:r w:rsidR="00B049D8">
        <w:t>school year</w:t>
      </w:r>
      <w:r w:rsidRPr="008641AE">
        <w:t xml:space="preserve">. SFA will follow its usual procurement procedures for any transaction that is financed by FSMC; FSMC cannot be the vendor for any procurement that it finances for SFA. SFA shall repay any financing provided by FSMC at the current lending rate specified when the equipment was purchased, which sum shall be charged to SFA as a Direct Cost to the food service program or the SFA may make payments in accordance with an amortization schedule, as agreed upon by the SFA and FSMC. Ownership of the equipment shall at all times remain with SFA. Any equipment costing $5,000 or more must have prior written approval by TDA (2 CFR </w:t>
      </w:r>
      <w:r w:rsidRPr="008641AE">
        <w:rPr>
          <w:rFonts w:eastAsia="MS Mincho"/>
        </w:rPr>
        <w:t xml:space="preserve">§ </w:t>
      </w:r>
      <w:r w:rsidRPr="008641AE">
        <w:t xml:space="preserve">200.439(a)(3)) </w:t>
      </w:r>
    </w:p>
    <w:p w14:paraId="33676B12" w14:textId="77777777" w:rsidR="007B6F80" w:rsidRPr="008641AE" w:rsidRDefault="007B6F80" w:rsidP="007B6F80">
      <w:pPr>
        <w:spacing w:line="360" w:lineRule="auto"/>
        <w:ind w:left="1800" w:hanging="360"/>
        <w:jc w:val="both"/>
        <w:rPr>
          <w:rFonts w:eastAsia="MS Mincho"/>
        </w:rPr>
      </w:pPr>
      <w:r w:rsidRPr="008641AE">
        <w:rPr>
          <w:rFonts w:eastAsia="MS Mincho"/>
        </w:rPr>
        <w:t xml:space="preserve">(b) If the contract expires or is terminated prior to the complete repayment of the investment, SFA shall, on the expiration date, or within five days after receipt by either party of any notice of termination under this Contract, either </w:t>
      </w:r>
      <w:r w:rsidRPr="008641AE">
        <w:rPr>
          <w:rFonts w:eastAsia="MS Mincho"/>
          <w:b/>
          <w:bCs/>
        </w:rPr>
        <w:t>(SFA must check appropriate box)</w:t>
      </w:r>
      <w:r w:rsidRPr="008641AE">
        <w:rPr>
          <w:rFonts w:eastAsia="MS Mincho"/>
        </w:rPr>
        <w:t>:</w:t>
      </w:r>
    </w:p>
    <w:p w14:paraId="218359EC" w14:textId="77777777" w:rsidR="007B6F80" w:rsidRPr="008641AE" w:rsidRDefault="007B6F80" w:rsidP="007B6F80">
      <w:pPr>
        <w:tabs>
          <w:tab w:val="left" w:pos="2160"/>
          <w:tab w:val="left" w:pos="2700"/>
        </w:tabs>
        <w:spacing w:line="360" w:lineRule="auto"/>
        <w:ind w:left="2700" w:hanging="540"/>
        <w:jc w:val="both"/>
        <w:rPr>
          <w:rFonts w:eastAsia="MS Mincho"/>
        </w:rPr>
      </w:pPr>
      <w:r w:rsidRPr="008641AE">
        <w:fldChar w:fldCharType="begin">
          <w:ffData>
            <w:name w:val="Check30"/>
            <w:enabled/>
            <w:calcOnExit w:val="0"/>
            <w:checkBox>
              <w:sizeAuto/>
              <w:default w:val="0"/>
            </w:checkBox>
          </w:ffData>
        </w:fldChar>
      </w:r>
      <w:r w:rsidRPr="008641AE">
        <w:instrText xml:space="preserve"> FORMCHECKBOX </w:instrText>
      </w:r>
      <w:r w:rsidR="0036065D">
        <w:fldChar w:fldCharType="separate"/>
      </w:r>
      <w:r w:rsidRPr="008641AE">
        <w:fldChar w:fldCharType="end"/>
      </w:r>
      <w:r w:rsidRPr="008641AE">
        <w:rPr>
          <w:rFonts w:eastAsia="MS Mincho"/>
        </w:rPr>
        <w:tab/>
        <w:t xml:space="preserve">1) Deliver the equipment or other items funded by the investment to the FSMC in full release of the unpaid balance. </w:t>
      </w:r>
    </w:p>
    <w:p w14:paraId="471D780B" w14:textId="77777777" w:rsidR="007B6F80" w:rsidRPr="008641AE" w:rsidRDefault="007B6F80" w:rsidP="007B6F80">
      <w:pPr>
        <w:spacing w:line="360" w:lineRule="auto"/>
        <w:ind w:left="2700"/>
        <w:jc w:val="both"/>
        <w:rPr>
          <w:rFonts w:eastAsia="MS Mincho"/>
        </w:rPr>
      </w:pPr>
      <w:r w:rsidRPr="008641AE">
        <w:rPr>
          <w:rFonts w:eastAsia="MS Mincho"/>
        </w:rPr>
        <w:t xml:space="preserve">OR </w:t>
      </w:r>
    </w:p>
    <w:p w14:paraId="50931882" w14:textId="77777777" w:rsidR="007B6F80" w:rsidRPr="008641AE" w:rsidRDefault="00D77AB0" w:rsidP="007B6F80">
      <w:pPr>
        <w:tabs>
          <w:tab w:val="left" w:pos="2160"/>
        </w:tabs>
        <w:spacing w:line="360" w:lineRule="auto"/>
        <w:ind w:left="2700" w:hanging="540"/>
        <w:jc w:val="both"/>
        <w:rPr>
          <w:rFonts w:eastAsia="MS Mincho"/>
        </w:rPr>
      </w:pPr>
      <w:r w:rsidRPr="00D77AB0">
        <w:rPr>
          <w:bdr w:val="single" w:sz="4" w:space="0" w:color="auto"/>
        </w:rPr>
        <w:t>X</w:t>
      </w:r>
      <w:r w:rsidR="007B6F80" w:rsidRPr="008641AE">
        <w:rPr>
          <w:rFonts w:eastAsia="MS Mincho"/>
        </w:rPr>
        <w:tab/>
        <w:t>2) Retain the property and continue to make payments in accordance with the amortization schedule. (Reference: USDA Memo SP 40-2016, Updated Guidance: “Contracting with Food Service Management Companies, pages 42-43.)</w:t>
      </w:r>
    </w:p>
    <w:p w14:paraId="36201D40" w14:textId="77777777" w:rsidR="007B6F80" w:rsidRPr="008641AE" w:rsidRDefault="007B6F80" w:rsidP="007B6F80">
      <w:pPr>
        <w:tabs>
          <w:tab w:val="left" w:pos="720"/>
          <w:tab w:val="left" w:pos="1080"/>
        </w:tabs>
        <w:spacing w:line="360" w:lineRule="auto"/>
        <w:ind w:left="360"/>
        <w:jc w:val="both"/>
        <w:rPr>
          <w:u w:val="single"/>
        </w:rPr>
      </w:pPr>
      <w:r w:rsidRPr="008641AE">
        <w:fldChar w:fldCharType="begin">
          <w:ffData>
            <w:name w:val="Check30"/>
            <w:enabled/>
            <w:calcOnExit w:val="0"/>
            <w:checkBox>
              <w:sizeAuto/>
              <w:default w:val="0"/>
            </w:checkBox>
          </w:ffData>
        </w:fldChar>
      </w:r>
      <w:r w:rsidRPr="008641AE">
        <w:instrText xml:space="preserve"> FORMCHECKBOX </w:instrText>
      </w:r>
      <w:r w:rsidR="0036065D">
        <w:fldChar w:fldCharType="separate"/>
      </w:r>
      <w:r w:rsidRPr="008641AE">
        <w:fldChar w:fldCharType="end"/>
      </w:r>
      <w:r w:rsidRPr="008641AE">
        <w:tab/>
        <w:t>2.</w:t>
      </w:r>
      <w:r w:rsidRPr="008641AE">
        <w:tab/>
      </w:r>
      <w:r w:rsidRPr="008641AE">
        <w:rPr>
          <w:u w:val="single"/>
        </w:rPr>
        <w:t>Information Technology Systems – [CHECK ONLY ONE]</w:t>
      </w:r>
    </w:p>
    <w:p w14:paraId="090EFAEB" w14:textId="77777777" w:rsidR="007B6F80" w:rsidRPr="00B43F30" w:rsidRDefault="007B6F80" w:rsidP="007B6F80">
      <w:pPr>
        <w:spacing w:line="360" w:lineRule="auto"/>
        <w:ind w:left="1440"/>
        <w:jc w:val="both"/>
        <w:rPr>
          <w:b/>
          <w:bCs/>
        </w:rPr>
      </w:pPr>
      <w:r w:rsidRPr="008641AE">
        <w:rPr>
          <w:u w:val="single"/>
        </w:rPr>
        <w:t>All Fees Must Be Part of the Fixed-Meal Rate</w:t>
      </w:r>
      <w:r w:rsidRPr="008641AE">
        <w:t xml:space="preserve">. FSMC shall provide, install, deploy into production, operate and maintain and support an information technology system (the “IT System”) (which may include, but not be limited to, hardware, owned and licensed software and systems support) necessary for the operation of SFA’s Food Service Programs. SFA shall provide, at its expense, a suitable environment, including such heat, air conditioning, phone, and utility service as may be required for the installation, implementation, operation, and </w:t>
      </w:r>
      <w:r w:rsidRPr="008641AE">
        <w:lastRenderedPageBreak/>
        <w:t>maintenance of the IT System. FSMC’s IT System shall provide the following services: The cost of the IT System must be a line item in budget information in Exhibit C.</w:t>
      </w:r>
      <w:r>
        <w:t xml:space="preserve"> </w:t>
      </w:r>
    </w:p>
    <w:p w14:paraId="1EBCB49B" w14:textId="77777777" w:rsidR="007B6F80" w:rsidRPr="008641AE" w:rsidRDefault="007B6F80" w:rsidP="007B6F80">
      <w:pPr>
        <w:tabs>
          <w:tab w:val="left" w:pos="720"/>
          <w:tab w:val="left" w:pos="1080"/>
        </w:tabs>
        <w:spacing w:line="360" w:lineRule="auto"/>
        <w:ind w:left="1080" w:hanging="720"/>
        <w:jc w:val="both"/>
      </w:pPr>
      <w:r w:rsidRPr="008641AE">
        <w:fldChar w:fldCharType="begin">
          <w:ffData>
            <w:name w:val="Check30"/>
            <w:enabled/>
            <w:calcOnExit w:val="0"/>
            <w:checkBox>
              <w:sizeAuto/>
              <w:default w:val="0"/>
            </w:checkBox>
          </w:ffData>
        </w:fldChar>
      </w:r>
      <w:r w:rsidRPr="008641AE">
        <w:instrText xml:space="preserve"> FORMCHECKBOX </w:instrText>
      </w:r>
      <w:r w:rsidR="0036065D">
        <w:fldChar w:fldCharType="separate"/>
      </w:r>
      <w:r w:rsidRPr="008641AE">
        <w:fldChar w:fldCharType="end"/>
      </w:r>
      <w:r w:rsidRPr="008641AE">
        <w:tab/>
        <w:t>3.</w:t>
      </w:r>
      <w:r w:rsidRPr="008641AE">
        <w:tab/>
        <w:t xml:space="preserve">SFA Transition Employee Positions and Dates of Transition. </w:t>
      </w:r>
    </w:p>
    <w:p w14:paraId="486970BB" w14:textId="77777777" w:rsidR="007B6F80" w:rsidRPr="008641AE" w:rsidRDefault="00D77AB0" w:rsidP="007B6F80">
      <w:pPr>
        <w:tabs>
          <w:tab w:val="left" w:pos="720"/>
          <w:tab w:val="left" w:pos="1080"/>
        </w:tabs>
        <w:spacing w:line="360" w:lineRule="auto"/>
        <w:ind w:left="1080" w:hanging="720"/>
        <w:jc w:val="both"/>
      </w:pPr>
      <w:r w:rsidRPr="00D77AB0">
        <w:rPr>
          <w:bdr w:val="single" w:sz="4" w:space="0" w:color="auto"/>
        </w:rPr>
        <w:t>X</w:t>
      </w:r>
      <w:r w:rsidR="007B6F80" w:rsidRPr="008641AE">
        <w:tab/>
        <w:t>4.</w:t>
      </w:r>
      <w:r w:rsidR="007B6F80" w:rsidRPr="008641AE">
        <w:tab/>
        <w:t xml:space="preserve">Other. </w:t>
      </w:r>
      <w:r w:rsidR="009B1808">
        <w:t xml:space="preserve">The District utilizes Point of Sale Technology at each location. </w:t>
      </w:r>
      <w:r>
        <w:t>Add mobile ordering requirement at all campuses.  Annual POS licensing fee to be paid by FSMC: $11,920.50, Annual Free/Reduced Application System to be paid by FSMC $1,995.  Note system is owned by SFA, annual payments are made by FSMC</w:t>
      </w:r>
      <w:r w:rsidR="00DA4B55">
        <w:t>.</w:t>
      </w:r>
      <w:r>
        <w:t xml:space="preserve">  </w:t>
      </w:r>
    </w:p>
    <w:p w14:paraId="10168848" w14:textId="77777777" w:rsidR="007B6F80" w:rsidRPr="008641AE" w:rsidRDefault="007B6F80" w:rsidP="007B6F80">
      <w:pPr>
        <w:rPr>
          <w:rFonts w:eastAsia="MS Mincho"/>
        </w:rPr>
      </w:pPr>
    </w:p>
    <w:p w14:paraId="4B76FD89" w14:textId="77777777" w:rsidR="007B6F80" w:rsidRPr="008641AE" w:rsidRDefault="007B6F80" w:rsidP="007B6F80">
      <w:pPr>
        <w:pStyle w:val="Heading3"/>
      </w:pPr>
      <w:bookmarkStart w:id="33" w:name="_Toc54864813"/>
      <w:r w:rsidRPr="008641AE">
        <w:t>P. Summer Food Service Program</w:t>
      </w:r>
      <w:bookmarkEnd w:id="33"/>
    </w:p>
    <w:p w14:paraId="2EE94045" w14:textId="77777777" w:rsidR="007B6F80" w:rsidRPr="008641AE" w:rsidRDefault="007B6F80" w:rsidP="007B6F80"/>
    <w:p w14:paraId="45536631" w14:textId="77777777" w:rsidR="007B6F80" w:rsidRPr="008641AE" w:rsidRDefault="007B6F80" w:rsidP="007B6F80">
      <w:pPr>
        <w:ind w:firstLine="360"/>
      </w:pPr>
      <w:r w:rsidRPr="008641AE">
        <w:rPr>
          <w:b/>
        </w:rPr>
        <w:t>Check One</w:t>
      </w:r>
      <w:r w:rsidRPr="008641AE">
        <w:t xml:space="preserve">:  </w:t>
      </w:r>
      <w:r w:rsidRPr="008641AE">
        <w:fldChar w:fldCharType="begin">
          <w:ffData>
            <w:name w:val=""/>
            <w:enabled/>
            <w:calcOnExit w:val="0"/>
            <w:checkBox>
              <w:sizeAuto/>
              <w:default w:val="0"/>
            </w:checkBox>
          </w:ffData>
        </w:fldChar>
      </w:r>
      <w:r w:rsidRPr="008641AE">
        <w:instrText xml:space="preserve"> FORMCHECKBOX </w:instrText>
      </w:r>
      <w:r w:rsidR="0036065D">
        <w:fldChar w:fldCharType="separate"/>
      </w:r>
      <w:r w:rsidRPr="008641AE">
        <w:fldChar w:fldCharType="end"/>
      </w:r>
      <w:r w:rsidRPr="008641AE">
        <w:t xml:space="preserve"> SFA does </w:t>
      </w:r>
      <w:r>
        <w:t xml:space="preserve">or plans to </w:t>
      </w:r>
      <w:r w:rsidRPr="008641AE">
        <w:t>participate in SFSP [</w:t>
      </w:r>
      <w:r w:rsidRPr="008641AE">
        <w:rPr>
          <w:i/>
        </w:rPr>
        <w:t>SFA must complete the entire section]</w:t>
      </w:r>
      <w:r w:rsidRPr="008641AE">
        <w:tab/>
      </w:r>
    </w:p>
    <w:p w14:paraId="2B843873" w14:textId="77777777" w:rsidR="007B6F80" w:rsidRPr="008641AE" w:rsidRDefault="007B6F80" w:rsidP="007B6F80">
      <w:pPr>
        <w:ind w:firstLine="360"/>
      </w:pPr>
      <w:r w:rsidRPr="008641AE">
        <w:tab/>
      </w:r>
      <w:r w:rsidRPr="008641AE">
        <w:tab/>
      </w:r>
    </w:p>
    <w:p w14:paraId="0A7654AB" w14:textId="77777777" w:rsidR="007B6F80" w:rsidRPr="008641AE" w:rsidRDefault="007B6F80" w:rsidP="007B6F80">
      <w:pPr>
        <w:ind w:firstLine="360"/>
        <w:rPr>
          <w:rFonts w:eastAsia="MS Mincho"/>
          <w:i/>
        </w:rPr>
      </w:pPr>
      <w:r w:rsidRPr="008641AE">
        <w:t xml:space="preserve">  </w:t>
      </w:r>
      <w:r w:rsidRPr="008641AE">
        <w:tab/>
        <w:t xml:space="preserve">              </w:t>
      </w:r>
      <w:r w:rsidRPr="00D77AB0">
        <w:rPr>
          <w:bdr w:val="single" w:sz="4" w:space="0" w:color="auto"/>
        </w:rPr>
        <w:t xml:space="preserve"> </w:t>
      </w:r>
      <w:r w:rsidR="00D77AB0" w:rsidRPr="00D77AB0">
        <w:rPr>
          <w:bdr w:val="single" w:sz="4" w:space="0" w:color="auto"/>
        </w:rPr>
        <w:t>X</w:t>
      </w:r>
      <w:r w:rsidR="00D77AB0">
        <w:t xml:space="preserve"> </w:t>
      </w:r>
      <w:r w:rsidRPr="008641AE">
        <w:t xml:space="preserve"> SFA does not participate in SFSP</w:t>
      </w:r>
      <w:r w:rsidRPr="008641AE">
        <w:rPr>
          <w:rFonts w:eastAsia="MS Mincho"/>
          <w:i/>
        </w:rPr>
        <w:t xml:space="preserve"> [SFA must mark through the entire section]</w:t>
      </w:r>
    </w:p>
    <w:p w14:paraId="789AE322" w14:textId="77777777" w:rsidR="007B6F80" w:rsidRPr="008641AE" w:rsidRDefault="007B6F80" w:rsidP="007B6F80">
      <w:pPr>
        <w:ind w:firstLine="360"/>
        <w:rPr>
          <w:rFonts w:eastAsia="MS Mincho"/>
        </w:rPr>
      </w:pPr>
      <w:r w:rsidRPr="008641AE">
        <w:rPr>
          <w:rFonts w:eastAsia="MS Mincho"/>
          <w:i/>
        </w:rPr>
        <w:t xml:space="preserve"> </w:t>
      </w:r>
    </w:p>
    <w:p w14:paraId="69088656" w14:textId="77777777" w:rsidR="007B6F80" w:rsidRPr="00D77AB0" w:rsidRDefault="007B6F80" w:rsidP="007B6F80">
      <w:pPr>
        <w:tabs>
          <w:tab w:val="left" w:pos="360"/>
        </w:tabs>
        <w:spacing w:before="120" w:line="360" w:lineRule="auto"/>
        <w:ind w:firstLine="360"/>
        <w:jc w:val="both"/>
        <w:rPr>
          <w:strike/>
        </w:rPr>
      </w:pPr>
      <w:r w:rsidRPr="008641AE">
        <w:rPr>
          <w:rFonts w:eastAsia="MS Mincho"/>
        </w:rPr>
        <w:t>1.</w:t>
      </w:r>
      <w:r w:rsidRPr="008641AE">
        <w:rPr>
          <w:rFonts w:eastAsia="MS Mincho"/>
        </w:rPr>
        <w:tab/>
      </w:r>
      <w:r w:rsidRPr="00D77AB0">
        <w:rPr>
          <w:strike/>
        </w:rPr>
        <w:t>SFA shall be responsible for determining the eligibility of all SFSP sites.</w:t>
      </w:r>
    </w:p>
    <w:p w14:paraId="07167C2B" w14:textId="77777777" w:rsidR="007B6F80" w:rsidRPr="00D77AB0" w:rsidRDefault="007B6F80" w:rsidP="007B6F80">
      <w:pPr>
        <w:tabs>
          <w:tab w:val="left" w:pos="360"/>
        </w:tabs>
        <w:spacing w:before="120" w:line="360" w:lineRule="auto"/>
        <w:ind w:left="720" w:hanging="360"/>
        <w:jc w:val="both"/>
        <w:rPr>
          <w:strike/>
        </w:rPr>
      </w:pPr>
      <w:r w:rsidRPr="00D77AB0">
        <w:rPr>
          <w:strike/>
        </w:rPr>
        <w:t>2.</w:t>
      </w:r>
      <w:r w:rsidRPr="00D77AB0">
        <w:rPr>
          <w:strike/>
        </w:rPr>
        <w:tab/>
        <w:t>SFA, as a sponsor, shall be responsible for all management responsibilities of the SFSP, as described in 7 CFR § 225.15 (a)(3).</w:t>
      </w:r>
    </w:p>
    <w:p w14:paraId="04A638D2" w14:textId="77777777" w:rsidR="007B6F80" w:rsidRPr="00D77AB0" w:rsidRDefault="007B6F80" w:rsidP="007B6F80">
      <w:pPr>
        <w:tabs>
          <w:tab w:val="left" w:pos="360"/>
        </w:tabs>
        <w:spacing w:before="120" w:line="360" w:lineRule="auto"/>
        <w:ind w:firstLine="360"/>
        <w:jc w:val="both"/>
        <w:rPr>
          <w:rFonts w:eastAsia="MS Mincho"/>
          <w:strike/>
        </w:rPr>
      </w:pPr>
      <w:r w:rsidRPr="00D77AB0">
        <w:rPr>
          <w:rFonts w:eastAsia="MS Mincho"/>
          <w:strike/>
        </w:rPr>
        <w:t>3.</w:t>
      </w:r>
      <w:r w:rsidRPr="00D77AB0">
        <w:rPr>
          <w:rFonts w:eastAsia="MS Mincho"/>
          <w:strike/>
        </w:rPr>
        <w:tab/>
        <w:t>Bonding requirements.</w:t>
      </w:r>
    </w:p>
    <w:p w14:paraId="77DE706E" w14:textId="77777777" w:rsidR="007B6F80" w:rsidRPr="00D77AB0" w:rsidRDefault="007B6F80" w:rsidP="007B6F80">
      <w:pPr>
        <w:pStyle w:val="ListParagraph"/>
        <w:numPr>
          <w:ilvl w:val="0"/>
          <w:numId w:val="16"/>
        </w:numPr>
        <w:spacing w:line="360" w:lineRule="auto"/>
        <w:jc w:val="both"/>
        <w:rPr>
          <w:rFonts w:eastAsia="MS Mincho"/>
          <w:strike/>
        </w:rPr>
      </w:pPr>
      <w:r w:rsidRPr="00D77AB0">
        <w:rPr>
          <w:rFonts w:eastAsia="MS Mincho"/>
          <w:strike/>
        </w:rPr>
        <w:t xml:space="preserve">Bid guarantee (when the SFSP portion of the bid exceeds the Simplified Threshold of $50,000 as applicable): Offeror shall submit with his or her bid a bid guarantee in the amount of $__________________________ [Enter an amount not less than 5 percent or more than 10 percent of the total bid price or may enter $0, if SFSP bid does not exceed the Simplified Threshold of $50,000 as applicable], which shall be in the form of a firm commitment such as bid bond, postal money order, certified check, cashier’s check, or irrevocable letter of credit. </w:t>
      </w:r>
      <w:r w:rsidRPr="00D77AB0">
        <w:rPr>
          <w:strike/>
        </w:rPr>
        <w:t xml:space="preserve">(SFSP Memorandum 13-2014: Procurement Thresholds in the Summer Food Service Program, January 10, 2014). </w:t>
      </w:r>
      <w:r w:rsidRPr="00D77AB0">
        <w:rPr>
          <w:rFonts w:eastAsia="MS Mincho"/>
          <w:strike/>
        </w:rPr>
        <w:t>Bid guarantees other than bid bonds will be returned (a) to unsuccessful Offerors as soon as practicable after the opening of proposals and (b) to the successful Offeror upon execution of such further contractual documents. (i.e., insurance coverage) and bonds as may be required by the bid.</w:t>
      </w:r>
    </w:p>
    <w:p w14:paraId="2B8C293E" w14:textId="77777777" w:rsidR="007B6F80" w:rsidRPr="00D77AB0" w:rsidRDefault="007B6F80" w:rsidP="007B6F80">
      <w:pPr>
        <w:pStyle w:val="ListParagraph"/>
        <w:numPr>
          <w:ilvl w:val="0"/>
          <w:numId w:val="16"/>
        </w:numPr>
        <w:spacing w:line="360" w:lineRule="auto"/>
        <w:jc w:val="both"/>
        <w:rPr>
          <w:rFonts w:eastAsia="MS Mincho"/>
          <w:strike/>
        </w:rPr>
      </w:pPr>
      <w:r w:rsidRPr="00D77AB0">
        <w:rPr>
          <w:rFonts w:eastAsia="MS Mincho"/>
          <w:strike/>
        </w:rPr>
        <w:t xml:space="preserve">Performance guarantee (when the SFSP portion of the Contract exceeds $50,000, restrictive Texas simplified acquisition threshold): FSMC must obtain a performance bond in the amount of $__________________ [Enter an amount 10 percent nor more than 25 percent of the value of the Contract which shall be in the form of a firm commitment such as bid bond, postal money order, certified check, cashier’s check, or irrevocable letter of credit. </w:t>
      </w:r>
      <w:r w:rsidRPr="00D77AB0">
        <w:rPr>
          <w:strike/>
        </w:rPr>
        <w:t xml:space="preserve">(SFSP Memorandum 13-2014: Procurement Thresholds in the Summer Food Service Program, </w:t>
      </w:r>
      <w:r w:rsidRPr="00D77AB0">
        <w:rPr>
          <w:strike/>
        </w:rPr>
        <w:lastRenderedPageBreak/>
        <w:t xml:space="preserve">January 10, 2014). </w:t>
      </w:r>
      <w:r w:rsidRPr="00D77AB0">
        <w:rPr>
          <w:rFonts w:eastAsia="MS Mincho"/>
          <w:strike/>
        </w:rPr>
        <w:t>Bid guarantees other than bid bonds will be returned to unsuccessful Offerors as soon as practicable after the opening of proposals. Performance bonds for the successful Offeror shall be held for the duration of the Contract. (7 CFR 225.15(m)(5-7)</w:t>
      </w:r>
    </w:p>
    <w:p w14:paraId="3B16FDF9" w14:textId="77777777" w:rsidR="007B6F80" w:rsidRPr="00D77AB0" w:rsidRDefault="007B6F80" w:rsidP="007B6F80">
      <w:pPr>
        <w:tabs>
          <w:tab w:val="left" w:pos="360"/>
        </w:tabs>
        <w:spacing w:before="120" w:line="360" w:lineRule="auto"/>
        <w:ind w:firstLine="360"/>
        <w:jc w:val="both"/>
        <w:rPr>
          <w:strike/>
        </w:rPr>
      </w:pPr>
      <w:r w:rsidRPr="00D77AB0">
        <w:rPr>
          <w:rFonts w:eastAsia="MS Mincho"/>
          <w:strike/>
        </w:rPr>
        <w:t>4.</w:t>
      </w:r>
      <w:r w:rsidRPr="00D77AB0">
        <w:rPr>
          <w:rFonts w:eastAsia="MS Mincho"/>
          <w:strike/>
        </w:rPr>
        <w:tab/>
      </w:r>
      <w:r w:rsidRPr="00D77AB0">
        <w:rPr>
          <w:strike/>
        </w:rPr>
        <w:t>SFA shall immediately correct any problems found as a result of a health inspection and shall submit written documentation of the corrective action implemented within two weeks of the citation.</w:t>
      </w:r>
    </w:p>
    <w:p w14:paraId="7C1A1A1C" w14:textId="77777777" w:rsidR="007B6F80" w:rsidRPr="00D77AB0" w:rsidRDefault="007B6F80" w:rsidP="007B6F80">
      <w:pPr>
        <w:tabs>
          <w:tab w:val="left" w:pos="360"/>
        </w:tabs>
        <w:spacing w:before="120" w:line="360" w:lineRule="auto"/>
        <w:ind w:firstLine="360"/>
        <w:jc w:val="both"/>
        <w:rPr>
          <w:strike/>
        </w:rPr>
      </w:pPr>
      <w:r w:rsidRPr="00D77AB0">
        <w:rPr>
          <w:strike/>
        </w:rPr>
        <w:t>5.</w:t>
      </w:r>
      <w:r w:rsidRPr="00D77AB0">
        <w:rPr>
          <w:strike/>
        </w:rPr>
        <w:tab/>
        <w:t>FSMC must comply with the 21-day menu cycle developed by SFA for the SFSP (Exhibit B) and include it in the RFP. SFA shall approve any changes in the menus no later than two weeks prior to service after the initial cycle has been used. The SFA shall inform TDA of menu changes for the SFSP.</w:t>
      </w:r>
    </w:p>
    <w:p w14:paraId="1068B084" w14:textId="77777777" w:rsidR="007B6F80" w:rsidRPr="00D77AB0" w:rsidRDefault="007B6F80" w:rsidP="007B6F80">
      <w:pPr>
        <w:tabs>
          <w:tab w:val="left" w:pos="360"/>
        </w:tabs>
        <w:spacing w:before="120" w:line="360" w:lineRule="auto"/>
        <w:ind w:firstLine="360"/>
        <w:jc w:val="both"/>
        <w:rPr>
          <w:strike/>
        </w:rPr>
      </w:pPr>
      <w:r w:rsidRPr="00D77AB0">
        <w:rPr>
          <w:strike/>
        </w:rPr>
        <w:t>6.</w:t>
      </w:r>
      <w:r w:rsidRPr="00D77AB0">
        <w:rPr>
          <w:strike/>
        </w:rPr>
        <w:tab/>
        <w:t>SFA, as an SFSP sponsor, is responsible for conducting and documenting the required SFSP site visits of all sites for pre-approval and during operation of the program.</w:t>
      </w:r>
    </w:p>
    <w:p w14:paraId="1B4873AC" w14:textId="77777777" w:rsidR="007B6F80" w:rsidRPr="00D77AB0" w:rsidRDefault="007B6F80" w:rsidP="007B6F80">
      <w:pPr>
        <w:tabs>
          <w:tab w:val="left" w:pos="360"/>
        </w:tabs>
        <w:spacing w:before="120" w:line="360" w:lineRule="auto"/>
        <w:ind w:firstLine="360"/>
        <w:jc w:val="both"/>
        <w:rPr>
          <w:strike/>
        </w:rPr>
      </w:pPr>
      <w:r w:rsidRPr="00D77AB0">
        <w:rPr>
          <w:strike/>
        </w:rPr>
        <w:t>7.</w:t>
      </w:r>
      <w:r w:rsidRPr="00D77AB0">
        <w:rPr>
          <w:strike/>
        </w:rPr>
        <w:tab/>
        <w:t>SFA will make the final determination of the opening and closing dates of all SFSP sites, if applicable.</w:t>
      </w:r>
    </w:p>
    <w:p w14:paraId="458A5E68" w14:textId="77777777" w:rsidR="007B6F80" w:rsidRDefault="007B6F80" w:rsidP="007B6F80">
      <w:pPr>
        <w:tabs>
          <w:tab w:val="left" w:pos="360"/>
        </w:tabs>
        <w:spacing w:before="120" w:line="360" w:lineRule="auto"/>
        <w:ind w:firstLine="360"/>
        <w:jc w:val="both"/>
      </w:pPr>
      <w:r w:rsidRPr="00D77AB0">
        <w:rPr>
          <w:strike/>
        </w:rPr>
        <w:t>8.</w:t>
      </w:r>
      <w:r w:rsidRPr="00D77AB0">
        <w:rPr>
          <w:strike/>
        </w:rPr>
        <w:tab/>
        <w:t>FSMC may use donated foods to conduct SFSP in accordance with Section F of the Standard Terms and Conditions herein above and 7 CFR Part 225 and 2 CFR Part 200</w:t>
      </w:r>
      <w:r w:rsidRPr="008641AE">
        <w:t>.</w:t>
      </w:r>
    </w:p>
    <w:p w14:paraId="68549C36" w14:textId="77777777" w:rsidR="007B6F80" w:rsidRDefault="007B6F80" w:rsidP="007B6F80">
      <w:pPr>
        <w:pStyle w:val="Heading3"/>
      </w:pPr>
    </w:p>
    <w:p w14:paraId="10F9BB0E" w14:textId="77777777" w:rsidR="007B6F80" w:rsidRPr="00CA3760" w:rsidRDefault="007B6F80" w:rsidP="007B6F80"/>
    <w:p w14:paraId="5789D017" w14:textId="77777777" w:rsidR="007B6F80" w:rsidRPr="008641AE" w:rsidRDefault="007B6F80" w:rsidP="007B6F80">
      <w:pPr>
        <w:pStyle w:val="Heading3"/>
      </w:pPr>
      <w:bookmarkStart w:id="34" w:name="_Toc54864814"/>
      <w:r w:rsidRPr="008641AE">
        <w:t>Q. Certifications</w:t>
      </w:r>
      <w:bookmarkEnd w:id="34"/>
    </w:p>
    <w:p w14:paraId="5D00F18C" w14:textId="77777777" w:rsidR="007B6F80" w:rsidRPr="008641AE" w:rsidRDefault="007B6F80" w:rsidP="007B6F80"/>
    <w:p w14:paraId="083F76FB" w14:textId="77777777" w:rsidR="007B6F80" w:rsidRPr="008641AE" w:rsidRDefault="007B6F80" w:rsidP="007B6F80">
      <w:pPr>
        <w:spacing w:line="360" w:lineRule="auto"/>
        <w:jc w:val="both"/>
      </w:pPr>
      <w:r w:rsidRPr="008641AE">
        <w:t xml:space="preserve">FSMC shall execute and comply with the following Certifications: (i) Debarment certification shall be provided by a) the SFA providing the page from </w:t>
      </w:r>
      <w:r w:rsidRPr="008641AE">
        <w:rPr>
          <w:i/>
          <w:iCs/>
        </w:rPr>
        <w:t xml:space="preserve">The System for Award Management </w:t>
      </w:r>
      <w:r w:rsidRPr="008641AE">
        <w:t xml:space="preserve">and maintaining such record with other supporting documentation to demonstrate that the SFA had referenced </w:t>
      </w:r>
      <w:r w:rsidRPr="008641AE">
        <w:rPr>
          <w:i/>
          <w:iCs/>
        </w:rPr>
        <w:t xml:space="preserve">The System for Award Management; </w:t>
      </w:r>
      <w:r w:rsidRPr="008641AE">
        <w:t>or b) that by signing this Agreement that the FSMC certifies that neither it nor any principal is presently debarred, suspended, proposed for debarment, declared ineligible, or voluntarily excluded from participation in this Contract by any federal department or agency or by the State of Texas; or c) submitting the TDA Certification Regarding Debarment, Suspension, Ineligibility and Voluntary Exclusion for Covered Contracts form; and (ii) Anti-collusion Affidavit, which is attached to this Contract as Exhibit J and fully incorporated herein; (iii) Certification Regarding Lobbying, which is attached to this Contract as Exhibit K and fully incorporated herein; and (iv) Standard Form-LLL, Disclosure Form to Report Lobbying, when applicable, which is attached to this Contract as Exhibit L and fully incorporated herein; and (v) Discount and Rebate Certification, which is attached to this Contract as Exhibit M and fully incorporated herein.</w:t>
      </w:r>
    </w:p>
    <w:p w14:paraId="05C43CF9" w14:textId="77777777" w:rsidR="007B6F80" w:rsidRDefault="007B6F80" w:rsidP="007B6F80">
      <w:pPr>
        <w:pStyle w:val="Heading3"/>
      </w:pPr>
    </w:p>
    <w:p w14:paraId="5463E25D" w14:textId="77777777" w:rsidR="007B6F80" w:rsidRPr="008641AE" w:rsidRDefault="007B6F80" w:rsidP="007B6F80">
      <w:pPr>
        <w:pStyle w:val="Heading3"/>
      </w:pPr>
      <w:bookmarkStart w:id="35" w:name="_Toc54864815"/>
      <w:r w:rsidRPr="008641AE">
        <w:t>R. Miscellaneous</w:t>
      </w:r>
      <w:bookmarkEnd w:id="35"/>
    </w:p>
    <w:p w14:paraId="16EFF5AF" w14:textId="77777777" w:rsidR="007B6F80" w:rsidRPr="008641AE" w:rsidRDefault="007B6F80" w:rsidP="007B6F80">
      <w:pPr>
        <w:tabs>
          <w:tab w:val="left" w:pos="360"/>
        </w:tabs>
        <w:spacing w:before="120" w:line="360" w:lineRule="auto"/>
        <w:ind w:firstLine="360"/>
        <w:jc w:val="both"/>
      </w:pPr>
      <w:r w:rsidRPr="008641AE">
        <w:t>1.</w:t>
      </w:r>
      <w:r w:rsidRPr="008641AE">
        <w:tab/>
      </w:r>
      <w:r w:rsidRPr="008641AE">
        <w:rPr>
          <w:u w:val="single"/>
        </w:rPr>
        <w:t>Emergency Notifications</w:t>
      </w:r>
      <w:r w:rsidRPr="008641AE">
        <w:t>.</w:t>
      </w:r>
    </w:p>
    <w:p w14:paraId="0EB103A2" w14:textId="77777777" w:rsidR="007B6F80" w:rsidRPr="008641AE" w:rsidRDefault="007B6F80" w:rsidP="007B6F80">
      <w:pPr>
        <w:tabs>
          <w:tab w:val="left" w:pos="1260"/>
        </w:tabs>
        <w:spacing w:line="360" w:lineRule="auto"/>
        <w:ind w:left="1260" w:hanging="360"/>
        <w:jc w:val="both"/>
        <w:rPr>
          <w:rFonts w:eastAsia="MS Mincho"/>
        </w:rPr>
      </w:pPr>
      <w:r w:rsidRPr="008641AE">
        <w:rPr>
          <w:rFonts w:eastAsia="MS Mincho"/>
        </w:rPr>
        <w:t>a.</w:t>
      </w:r>
      <w:r w:rsidRPr="008641AE">
        <w:rPr>
          <w:rFonts w:eastAsia="MS Mincho"/>
        </w:rPr>
        <w:tab/>
        <w:t>SFA shall notify FSMC of any interruption in utility service of which it has knowledge. Notification will be provided to:</w:t>
      </w:r>
    </w:p>
    <w:p w14:paraId="37E51526" w14:textId="77777777" w:rsidR="007B6F80" w:rsidRPr="008641AE" w:rsidRDefault="007B6F80" w:rsidP="007B6F80">
      <w:pPr>
        <w:spacing w:line="360" w:lineRule="auto"/>
        <w:ind w:left="1620"/>
        <w:jc w:val="both"/>
        <w:rPr>
          <w:rFonts w:eastAsia="MS Mincho"/>
        </w:rPr>
      </w:pPr>
      <w:r w:rsidRPr="008641AE">
        <w:rPr>
          <w:rFonts w:eastAsia="MS Mincho"/>
        </w:rPr>
        <w:lastRenderedPageBreak/>
        <w:t xml:space="preserve">Name [FSMC information]:        </w:t>
      </w:r>
    </w:p>
    <w:p w14:paraId="6A692E97" w14:textId="77777777" w:rsidR="007B6F80" w:rsidRPr="008641AE" w:rsidRDefault="007B6F80" w:rsidP="007B6F80">
      <w:pPr>
        <w:spacing w:line="360" w:lineRule="auto"/>
        <w:ind w:left="1620"/>
        <w:jc w:val="both"/>
        <w:rPr>
          <w:rFonts w:eastAsia="MS Mincho"/>
        </w:rPr>
      </w:pPr>
      <w:r w:rsidRPr="008641AE">
        <w:rPr>
          <w:rFonts w:eastAsia="MS Mincho"/>
        </w:rPr>
        <w:t xml:space="preserve">Title:       </w:t>
      </w:r>
    </w:p>
    <w:p w14:paraId="602D4440" w14:textId="77777777" w:rsidR="007B6F80" w:rsidRPr="008641AE" w:rsidRDefault="007B6F80" w:rsidP="007B6F80">
      <w:pPr>
        <w:spacing w:line="360" w:lineRule="auto"/>
        <w:ind w:left="1620"/>
        <w:jc w:val="both"/>
        <w:rPr>
          <w:rFonts w:eastAsia="MS Mincho"/>
        </w:rPr>
      </w:pPr>
      <w:r w:rsidRPr="008641AE">
        <w:rPr>
          <w:rFonts w:eastAsia="MS Mincho"/>
        </w:rPr>
        <w:t xml:space="preserve">Telephone number:           </w:t>
      </w:r>
    </w:p>
    <w:p w14:paraId="43A02C95" w14:textId="77777777" w:rsidR="007B6F80" w:rsidRPr="008641AE" w:rsidRDefault="007B6F80" w:rsidP="007B6F80">
      <w:pPr>
        <w:spacing w:line="360" w:lineRule="auto"/>
        <w:ind w:left="1620"/>
        <w:jc w:val="both"/>
        <w:rPr>
          <w:rFonts w:eastAsia="MS Mincho"/>
        </w:rPr>
      </w:pPr>
      <w:r w:rsidRPr="008641AE">
        <w:rPr>
          <w:rFonts w:eastAsia="MS Mincho"/>
        </w:rPr>
        <w:t xml:space="preserve">Alternate telephone number:           </w:t>
      </w:r>
    </w:p>
    <w:p w14:paraId="72DB2818" w14:textId="77777777" w:rsidR="007B6F80" w:rsidRPr="008641AE" w:rsidRDefault="007B6F80" w:rsidP="007B6F80">
      <w:pPr>
        <w:tabs>
          <w:tab w:val="left" w:pos="1260"/>
        </w:tabs>
        <w:spacing w:line="360" w:lineRule="auto"/>
        <w:ind w:left="1260" w:hanging="360"/>
        <w:jc w:val="both"/>
        <w:rPr>
          <w:rFonts w:eastAsia="MS Mincho"/>
        </w:rPr>
      </w:pPr>
      <w:r w:rsidRPr="008641AE">
        <w:rPr>
          <w:rFonts w:eastAsia="MS Mincho"/>
        </w:rPr>
        <w:t>b.</w:t>
      </w:r>
      <w:r w:rsidRPr="008641AE">
        <w:rPr>
          <w:rFonts w:eastAsia="MS Mincho"/>
        </w:rPr>
        <w:tab/>
        <w:t>SFA shall notify FSMC of any delay at the beginning of the school day or the closing of school(s) due to snow or other emergency situations. Notification will be provided to:</w:t>
      </w:r>
    </w:p>
    <w:p w14:paraId="5C9E03FF" w14:textId="77777777" w:rsidR="007B6F80" w:rsidRPr="008641AE" w:rsidRDefault="007B6F80" w:rsidP="007B6F80">
      <w:pPr>
        <w:spacing w:line="360" w:lineRule="auto"/>
        <w:ind w:left="1620"/>
        <w:jc w:val="both"/>
        <w:rPr>
          <w:rFonts w:eastAsia="MS Mincho"/>
        </w:rPr>
      </w:pPr>
      <w:r w:rsidRPr="008641AE">
        <w:rPr>
          <w:rFonts w:eastAsia="MS Mincho"/>
        </w:rPr>
        <w:t xml:space="preserve">Name [FSMC information]:             </w:t>
      </w:r>
    </w:p>
    <w:p w14:paraId="350C4167" w14:textId="77777777" w:rsidR="007B6F80" w:rsidRPr="008641AE" w:rsidRDefault="007B6F80" w:rsidP="007B6F80">
      <w:pPr>
        <w:spacing w:line="360" w:lineRule="auto"/>
        <w:ind w:left="1620"/>
        <w:jc w:val="both"/>
        <w:rPr>
          <w:rFonts w:eastAsia="MS Mincho"/>
        </w:rPr>
      </w:pPr>
      <w:r w:rsidRPr="008641AE">
        <w:rPr>
          <w:rFonts w:eastAsia="MS Mincho"/>
        </w:rPr>
        <w:t xml:space="preserve">Title:            </w:t>
      </w:r>
    </w:p>
    <w:p w14:paraId="3235D83F" w14:textId="77777777" w:rsidR="007B6F80" w:rsidRPr="008641AE" w:rsidRDefault="007B6F80" w:rsidP="007B6F80">
      <w:pPr>
        <w:spacing w:line="360" w:lineRule="auto"/>
        <w:ind w:left="1620"/>
        <w:jc w:val="both"/>
        <w:rPr>
          <w:rFonts w:eastAsia="MS Mincho"/>
        </w:rPr>
      </w:pPr>
      <w:r w:rsidRPr="008641AE">
        <w:rPr>
          <w:rFonts w:eastAsia="MS Mincho"/>
        </w:rPr>
        <w:t xml:space="preserve">Telephone number:             </w:t>
      </w:r>
    </w:p>
    <w:p w14:paraId="56B5BBD5" w14:textId="77777777" w:rsidR="007B6F80" w:rsidRPr="008641AE" w:rsidRDefault="007B6F80" w:rsidP="007B6F80">
      <w:pPr>
        <w:spacing w:line="360" w:lineRule="auto"/>
        <w:ind w:left="1620"/>
        <w:jc w:val="both"/>
        <w:rPr>
          <w:rFonts w:eastAsia="MS Mincho"/>
        </w:rPr>
      </w:pPr>
      <w:r w:rsidRPr="008641AE">
        <w:rPr>
          <w:rFonts w:eastAsia="MS Mincho"/>
        </w:rPr>
        <w:t xml:space="preserve">Alternate telephone number:            </w:t>
      </w:r>
    </w:p>
    <w:p w14:paraId="14F3B725" w14:textId="77777777" w:rsidR="007B6F80" w:rsidRPr="008641AE" w:rsidRDefault="007B6F80" w:rsidP="007B6F80">
      <w:pPr>
        <w:tabs>
          <w:tab w:val="left" w:pos="360"/>
        </w:tabs>
        <w:spacing w:before="120" w:line="360" w:lineRule="auto"/>
        <w:ind w:firstLine="360"/>
        <w:jc w:val="both"/>
      </w:pPr>
      <w:r w:rsidRPr="008641AE">
        <w:t>2.</w:t>
      </w:r>
      <w:r w:rsidRPr="008641AE">
        <w:tab/>
      </w:r>
      <w:r w:rsidRPr="008641AE">
        <w:rPr>
          <w:u w:val="single"/>
        </w:rPr>
        <w:t>Governing Law</w:t>
      </w:r>
      <w:r w:rsidRPr="008641AE">
        <w:t>. This Contract is governed by and shall be construed in accordance with Texas and federal law.</w:t>
      </w:r>
    </w:p>
    <w:p w14:paraId="64C5B4F8" w14:textId="77777777" w:rsidR="007B6F80" w:rsidRPr="008641AE" w:rsidRDefault="007B6F80" w:rsidP="007B6F80">
      <w:pPr>
        <w:tabs>
          <w:tab w:val="left" w:pos="360"/>
        </w:tabs>
        <w:spacing w:before="120" w:line="360" w:lineRule="auto"/>
        <w:ind w:firstLine="360"/>
        <w:jc w:val="both"/>
      </w:pPr>
      <w:r w:rsidRPr="008641AE">
        <w:t>3.</w:t>
      </w:r>
      <w:r w:rsidRPr="008641AE">
        <w:tab/>
      </w:r>
      <w:r w:rsidRPr="008641AE">
        <w:rPr>
          <w:u w:val="single"/>
        </w:rPr>
        <w:t>Headings</w:t>
      </w:r>
      <w:r w:rsidRPr="008641AE">
        <w:t>. All headings contained in this Contract are for convenience of reference only, do not form a part of this Contract, and shall not affect in any way the meaning or interpretation of this Contract.</w:t>
      </w:r>
    </w:p>
    <w:p w14:paraId="0FBC8695" w14:textId="77777777" w:rsidR="007B6F80" w:rsidRPr="008641AE" w:rsidRDefault="007B6F80" w:rsidP="007B6F80">
      <w:pPr>
        <w:tabs>
          <w:tab w:val="left" w:pos="360"/>
        </w:tabs>
        <w:spacing w:before="120" w:line="360" w:lineRule="auto"/>
        <w:ind w:firstLine="360"/>
        <w:jc w:val="both"/>
      </w:pPr>
      <w:r w:rsidRPr="008641AE">
        <w:t>4.</w:t>
      </w:r>
      <w:r w:rsidRPr="008641AE">
        <w:tab/>
      </w:r>
      <w:r w:rsidRPr="008641AE">
        <w:rPr>
          <w:u w:val="single"/>
        </w:rPr>
        <w:t>Incorporation/Amendments</w:t>
      </w:r>
      <w:r w:rsidRPr="008641AE">
        <w:t>. This Request for Proposal and Contract, which includes the attached Exhibits A – M and FSMC’s proposal documents (collectively the “Contract Documents”), contain the entire agreement between the parties with relation to the transaction contemplated hereby, and there have been and are no covenants, agreements, representations, warranties or restrictions between the parties with regard thereto other than those specifically set forth in this Contract. In the event of a conflict between or among any of the terms of the Contract Documents, such conflicts shall be resolved by referring to the Contract Documents in the following order of priority: (i) SFA’s Request for Proposal and Contract and (ii) FSMC proposal documents. No modification or amendment to this Contract shall become valid unless it is made in writing, signed by the parties, and approved by TDA.</w:t>
      </w:r>
    </w:p>
    <w:p w14:paraId="4E83B89A" w14:textId="77777777" w:rsidR="007B6F80" w:rsidRPr="008641AE" w:rsidRDefault="007B6F80" w:rsidP="007B6F80">
      <w:pPr>
        <w:tabs>
          <w:tab w:val="left" w:pos="360"/>
        </w:tabs>
        <w:spacing w:before="120" w:line="360" w:lineRule="auto"/>
        <w:ind w:firstLine="360"/>
        <w:jc w:val="both"/>
      </w:pPr>
      <w:r w:rsidRPr="008641AE">
        <w:t>5.</w:t>
      </w:r>
      <w:r w:rsidRPr="008641AE">
        <w:tab/>
      </w:r>
      <w:r w:rsidRPr="008641AE">
        <w:rPr>
          <w:b/>
          <w:u w:val="single"/>
        </w:rPr>
        <w:t>INDEMNITY</w:t>
      </w:r>
      <w:r w:rsidRPr="008641AE">
        <w:rPr>
          <w:b/>
        </w:rPr>
        <w:t>. EXCEPT AS OTHERWISE EXPRESSLY PROVIDED IN THIS CONTRACT, FSMC SHALL DEFEND, INDEMNIFY, AND HOLD SFA HARMLESS FROM AND AGAINST ALL CLAIMS, LIABILITY, LOSS</w:t>
      </w:r>
      <w:r>
        <w:rPr>
          <w:b/>
        </w:rPr>
        <w:t>,</w:t>
      </w:r>
      <w:r w:rsidRPr="008641AE">
        <w:rPr>
          <w:b/>
        </w:rPr>
        <w:t xml:space="preserve"> AND EXPENSES, INCLUDING REASONABLE COLLECTION EXPENSES, ATTORNEYS’ FEES AND COURT COSTS THAT MAY ARISE BECAUSE OF THE ACTIONS OF FSMC, ITS AGENTS OR EMPLOYEES IN THE PERFORMANCE OF ITS OBLIGATIONS UNDER THIS CONTRACT, EXCEPT TO THE EXTENT ANY SUCH CLAIMS OR ACTIONS RESULT FROM THE NEGLIGENCE OF SFA, ITS EMPLOYEES OR AGENTS. THIS CLAUSE SHALL SURVIVE TERMINATION OR EXPIRATION OF THIS CONTRACT.</w:t>
      </w:r>
    </w:p>
    <w:p w14:paraId="2E4DC7CF" w14:textId="77777777" w:rsidR="007B6F80" w:rsidRPr="008641AE" w:rsidRDefault="007B6F80" w:rsidP="007B6F80">
      <w:pPr>
        <w:tabs>
          <w:tab w:val="left" w:pos="360"/>
        </w:tabs>
        <w:spacing w:before="120" w:line="360" w:lineRule="auto"/>
        <w:ind w:firstLine="360"/>
        <w:jc w:val="both"/>
      </w:pPr>
      <w:r w:rsidRPr="008641AE">
        <w:lastRenderedPageBreak/>
        <w:t>6.</w:t>
      </w:r>
      <w:r w:rsidRPr="008641AE">
        <w:tab/>
      </w:r>
      <w:r w:rsidRPr="008641AE">
        <w:rPr>
          <w:u w:val="single"/>
        </w:rPr>
        <w:t>Nondiscrimination</w:t>
      </w:r>
      <w:r w:rsidRPr="008641AE">
        <w:t>. Both SFA and FSMC agree that no child who participates in the NSLP, SBP, SMP, ASCP, CACFP, SSO, or SFSP will be discriminated against on the basis of race, color, national origin, sex, age, or disability.</w:t>
      </w:r>
    </w:p>
    <w:p w14:paraId="78F71E32" w14:textId="77777777" w:rsidR="007B6F80" w:rsidRPr="008641AE" w:rsidRDefault="007B6F80" w:rsidP="007B6F80">
      <w:pPr>
        <w:tabs>
          <w:tab w:val="left" w:pos="360"/>
        </w:tabs>
        <w:spacing w:before="120" w:line="360" w:lineRule="auto"/>
        <w:ind w:firstLine="360"/>
        <w:jc w:val="both"/>
      </w:pPr>
      <w:r w:rsidRPr="008641AE">
        <w:t>7.</w:t>
      </w:r>
      <w:r w:rsidRPr="008641AE">
        <w:tab/>
      </w:r>
      <w:r w:rsidRPr="008641AE">
        <w:rPr>
          <w:u w:val="single"/>
        </w:rPr>
        <w:t>Notices</w:t>
      </w:r>
      <w:r w:rsidRPr="008641AE">
        <w:t>. All notices, consents, waivers</w:t>
      </w:r>
      <w:r>
        <w:t>,</w:t>
      </w:r>
      <w:r w:rsidRPr="008641AE">
        <w:t xml:space="preserve"> or other communications which are required or permitted hereunder, except those required under Emergency Notification herein above, shall be sufficient if given in writing and delivered personally, or by sending a copy thereof by first class or express mail, postage prepaid, courier service, charges prepaid or by facsimile transmission (followed by the original) to the address (or to the facsimile or telephone number), as follows (or to such other addressee or address as shall be set forth in a notice given in the same manner):</w:t>
      </w:r>
    </w:p>
    <w:p w14:paraId="3B4E67BD" w14:textId="77777777" w:rsidR="007B6F80" w:rsidRPr="008641AE" w:rsidRDefault="007B6F80" w:rsidP="007B6F80">
      <w:pPr>
        <w:spacing w:line="360" w:lineRule="auto"/>
        <w:ind w:left="720"/>
        <w:jc w:val="both"/>
      </w:pPr>
      <w:r w:rsidRPr="008641AE">
        <w:t>To SFA:</w:t>
      </w:r>
      <w:r w:rsidRPr="008641AE">
        <w:rPr>
          <w:rFonts w:eastAsia="MS Mincho"/>
        </w:rPr>
        <w:t xml:space="preserve">  </w:t>
      </w:r>
      <w:r w:rsidR="00D77AB0">
        <w:rPr>
          <w:rFonts w:eastAsia="MS Mincho"/>
        </w:rPr>
        <w:t>Northwest ISD Attn: Mark Vechione, PO Box 77070, Fort Worth, TX 76177</w:t>
      </w:r>
      <w:r w:rsidRPr="008641AE">
        <w:rPr>
          <w:rFonts w:eastAsia="MS Mincho"/>
        </w:rPr>
        <w:t xml:space="preserve">       </w:t>
      </w:r>
    </w:p>
    <w:p w14:paraId="49EE9600" w14:textId="77777777" w:rsidR="007B6F80" w:rsidRPr="008641AE" w:rsidRDefault="007B6F80" w:rsidP="007B6F80">
      <w:pPr>
        <w:spacing w:line="360" w:lineRule="auto"/>
        <w:ind w:left="720"/>
        <w:jc w:val="both"/>
      </w:pPr>
      <w:r w:rsidRPr="008641AE">
        <w:t>To FSMC:</w:t>
      </w:r>
      <w:r w:rsidRPr="008641AE">
        <w:rPr>
          <w:rFonts w:eastAsia="MS Mincho"/>
        </w:rPr>
        <w:t xml:space="preserve">             </w:t>
      </w:r>
    </w:p>
    <w:p w14:paraId="60FD5DC2" w14:textId="77777777" w:rsidR="007B6F80" w:rsidRPr="008641AE" w:rsidRDefault="007B6F80" w:rsidP="007B6F80">
      <w:pPr>
        <w:spacing w:line="360" w:lineRule="auto"/>
        <w:ind w:left="720"/>
        <w:jc w:val="both"/>
      </w:pPr>
      <w:r w:rsidRPr="008641AE">
        <w:t>Copy to:</w:t>
      </w:r>
      <w:r w:rsidRPr="008641AE">
        <w:rPr>
          <w:rFonts w:eastAsia="MS Mincho"/>
        </w:rPr>
        <w:t xml:space="preserve">  </w:t>
      </w:r>
      <w:r w:rsidR="00D77AB0">
        <w:rPr>
          <w:rFonts w:eastAsia="MS Mincho"/>
        </w:rPr>
        <w:t>Northwest ISD Attn: Bobby Aucoin, PO Box 77070, Fort Worth, TX 76177</w:t>
      </w:r>
      <w:r w:rsidRPr="008641AE">
        <w:rPr>
          <w:rFonts w:eastAsia="MS Mincho"/>
        </w:rPr>
        <w:t xml:space="preserve">           </w:t>
      </w:r>
    </w:p>
    <w:p w14:paraId="7302BA8F" w14:textId="77777777" w:rsidR="007B6F80" w:rsidRPr="008641AE" w:rsidRDefault="007B6F80" w:rsidP="007B6F80">
      <w:pPr>
        <w:spacing w:line="360" w:lineRule="auto"/>
        <w:jc w:val="both"/>
        <w:rPr>
          <w:rFonts w:eastAsia="MS Mincho"/>
        </w:rPr>
      </w:pPr>
      <w:r w:rsidRPr="008641AE">
        <w:t>If such notice is sent by mail or courier service, it shall be deemed to have been given to the person entitled thereto when deposited in the United States mail or courier service for delivery to that person or, in the case of a facsimile transmission, when received.</w:t>
      </w:r>
    </w:p>
    <w:p w14:paraId="4ABBED0B" w14:textId="77777777" w:rsidR="007B6F80" w:rsidRPr="008641AE" w:rsidRDefault="007B6F80" w:rsidP="007B6F80">
      <w:pPr>
        <w:tabs>
          <w:tab w:val="left" w:pos="360"/>
        </w:tabs>
        <w:spacing w:before="120" w:line="360" w:lineRule="auto"/>
        <w:ind w:firstLine="360"/>
        <w:jc w:val="both"/>
      </w:pPr>
      <w:r w:rsidRPr="008641AE">
        <w:t>8.</w:t>
      </w:r>
      <w:r w:rsidRPr="008641AE">
        <w:tab/>
      </w:r>
      <w:r w:rsidRPr="008641AE">
        <w:rPr>
          <w:u w:val="single"/>
        </w:rPr>
        <w:t>Severability</w:t>
      </w:r>
      <w:r w:rsidRPr="008641AE">
        <w:t>. If one or more provisions of this contract or the application of any provision to either party or circumstance is held invalid, unenforceable</w:t>
      </w:r>
      <w:r>
        <w:t>,</w:t>
      </w:r>
      <w:r w:rsidRPr="008641AE">
        <w:t xml:space="preserve"> or illegal in any respect, the remainder of this Contract and the application of the provision to other parties or circumstances shall remain valid and in full force and effect.</w:t>
      </w:r>
    </w:p>
    <w:p w14:paraId="2681AAD2" w14:textId="77777777" w:rsidR="007B6F80" w:rsidRPr="008641AE" w:rsidRDefault="007B6F80" w:rsidP="007B6F80">
      <w:pPr>
        <w:tabs>
          <w:tab w:val="left" w:pos="360"/>
        </w:tabs>
        <w:spacing w:before="120" w:line="360" w:lineRule="auto"/>
        <w:ind w:firstLine="360"/>
        <w:jc w:val="both"/>
        <w:rPr>
          <w:rFonts w:eastAsia="MS Mincho"/>
        </w:rPr>
      </w:pPr>
      <w:r w:rsidRPr="008641AE">
        <w:rPr>
          <w:rFonts w:eastAsia="MS Mincho"/>
        </w:rPr>
        <w:t>9.</w:t>
      </w:r>
      <w:r w:rsidRPr="008641AE">
        <w:rPr>
          <w:rFonts w:eastAsia="MS Mincho"/>
        </w:rPr>
        <w:tab/>
      </w:r>
      <w:r w:rsidRPr="008641AE">
        <w:rPr>
          <w:rFonts w:eastAsia="MS Mincho"/>
          <w:u w:val="single"/>
        </w:rPr>
        <w:t>Silence, absence, or omission</w:t>
      </w:r>
      <w:r w:rsidRPr="008641AE">
        <w:rPr>
          <w:rFonts w:eastAsia="MS Mincho"/>
        </w:rPr>
        <w:t>. Any silence, absence, or omission from the Contract specifications concerning any point shall be regarded as meaning that only the best commercial practices are to prevail and that only materials (e.g., food, supplies, etc.) and workmanship of a quality that would normally be specified by SFA are to be used.</w:t>
      </w:r>
    </w:p>
    <w:p w14:paraId="5782FC60" w14:textId="77777777" w:rsidR="007B6F80" w:rsidRPr="008641AE" w:rsidRDefault="007B6F80" w:rsidP="007B6F80">
      <w:pPr>
        <w:tabs>
          <w:tab w:val="left" w:pos="360"/>
        </w:tabs>
        <w:spacing w:before="120" w:line="360" w:lineRule="auto"/>
        <w:ind w:firstLine="270"/>
        <w:jc w:val="both"/>
        <w:rPr>
          <w:rFonts w:eastAsia="MS Mincho"/>
        </w:rPr>
      </w:pPr>
      <w:r w:rsidRPr="008641AE">
        <w:rPr>
          <w:rFonts w:eastAsia="MS Mincho"/>
        </w:rPr>
        <w:t>10.</w:t>
      </w:r>
      <w:r w:rsidRPr="008641AE">
        <w:rPr>
          <w:rFonts w:eastAsia="MS Mincho"/>
        </w:rPr>
        <w:tab/>
      </w:r>
      <w:r w:rsidRPr="008641AE">
        <w:rPr>
          <w:rFonts w:eastAsia="MS Mincho"/>
          <w:u w:val="single"/>
        </w:rPr>
        <w:t>Subcontract/Assignment</w:t>
      </w:r>
      <w:r w:rsidRPr="008641AE">
        <w:rPr>
          <w:rFonts w:eastAsia="MS Mincho"/>
        </w:rPr>
        <w:t>. No provision of this Contract shall be assigned or subcontracted without the prior written consent of the SFA, except that FSMC may, after notice to SFA, assign this Contract in its entirety to an affiliated company or wholly-owned subsidiary without prior written consent and without being released from any of its responsibilities hereunder.</w:t>
      </w:r>
    </w:p>
    <w:p w14:paraId="5718D0A8" w14:textId="77777777" w:rsidR="007B6F80" w:rsidRPr="008641AE" w:rsidRDefault="007B6F80" w:rsidP="007B6F80">
      <w:pPr>
        <w:tabs>
          <w:tab w:val="left" w:pos="360"/>
        </w:tabs>
        <w:spacing w:before="120" w:line="360" w:lineRule="auto"/>
        <w:ind w:firstLine="270"/>
        <w:jc w:val="both"/>
        <w:rPr>
          <w:rFonts w:eastAsia="MS Mincho"/>
        </w:rPr>
      </w:pPr>
      <w:r w:rsidRPr="008641AE">
        <w:rPr>
          <w:rFonts w:eastAsia="MS Mincho"/>
        </w:rPr>
        <w:t>11.</w:t>
      </w:r>
      <w:r w:rsidRPr="008641AE">
        <w:rPr>
          <w:rFonts w:eastAsia="MS Mincho"/>
        </w:rPr>
        <w:tab/>
      </w:r>
      <w:r w:rsidRPr="008641AE">
        <w:rPr>
          <w:rFonts w:eastAsia="MS Mincho"/>
          <w:u w:val="single"/>
        </w:rPr>
        <w:t>Waiver</w:t>
      </w:r>
      <w:r w:rsidRPr="008641AE">
        <w:rPr>
          <w:rFonts w:eastAsia="MS Mincho"/>
        </w:rPr>
        <w:t>. The failure of FSMC or SFA to exercise any right or remedy available under this Contract upon the other party’s breach of the terms, covenants</w:t>
      </w:r>
      <w:r>
        <w:rPr>
          <w:rFonts w:eastAsia="MS Mincho"/>
        </w:rPr>
        <w:t>,</w:t>
      </w:r>
      <w:r w:rsidRPr="008641AE">
        <w:rPr>
          <w:rFonts w:eastAsia="MS Mincho"/>
        </w:rPr>
        <w:t xml:space="preserve"> or conditions of this Contract or the failure to demand prompt performance of any obligation under this Contract shall not be deemed a waiver of such right or remedy; of the requirement of punctual performance; or of any subsequent breach or default on the part of the other party.</w:t>
      </w:r>
    </w:p>
    <w:p w14:paraId="6E099871" w14:textId="77777777" w:rsidR="007B6F80" w:rsidRPr="008641AE" w:rsidRDefault="007B6F80" w:rsidP="007B6F80">
      <w:pPr>
        <w:tabs>
          <w:tab w:val="left" w:pos="360"/>
        </w:tabs>
        <w:spacing w:before="120" w:line="360" w:lineRule="auto"/>
        <w:ind w:firstLine="270"/>
        <w:jc w:val="both"/>
        <w:rPr>
          <w:rFonts w:eastAsia="MS Mincho"/>
        </w:rPr>
      </w:pPr>
      <w:r w:rsidRPr="008641AE">
        <w:rPr>
          <w:rFonts w:eastAsia="MS Mincho"/>
        </w:rPr>
        <w:lastRenderedPageBreak/>
        <w:t>12.</w:t>
      </w:r>
      <w:r w:rsidRPr="008641AE">
        <w:rPr>
          <w:rFonts w:eastAsia="MS Mincho"/>
        </w:rPr>
        <w:tab/>
      </w:r>
      <w:r w:rsidRPr="008641AE">
        <w:rPr>
          <w:rFonts w:eastAsia="MS Mincho"/>
          <w:u w:val="single"/>
        </w:rPr>
        <w:t>TDA review</w:t>
      </w:r>
      <w:r w:rsidRPr="008641AE">
        <w:rPr>
          <w:rFonts w:eastAsia="MS Mincho"/>
        </w:rPr>
        <w:t xml:space="preserve">. This Contract </w:t>
      </w:r>
      <w:r>
        <w:rPr>
          <w:rFonts w:eastAsia="MS Mincho"/>
        </w:rPr>
        <w:t xml:space="preserve">may not be executed until TDA approval is provided.  It </w:t>
      </w:r>
      <w:r w:rsidRPr="008641AE">
        <w:rPr>
          <w:rFonts w:eastAsia="MS Mincho"/>
        </w:rPr>
        <w:t xml:space="preserve">is not effective until it is approved, in writing, by </w:t>
      </w:r>
      <w:r>
        <w:rPr>
          <w:rFonts w:eastAsia="MS Mincho"/>
        </w:rPr>
        <w:t xml:space="preserve">the </w:t>
      </w:r>
      <w:r w:rsidRPr="008641AE">
        <w:rPr>
          <w:rFonts w:eastAsia="MS Mincho"/>
        </w:rPr>
        <w:t>TDA.</w:t>
      </w:r>
    </w:p>
    <w:p w14:paraId="012A17F9" w14:textId="77777777" w:rsidR="007B6F80" w:rsidRPr="008641AE" w:rsidRDefault="007B6F80" w:rsidP="007B6F80">
      <w:pPr>
        <w:spacing w:line="360" w:lineRule="auto"/>
        <w:jc w:val="center"/>
        <w:rPr>
          <w:b/>
          <w:bCs/>
        </w:rPr>
      </w:pPr>
    </w:p>
    <w:p w14:paraId="46E654BE" w14:textId="77777777" w:rsidR="007B6F80" w:rsidRPr="008641AE" w:rsidRDefault="007B6F80" w:rsidP="007B6F80">
      <w:pPr>
        <w:spacing w:line="360" w:lineRule="auto"/>
        <w:jc w:val="center"/>
        <w:rPr>
          <w:b/>
          <w:bCs/>
        </w:rPr>
      </w:pPr>
    </w:p>
    <w:p w14:paraId="0D4DDA17" w14:textId="77777777" w:rsidR="007B6F80" w:rsidRPr="008641AE" w:rsidRDefault="007B6F80" w:rsidP="007B6F80">
      <w:pPr>
        <w:spacing w:line="360" w:lineRule="auto"/>
        <w:jc w:val="center"/>
        <w:rPr>
          <w:b/>
          <w:bCs/>
        </w:rPr>
      </w:pPr>
      <w:r w:rsidRPr="008641AE">
        <w:rPr>
          <w:b/>
          <w:bCs/>
        </w:rPr>
        <w:t>(THIS SPACE INTENTIONALLY LEFT BLANK)</w:t>
      </w:r>
    </w:p>
    <w:p w14:paraId="7EB453DB" w14:textId="77777777" w:rsidR="007B6F80" w:rsidRPr="008641AE" w:rsidRDefault="007B6F80" w:rsidP="007B6F80">
      <w:pPr>
        <w:pStyle w:val="Heading1"/>
        <w:spacing w:line="360" w:lineRule="auto"/>
        <w:rPr>
          <w:rFonts w:eastAsia="Times New Roman"/>
          <w:sz w:val="22"/>
        </w:rPr>
      </w:pPr>
      <w:r w:rsidRPr="008641AE">
        <w:rPr>
          <w:rFonts w:eastAsia="Times New Roman"/>
          <w:sz w:val="22"/>
        </w:rPr>
        <w:br w:type="page"/>
      </w:r>
      <w:bookmarkStart w:id="36" w:name="_Toc54864816"/>
      <w:r w:rsidRPr="008641AE">
        <w:rPr>
          <w:rFonts w:eastAsia="Times New Roman"/>
          <w:sz w:val="22"/>
        </w:rPr>
        <w:lastRenderedPageBreak/>
        <w:t>AGREEMENT</w:t>
      </w:r>
      <w:bookmarkEnd w:id="36"/>
    </w:p>
    <w:p w14:paraId="6701FEE7" w14:textId="77777777" w:rsidR="007B6F80" w:rsidRPr="008641AE" w:rsidRDefault="007B6F80" w:rsidP="007B6F80"/>
    <w:p w14:paraId="529CD7FB" w14:textId="77777777" w:rsidR="007B6F80" w:rsidRPr="008641AE" w:rsidRDefault="007B6F80" w:rsidP="007B6F80">
      <w:pPr>
        <w:spacing w:line="336" w:lineRule="auto"/>
        <w:ind w:right="-187" w:firstLine="720"/>
        <w:jc w:val="both"/>
        <w:rPr>
          <w:rFonts w:eastAsia="MS Mincho"/>
        </w:rPr>
      </w:pPr>
      <w:r w:rsidRPr="008641AE">
        <w:rPr>
          <w:rFonts w:eastAsia="MS Mincho"/>
        </w:rPr>
        <w:t>Offeror certifies that the FSMC shall operate in accordance with all applicable state and federal regulations.</w:t>
      </w:r>
    </w:p>
    <w:p w14:paraId="66169FE2" w14:textId="77777777" w:rsidR="007B6F80" w:rsidRPr="008641AE" w:rsidRDefault="007B6F80" w:rsidP="007B6F80">
      <w:pPr>
        <w:spacing w:line="336" w:lineRule="auto"/>
        <w:ind w:right="-187" w:firstLine="720"/>
        <w:jc w:val="both"/>
        <w:rPr>
          <w:rFonts w:eastAsia="MS Mincho"/>
        </w:rPr>
      </w:pPr>
      <w:r w:rsidRPr="008641AE">
        <w:rPr>
          <w:rFonts w:eastAsia="MS Mincho"/>
        </w:rPr>
        <w:t>Offeror certifies that all terms and conditions within the Proposal shall be considered a part of this Contract as if incorporated herein.</w:t>
      </w:r>
    </w:p>
    <w:p w14:paraId="0D0089EE" w14:textId="77777777" w:rsidR="007B6F80" w:rsidRPr="008641AE" w:rsidRDefault="007B6F80" w:rsidP="007B6F80">
      <w:pPr>
        <w:spacing w:line="336" w:lineRule="auto"/>
        <w:ind w:right="-187" w:firstLine="720"/>
        <w:jc w:val="both"/>
        <w:rPr>
          <w:rFonts w:eastAsia="MS Mincho"/>
        </w:rPr>
      </w:pPr>
      <w:r w:rsidRPr="008641AE">
        <w:rPr>
          <w:rFonts w:eastAsia="MS Mincho"/>
        </w:rPr>
        <w:t>This Contract shall be in effect for one year and may be renewed by mutual agreement for four additional one-year periods.</w:t>
      </w:r>
    </w:p>
    <w:p w14:paraId="68B8275B" w14:textId="77777777" w:rsidR="007B6F80" w:rsidRPr="008641AE" w:rsidRDefault="007B6F80" w:rsidP="007B6F80">
      <w:pPr>
        <w:pStyle w:val="BodyTextIndent3"/>
        <w:spacing w:line="336" w:lineRule="auto"/>
        <w:ind w:right="-187"/>
        <w:jc w:val="both"/>
        <w:rPr>
          <w:rFonts w:eastAsia="MS Mincho"/>
        </w:rPr>
      </w:pPr>
      <w:r w:rsidRPr="008641AE">
        <w:rPr>
          <w:rFonts w:eastAsia="MS Mincho"/>
        </w:rPr>
        <w:t>IN WITNESS WHEREOF, the parties hereto have caused this Contract to be signed by their duly authorized representatives.</w:t>
      </w:r>
    </w:p>
    <w:p w14:paraId="7BCABB3A" w14:textId="77777777" w:rsidR="007B6F80" w:rsidRPr="008641AE" w:rsidRDefault="007B6F80" w:rsidP="007B6F80">
      <w:pPr>
        <w:pStyle w:val="Header"/>
        <w:widowControl/>
        <w:tabs>
          <w:tab w:val="clear" w:pos="4320"/>
          <w:tab w:val="clear" w:pos="8640"/>
        </w:tabs>
        <w:rPr>
          <w:rFonts w:eastAsia="MS Mincho"/>
          <w:snapToGrid/>
          <w:szCs w:val="22"/>
        </w:rPr>
      </w:pPr>
    </w:p>
    <w:p w14:paraId="2B7D92DD" w14:textId="77777777" w:rsidR="007B6F80" w:rsidRPr="008641AE" w:rsidRDefault="007B6F80" w:rsidP="007B6F80">
      <w:pPr>
        <w:tabs>
          <w:tab w:val="left" w:pos="5040"/>
        </w:tabs>
        <w:rPr>
          <w:rFonts w:eastAsia="MS Mincho"/>
        </w:rPr>
      </w:pPr>
      <w:r w:rsidRPr="008641AE">
        <w:rPr>
          <w:rFonts w:eastAsia="MS Mincho"/>
        </w:rPr>
        <w:t xml:space="preserve">ATTEST:      </w:t>
      </w:r>
      <w:r w:rsidRPr="008641AE">
        <w:rPr>
          <w:rFonts w:eastAsia="MS Mincho"/>
        </w:rPr>
        <w:tab/>
        <w:t>SCHOOL FOOD AUTHORITY:</w:t>
      </w:r>
    </w:p>
    <w:p w14:paraId="0B77E641" w14:textId="77777777" w:rsidR="007B6F80" w:rsidRPr="008641AE" w:rsidRDefault="007B6F80" w:rsidP="007B6F80">
      <w:pPr>
        <w:tabs>
          <w:tab w:val="left" w:pos="5040"/>
        </w:tabs>
        <w:rPr>
          <w:rFonts w:eastAsia="MS Mincho"/>
          <w:sz w:val="18"/>
          <w:szCs w:val="18"/>
        </w:rPr>
      </w:pPr>
    </w:p>
    <w:p w14:paraId="11C90769" w14:textId="77777777" w:rsidR="007B6F80" w:rsidRPr="008641AE" w:rsidRDefault="007B6F80" w:rsidP="007B6F80">
      <w:pPr>
        <w:tabs>
          <w:tab w:val="right" w:pos="9630"/>
        </w:tabs>
        <w:spacing w:before="120"/>
        <w:ind w:left="5040"/>
        <w:rPr>
          <w:rFonts w:eastAsia="MS Mincho"/>
          <w:u w:val="single"/>
        </w:rPr>
      </w:pPr>
      <w:r w:rsidRPr="008641AE">
        <w:rPr>
          <w:rFonts w:eastAsia="MS Mincho"/>
          <w:u w:val="single"/>
        </w:rPr>
        <w:tab/>
      </w:r>
    </w:p>
    <w:p w14:paraId="682DF8AC" w14:textId="77777777" w:rsidR="007B6F80" w:rsidRPr="008641AE" w:rsidRDefault="007B6F80" w:rsidP="007B6F80">
      <w:pPr>
        <w:tabs>
          <w:tab w:val="right" w:pos="9630"/>
        </w:tabs>
        <w:ind w:left="5040"/>
        <w:rPr>
          <w:rFonts w:eastAsia="MS Mincho"/>
        </w:rPr>
      </w:pPr>
      <w:r w:rsidRPr="008641AE">
        <w:rPr>
          <w:rFonts w:eastAsia="MS Mincho"/>
        </w:rPr>
        <w:t>Name of SFA</w:t>
      </w:r>
    </w:p>
    <w:p w14:paraId="46A9BACC" w14:textId="77777777" w:rsidR="007B6F80" w:rsidRPr="008641AE" w:rsidRDefault="007B6F80" w:rsidP="007B6F80">
      <w:pPr>
        <w:tabs>
          <w:tab w:val="right" w:pos="9630"/>
        </w:tabs>
        <w:ind w:left="5040"/>
        <w:rPr>
          <w:rFonts w:eastAsia="MS Mincho"/>
          <w:sz w:val="18"/>
          <w:szCs w:val="18"/>
        </w:rPr>
      </w:pPr>
    </w:p>
    <w:p w14:paraId="786FF58E" w14:textId="77777777" w:rsidR="007B6F80" w:rsidRPr="008641AE" w:rsidRDefault="007B6F80" w:rsidP="007B6F80">
      <w:pPr>
        <w:tabs>
          <w:tab w:val="right" w:pos="9630"/>
        </w:tabs>
        <w:spacing w:before="120"/>
        <w:ind w:left="5040"/>
        <w:rPr>
          <w:rFonts w:eastAsia="MS Mincho"/>
          <w:u w:val="single"/>
        </w:rPr>
      </w:pPr>
      <w:r w:rsidRPr="008641AE">
        <w:rPr>
          <w:rFonts w:eastAsia="MS Mincho"/>
          <w:u w:val="single"/>
        </w:rPr>
        <w:tab/>
      </w:r>
    </w:p>
    <w:p w14:paraId="7A2C336E" w14:textId="77777777" w:rsidR="007B6F80" w:rsidRPr="008641AE" w:rsidRDefault="007B6F80" w:rsidP="007B6F80">
      <w:pPr>
        <w:tabs>
          <w:tab w:val="right" w:pos="9630"/>
        </w:tabs>
        <w:ind w:left="5040"/>
        <w:rPr>
          <w:rFonts w:eastAsia="MS Mincho"/>
        </w:rPr>
      </w:pPr>
      <w:r w:rsidRPr="008641AE">
        <w:rPr>
          <w:rFonts w:eastAsia="MS Mincho"/>
        </w:rPr>
        <w:t>Signature of Authorized Representative</w:t>
      </w:r>
    </w:p>
    <w:p w14:paraId="0CBE0411" w14:textId="77777777" w:rsidR="007B6F80" w:rsidRPr="008641AE" w:rsidRDefault="007B6F80" w:rsidP="007B6F80">
      <w:pPr>
        <w:tabs>
          <w:tab w:val="right" w:pos="9630"/>
        </w:tabs>
        <w:ind w:left="5040"/>
        <w:rPr>
          <w:rFonts w:eastAsia="MS Mincho"/>
          <w:sz w:val="18"/>
          <w:szCs w:val="18"/>
        </w:rPr>
      </w:pPr>
    </w:p>
    <w:p w14:paraId="70AEB273" w14:textId="77777777" w:rsidR="007B6F80" w:rsidRPr="008641AE" w:rsidRDefault="007B6F80" w:rsidP="007B6F80">
      <w:pPr>
        <w:tabs>
          <w:tab w:val="right" w:pos="9630"/>
        </w:tabs>
        <w:spacing w:before="120"/>
        <w:ind w:left="5040"/>
        <w:rPr>
          <w:rFonts w:eastAsia="MS Mincho"/>
          <w:u w:val="single"/>
        </w:rPr>
      </w:pPr>
      <w:r w:rsidRPr="008641AE">
        <w:rPr>
          <w:rFonts w:eastAsia="MS Mincho"/>
          <w:u w:val="single"/>
        </w:rPr>
        <w:tab/>
      </w:r>
    </w:p>
    <w:p w14:paraId="7900E168" w14:textId="77777777" w:rsidR="007B6F80" w:rsidRPr="008641AE" w:rsidRDefault="007B6F80" w:rsidP="007B6F80">
      <w:pPr>
        <w:tabs>
          <w:tab w:val="right" w:pos="9630"/>
        </w:tabs>
        <w:ind w:left="5040"/>
        <w:rPr>
          <w:rFonts w:eastAsia="MS Mincho"/>
        </w:rPr>
      </w:pPr>
      <w:r w:rsidRPr="008641AE">
        <w:rPr>
          <w:rFonts w:eastAsia="MS Mincho"/>
        </w:rPr>
        <w:t>Typed Name of Authorized Representative</w:t>
      </w:r>
    </w:p>
    <w:p w14:paraId="31D447E5" w14:textId="77777777" w:rsidR="007B6F80" w:rsidRPr="008641AE" w:rsidRDefault="007B6F80" w:rsidP="007B6F80">
      <w:pPr>
        <w:tabs>
          <w:tab w:val="right" w:pos="9630"/>
        </w:tabs>
        <w:ind w:left="5040"/>
        <w:rPr>
          <w:rFonts w:eastAsia="MS Mincho"/>
          <w:sz w:val="18"/>
          <w:szCs w:val="18"/>
        </w:rPr>
      </w:pPr>
    </w:p>
    <w:p w14:paraId="37D6F26F" w14:textId="77777777" w:rsidR="007B6F80" w:rsidRPr="008641AE" w:rsidRDefault="007B6F80" w:rsidP="007B6F80">
      <w:pPr>
        <w:tabs>
          <w:tab w:val="right" w:pos="9630"/>
        </w:tabs>
        <w:spacing w:before="120"/>
        <w:ind w:left="5040"/>
        <w:rPr>
          <w:rFonts w:eastAsia="MS Mincho"/>
          <w:u w:val="single"/>
        </w:rPr>
      </w:pPr>
      <w:r w:rsidRPr="008641AE">
        <w:rPr>
          <w:rFonts w:eastAsia="MS Mincho"/>
          <w:u w:val="single"/>
        </w:rPr>
        <w:tab/>
      </w:r>
    </w:p>
    <w:p w14:paraId="4C1F68C9" w14:textId="77777777" w:rsidR="007B6F80" w:rsidRPr="008641AE" w:rsidRDefault="007B6F80" w:rsidP="007B6F80">
      <w:pPr>
        <w:tabs>
          <w:tab w:val="right" w:pos="9630"/>
        </w:tabs>
        <w:ind w:left="5040"/>
        <w:rPr>
          <w:rFonts w:eastAsia="MS Mincho"/>
        </w:rPr>
      </w:pPr>
      <w:r w:rsidRPr="008641AE">
        <w:rPr>
          <w:rFonts w:eastAsia="MS Mincho"/>
        </w:rPr>
        <w:t>Title</w:t>
      </w:r>
    </w:p>
    <w:p w14:paraId="6C03C667" w14:textId="77777777" w:rsidR="007B6F80" w:rsidRPr="008641AE" w:rsidRDefault="007B6F80" w:rsidP="007B6F80">
      <w:pPr>
        <w:tabs>
          <w:tab w:val="right" w:pos="9630"/>
        </w:tabs>
        <w:ind w:left="5040"/>
        <w:rPr>
          <w:rFonts w:eastAsia="MS Mincho"/>
          <w:sz w:val="18"/>
          <w:szCs w:val="18"/>
        </w:rPr>
      </w:pPr>
    </w:p>
    <w:p w14:paraId="67DF4006" w14:textId="77777777" w:rsidR="007B6F80" w:rsidRPr="008641AE" w:rsidRDefault="007B6F80" w:rsidP="007B6F80">
      <w:pPr>
        <w:tabs>
          <w:tab w:val="right" w:pos="9630"/>
        </w:tabs>
        <w:spacing w:before="120"/>
        <w:ind w:left="5040"/>
        <w:rPr>
          <w:rFonts w:eastAsia="MS Mincho"/>
          <w:u w:val="single"/>
        </w:rPr>
      </w:pPr>
      <w:r w:rsidRPr="008641AE">
        <w:rPr>
          <w:rFonts w:eastAsia="MS Mincho"/>
          <w:u w:val="single"/>
        </w:rPr>
        <w:tab/>
      </w:r>
    </w:p>
    <w:p w14:paraId="7AA80184" w14:textId="77777777" w:rsidR="007B6F80" w:rsidRPr="008641AE" w:rsidRDefault="007B6F80" w:rsidP="007B6F80">
      <w:pPr>
        <w:tabs>
          <w:tab w:val="right" w:pos="9630"/>
        </w:tabs>
        <w:ind w:left="5040"/>
        <w:rPr>
          <w:rFonts w:eastAsia="MS Mincho"/>
        </w:rPr>
      </w:pPr>
      <w:r w:rsidRPr="008641AE">
        <w:rPr>
          <w:rFonts w:eastAsia="MS Mincho"/>
        </w:rPr>
        <w:t>Date Signed</w:t>
      </w:r>
    </w:p>
    <w:p w14:paraId="1A4F0EE8" w14:textId="77777777" w:rsidR="007B6F80" w:rsidRPr="008641AE" w:rsidRDefault="007B6F80" w:rsidP="007B6F80">
      <w:pPr>
        <w:tabs>
          <w:tab w:val="right" w:pos="9630"/>
        </w:tabs>
        <w:ind w:left="5040"/>
        <w:rPr>
          <w:rFonts w:eastAsia="MS Mincho"/>
        </w:rPr>
      </w:pPr>
    </w:p>
    <w:p w14:paraId="65FB87C3" w14:textId="77777777" w:rsidR="007B6F80" w:rsidRPr="008641AE" w:rsidRDefault="007B6F80" w:rsidP="007B6F80">
      <w:pPr>
        <w:tabs>
          <w:tab w:val="left" w:pos="5040"/>
        </w:tabs>
        <w:rPr>
          <w:rFonts w:eastAsia="MS Mincho"/>
        </w:rPr>
      </w:pPr>
      <w:r w:rsidRPr="008641AE">
        <w:rPr>
          <w:rFonts w:eastAsia="MS Mincho"/>
        </w:rPr>
        <w:t xml:space="preserve">ATTEST:             </w:t>
      </w:r>
      <w:r w:rsidRPr="008641AE">
        <w:rPr>
          <w:rFonts w:eastAsia="MS Mincho"/>
        </w:rPr>
        <w:tab/>
        <w:t>FOOD SERVICE MANAGEMENT COMPANY:</w:t>
      </w:r>
    </w:p>
    <w:p w14:paraId="7D94277E" w14:textId="77777777" w:rsidR="007B6F80" w:rsidRPr="008641AE" w:rsidRDefault="007B6F80" w:rsidP="007B6F80">
      <w:pPr>
        <w:tabs>
          <w:tab w:val="left" w:pos="5040"/>
        </w:tabs>
        <w:rPr>
          <w:rFonts w:eastAsia="MS Mincho"/>
          <w:sz w:val="18"/>
          <w:szCs w:val="18"/>
        </w:rPr>
      </w:pPr>
    </w:p>
    <w:p w14:paraId="37BBFCF1" w14:textId="77777777" w:rsidR="007B6F80" w:rsidRPr="008641AE" w:rsidRDefault="007B6F80" w:rsidP="007B6F80">
      <w:pPr>
        <w:tabs>
          <w:tab w:val="right" w:pos="9630"/>
        </w:tabs>
        <w:spacing w:before="120"/>
        <w:ind w:left="5040"/>
        <w:rPr>
          <w:rFonts w:eastAsia="MS Mincho"/>
          <w:u w:val="single"/>
        </w:rPr>
      </w:pPr>
      <w:r w:rsidRPr="008641AE">
        <w:rPr>
          <w:rFonts w:eastAsia="MS Mincho"/>
          <w:u w:val="single"/>
        </w:rPr>
        <w:tab/>
      </w:r>
    </w:p>
    <w:p w14:paraId="41E3803E" w14:textId="77777777" w:rsidR="007B6F80" w:rsidRPr="008641AE" w:rsidRDefault="007B6F80" w:rsidP="007B6F80">
      <w:pPr>
        <w:tabs>
          <w:tab w:val="right" w:pos="9630"/>
        </w:tabs>
        <w:ind w:left="5040"/>
        <w:rPr>
          <w:rFonts w:eastAsia="MS Mincho"/>
        </w:rPr>
      </w:pPr>
      <w:r w:rsidRPr="008641AE">
        <w:rPr>
          <w:rFonts w:eastAsia="MS Mincho"/>
        </w:rPr>
        <w:t>Name of FSMC</w:t>
      </w:r>
    </w:p>
    <w:p w14:paraId="4FBBAA6E" w14:textId="77777777" w:rsidR="007B6F80" w:rsidRPr="008641AE" w:rsidRDefault="007B6F80" w:rsidP="007B6F80">
      <w:pPr>
        <w:tabs>
          <w:tab w:val="left" w:pos="5040"/>
        </w:tabs>
        <w:rPr>
          <w:rFonts w:eastAsia="MS Mincho"/>
          <w:sz w:val="18"/>
          <w:szCs w:val="18"/>
        </w:rPr>
      </w:pPr>
    </w:p>
    <w:p w14:paraId="6D862AFB" w14:textId="77777777" w:rsidR="007B6F80" w:rsidRPr="008641AE" w:rsidRDefault="007B6F80" w:rsidP="007B6F80">
      <w:pPr>
        <w:tabs>
          <w:tab w:val="right" w:pos="9630"/>
        </w:tabs>
        <w:spacing w:before="120"/>
        <w:ind w:left="5040"/>
        <w:rPr>
          <w:rFonts w:eastAsia="MS Mincho"/>
          <w:u w:val="single"/>
        </w:rPr>
      </w:pPr>
      <w:r w:rsidRPr="008641AE">
        <w:rPr>
          <w:rFonts w:eastAsia="MS Mincho"/>
          <w:u w:val="single"/>
        </w:rPr>
        <w:tab/>
      </w:r>
    </w:p>
    <w:p w14:paraId="4F2BC409" w14:textId="77777777" w:rsidR="007B6F80" w:rsidRPr="008641AE" w:rsidRDefault="007B6F80" w:rsidP="007B6F80">
      <w:pPr>
        <w:tabs>
          <w:tab w:val="right" w:pos="9630"/>
        </w:tabs>
        <w:ind w:left="5040"/>
        <w:rPr>
          <w:rFonts w:eastAsia="MS Mincho"/>
        </w:rPr>
      </w:pPr>
      <w:r w:rsidRPr="008641AE">
        <w:rPr>
          <w:rFonts w:eastAsia="MS Mincho"/>
        </w:rPr>
        <w:t>Signature of Authorized Representative</w:t>
      </w:r>
    </w:p>
    <w:p w14:paraId="5D0C79FD" w14:textId="77777777" w:rsidR="007B6F80" w:rsidRPr="008641AE" w:rsidRDefault="007B6F80" w:rsidP="007B6F80">
      <w:pPr>
        <w:tabs>
          <w:tab w:val="right" w:pos="9630"/>
        </w:tabs>
        <w:ind w:left="5040"/>
        <w:rPr>
          <w:rFonts w:eastAsia="MS Mincho"/>
          <w:sz w:val="18"/>
          <w:szCs w:val="18"/>
        </w:rPr>
      </w:pPr>
    </w:p>
    <w:p w14:paraId="42B0CE41" w14:textId="77777777" w:rsidR="007B6F80" w:rsidRPr="008641AE" w:rsidRDefault="007B6F80" w:rsidP="007B6F80">
      <w:pPr>
        <w:tabs>
          <w:tab w:val="right" w:pos="9630"/>
        </w:tabs>
        <w:spacing w:before="120"/>
        <w:ind w:left="5040"/>
        <w:rPr>
          <w:rFonts w:eastAsia="MS Mincho"/>
          <w:u w:val="single"/>
        </w:rPr>
      </w:pPr>
      <w:r w:rsidRPr="008641AE">
        <w:rPr>
          <w:rFonts w:eastAsia="MS Mincho"/>
          <w:u w:val="single"/>
        </w:rPr>
        <w:tab/>
      </w:r>
    </w:p>
    <w:p w14:paraId="13E56A4F" w14:textId="77777777" w:rsidR="007B6F80" w:rsidRPr="008641AE" w:rsidRDefault="007B6F80" w:rsidP="007B6F80">
      <w:pPr>
        <w:tabs>
          <w:tab w:val="right" w:pos="9630"/>
        </w:tabs>
        <w:ind w:left="5040"/>
        <w:rPr>
          <w:rFonts w:eastAsia="MS Mincho"/>
        </w:rPr>
      </w:pPr>
      <w:r w:rsidRPr="008641AE">
        <w:rPr>
          <w:rFonts w:eastAsia="MS Mincho"/>
        </w:rPr>
        <w:t>Typed Name of Authorized Representative</w:t>
      </w:r>
    </w:p>
    <w:p w14:paraId="632C123E" w14:textId="77777777" w:rsidR="007B6F80" w:rsidRPr="008641AE" w:rsidRDefault="007B6F80" w:rsidP="007B6F80">
      <w:pPr>
        <w:tabs>
          <w:tab w:val="right" w:pos="9630"/>
        </w:tabs>
        <w:ind w:left="5040"/>
        <w:rPr>
          <w:rFonts w:eastAsia="MS Mincho"/>
          <w:sz w:val="18"/>
          <w:szCs w:val="18"/>
        </w:rPr>
      </w:pPr>
    </w:p>
    <w:p w14:paraId="2CC4C18C" w14:textId="77777777" w:rsidR="007B6F80" w:rsidRPr="008641AE" w:rsidRDefault="007B6F80" w:rsidP="007B6F80">
      <w:pPr>
        <w:tabs>
          <w:tab w:val="right" w:pos="9630"/>
        </w:tabs>
        <w:spacing w:before="120"/>
        <w:ind w:left="5040"/>
        <w:rPr>
          <w:rFonts w:eastAsia="MS Mincho"/>
          <w:u w:val="single"/>
        </w:rPr>
      </w:pPr>
      <w:r w:rsidRPr="008641AE">
        <w:rPr>
          <w:rFonts w:eastAsia="MS Mincho"/>
          <w:u w:val="single"/>
        </w:rPr>
        <w:tab/>
      </w:r>
    </w:p>
    <w:p w14:paraId="1341D65A" w14:textId="77777777" w:rsidR="007B6F80" w:rsidRPr="008641AE" w:rsidRDefault="007B6F80" w:rsidP="007B6F80">
      <w:pPr>
        <w:tabs>
          <w:tab w:val="right" w:pos="9630"/>
        </w:tabs>
        <w:ind w:left="5040"/>
        <w:rPr>
          <w:rFonts w:eastAsia="MS Mincho"/>
        </w:rPr>
      </w:pPr>
      <w:r w:rsidRPr="008641AE">
        <w:rPr>
          <w:rFonts w:eastAsia="MS Mincho"/>
        </w:rPr>
        <w:t>Title</w:t>
      </w:r>
    </w:p>
    <w:p w14:paraId="5FC900E7" w14:textId="77777777" w:rsidR="007B6F80" w:rsidRPr="008641AE" w:rsidRDefault="007B6F80" w:rsidP="007B6F80">
      <w:pPr>
        <w:tabs>
          <w:tab w:val="right" w:pos="9630"/>
        </w:tabs>
        <w:ind w:left="5040"/>
        <w:rPr>
          <w:rFonts w:eastAsia="MS Mincho"/>
          <w:sz w:val="18"/>
          <w:szCs w:val="18"/>
        </w:rPr>
      </w:pPr>
    </w:p>
    <w:p w14:paraId="3D347F53" w14:textId="77777777" w:rsidR="007B6F80" w:rsidRPr="008641AE" w:rsidRDefault="007B6F80" w:rsidP="007B6F80">
      <w:pPr>
        <w:tabs>
          <w:tab w:val="right" w:pos="9630"/>
        </w:tabs>
        <w:spacing w:before="120"/>
        <w:ind w:left="5040"/>
        <w:rPr>
          <w:rFonts w:eastAsia="MS Mincho"/>
          <w:u w:val="single"/>
        </w:rPr>
      </w:pPr>
      <w:r w:rsidRPr="008641AE">
        <w:rPr>
          <w:rFonts w:eastAsia="MS Mincho"/>
          <w:u w:val="single"/>
        </w:rPr>
        <w:tab/>
      </w:r>
    </w:p>
    <w:p w14:paraId="22057217" w14:textId="77777777" w:rsidR="007B6F80" w:rsidRPr="008641AE" w:rsidRDefault="007B6F80" w:rsidP="007B6F80">
      <w:pPr>
        <w:tabs>
          <w:tab w:val="right" w:pos="9630"/>
        </w:tabs>
        <w:ind w:left="5040"/>
        <w:rPr>
          <w:rFonts w:eastAsia="MS Mincho"/>
        </w:rPr>
      </w:pPr>
      <w:r w:rsidRPr="008641AE">
        <w:rPr>
          <w:rFonts w:eastAsia="MS Mincho"/>
        </w:rPr>
        <w:t>Date Signed</w:t>
      </w:r>
    </w:p>
    <w:p w14:paraId="45F69527" w14:textId="77777777" w:rsidR="007B6F80" w:rsidRPr="008641AE" w:rsidRDefault="007B6F80" w:rsidP="007B6F80">
      <w:pPr>
        <w:pStyle w:val="Heading1"/>
        <w:rPr>
          <w:sz w:val="22"/>
        </w:rPr>
      </w:pPr>
      <w:bookmarkStart w:id="37" w:name="_Toc54864817"/>
      <w:r w:rsidRPr="008641AE">
        <w:rPr>
          <w:sz w:val="22"/>
        </w:rPr>
        <w:lastRenderedPageBreak/>
        <w:t>Exhibit A</w:t>
      </w:r>
      <w:bookmarkEnd w:id="37"/>
    </w:p>
    <w:p w14:paraId="1FC4C6DF" w14:textId="77777777" w:rsidR="007B6F80" w:rsidRPr="008641AE" w:rsidRDefault="007B6F80" w:rsidP="007B6F80">
      <w:pPr>
        <w:jc w:val="center"/>
        <w:rPr>
          <w:b/>
        </w:rPr>
      </w:pPr>
    </w:p>
    <w:p w14:paraId="5B0E1A59" w14:textId="77777777" w:rsidR="007B6F80" w:rsidRPr="008641AE" w:rsidRDefault="007B6F80" w:rsidP="007B6F80">
      <w:pPr>
        <w:jc w:val="center"/>
        <w:rPr>
          <w:b/>
        </w:rPr>
      </w:pPr>
      <w:r w:rsidRPr="008641AE">
        <w:rPr>
          <w:b/>
        </w:rPr>
        <w:t>SCHEDULE OF FOOD SERVICE LOCATIONS AND SERVICES PROVIDED</w:t>
      </w:r>
    </w:p>
    <w:p w14:paraId="4715B128" w14:textId="77777777" w:rsidR="007B6F80" w:rsidRPr="008641AE" w:rsidRDefault="007B6F80" w:rsidP="007B6F80">
      <w:pPr>
        <w:jc w:val="center"/>
      </w:pPr>
    </w:p>
    <w:p w14:paraId="263A29CB" w14:textId="77777777" w:rsidR="004849A5" w:rsidRPr="00EB750C" w:rsidRDefault="004849A5" w:rsidP="004849A5">
      <w:pPr>
        <w:spacing w:after="160" w:line="259" w:lineRule="auto"/>
        <w:rPr>
          <w:rFonts w:ascii="Calibri" w:eastAsia="Calibri" w:hAnsi="Calibri" w:cs="Arial"/>
          <w:b/>
          <w:u w:val="single"/>
        </w:rPr>
      </w:pPr>
      <w:r w:rsidRPr="00EB750C">
        <w:rPr>
          <w:rFonts w:ascii="Calibri" w:eastAsia="Calibri" w:hAnsi="Calibri" w:cs="Arial"/>
          <w:b/>
          <w:bCs/>
          <w:u w:val="single"/>
        </w:rPr>
        <w:t>Exhibit A – Schedule of Food Service Locations and Services Provided</w:t>
      </w:r>
    </w:p>
    <w:tbl>
      <w:tblPr>
        <w:tblW w:w="8770" w:type="dxa"/>
        <w:tblLayout w:type="fixed"/>
        <w:tblLook w:val="04A0" w:firstRow="1" w:lastRow="0" w:firstColumn="1" w:lastColumn="0" w:noHBand="0" w:noVBand="1"/>
      </w:tblPr>
      <w:tblGrid>
        <w:gridCol w:w="4765"/>
        <w:gridCol w:w="4005"/>
      </w:tblGrid>
      <w:tr w:rsidR="004849A5" w:rsidRPr="00EB750C" w14:paraId="0665AA6C" w14:textId="77777777" w:rsidTr="0024447D">
        <w:trPr>
          <w:trHeight w:val="395"/>
        </w:trPr>
        <w:tc>
          <w:tcPr>
            <w:tcW w:w="4765" w:type="dxa"/>
            <w:shd w:val="clear" w:color="auto" w:fill="BFBFBF"/>
          </w:tcPr>
          <w:p w14:paraId="2062178E" w14:textId="77777777" w:rsidR="004849A5" w:rsidRPr="00EB750C" w:rsidRDefault="004849A5" w:rsidP="0024447D">
            <w:pPr>
              <w:autoSpaceDE w:val="0"/>
              <w:autoSpaceDN w:val="0"/>
              <w:adjustRightInd w:val="0"/>
              <w:rPr>
                <w:rFonts w:ascii="Calibri" w:eastAsia="Calibri" w:hAnsi="Calibri" w:cs="Palatino Linotype"/>
                <w:b/>
                <w:bCs/>
                <w:color w:val="000000"/>
                <w:sz w:val="24"/>
                <w:szCs w:val="24"/>
              </w:rPr>
            </w:pPr>
            <w:r w:rsidRPr="00EB750C">
              <w:rPr>
                <w:rFonts w:ascii="Calibri" w:eastAsia="Calibri" w:hAnsi="Calibri" w:cs="Palatino Linotype"/>
                <w:b/>
                <w:bCs/>
                <w:color w:val="000000"/>
                <w:sz w:val="24"/>
                <w:szCs w:val="24"/>
              </w:rPr>
              <w:br w:type="page"/>
              <w:t>Campus Name</w:t>
            </w:r>
          </w:p>
        </w:tc>
        <w:tc>
          <w:tcPr>
            <w:tcW w:w="4005" w:type="dxa"/>
            <w:shd w:val="clear" w:color="auto" w:fill="BFBFBF"/>
          </w:tcPr>
          <w:p w14:paraId="6E2E6F03" w14:textId="77777777" w:rsidR="004849A5" w:rsidRPr="00EB750C" w:rsidRDefault="004849A5" w:rsidP="0024447D">
            <w:pPr>
              <w:autoSpaceDE w:val="0"/>
              <w:autoSpaceDN w:val="0"/>
              <w:adjustRightInd w:val="0"/>
              <w:rPr>
                <w:rFonts w:ascii="Calibri" w:eastAsia="Calibri" w:hAnsi="Calibri" w:cs="Palatino Linotype"/>
                <w:b/>
                <w:bCs/>
                <w:color w:val="000000"/>
                <w:sz w:val="24"/>
                <w:szCs w:val="24"/>
              </w:rPr>
            </w:pPr>
            <w:r w:rsidRPr="00EB750C">
              <w:rPr>
                <w:rFonts w:ascii="Calibri" w:eastAsia="Calibri" w:hAnsi="Calibri" w:cs="Palatino Linotype"/>
                <w:b/>
                <w:bCs/>
                <w:color w:val="000000"/>
                <w:sz w:val="24"/>
                <w:szCs w:val="24"/>
              </w:rPr>
              <w:t>Programs Offered</w:t>
            </w:r>
          </w:p>
        </w:tc>
      </w:tr>
      <w:tr w:rsidR="004849A5" w:rsidRPr="00EB750C" w14:paraId="10479188" w14:textId="77777777" w:rsidTr="0024447D">
        <w:tc>
          <w:tcPr>
            <w:tcW w:w="4765" w:type="dxa"/>
          </w:tcPr>
          <w:p w14:paraId="0547AD1B" w14:textId="77777777" w:rsidR="004849A5" w:rsidRPr="00EB750C" w:rsidRDefault="004849A5" w:rsidP="0024447D">
            <w:pPr>
              <w:autoSpaceDE w:val="0"/>
              <w:autoSpaceDN w:val="0"/>
              <w:adjustRightInd w:val="0"/>
              <w:rPr>
                <w:rFonts w:ascii="Calibri" w:eastAsia="Calibri" w:hAnsi="Calibri" w:cs="Palatino Linotype"/>
                <w:b/>
                <w:bCs/>
                <w:color w:val="000000"/>
                <w:sz w:val="24"/>
                <w:szCs w:val="24"/>
              </w:rPr>
            </w:pPr>
            <w:r w:rsidRPr="00EB750C">
              <w:rPr>
                <w:rFonts w:ascii="Calibri" w:eastAsia="Calibri" w:hAnsi="Calibri" w:cs="Palatino Linotype"/>
                <w:b/>
                <w:bCs/>
                <w:color w:val="000000"/>
                <w:sz w:val="24"/>
                <w:szCs w:val="24"/>
              </w:rPr>
              <w:t xml:space="preserve">Byron Nelson HS </w:t>
            </w:r>
          </w:p>
        </w:tc>
        <w:tc>
          <w:tcPr>
            <w:tcW w:w="4005" w:type="dxa"/>
          </w:tcPr>
          <w:p w14:paraId="29C89D4E" w14:textId="77777777" w:rsidR="004849A5" w:rsidRPr="00EB750C" w:rsidRDefault="004849A5" w:rsidP="0024447D">
            <w:pPr>
              <w:autoSpaceDE w:val="0"/>
              <w:autoSpaceDN w:val="0"/>
              <w:adjustRightInd w:val="0"/>
              <w:rPr>
                <w:rFonts w:ascii="Calibri" w:eastAsia="Calibri" w:hAnsi="Calibri" w:cs="Palatino Linotype"/>
                <w:color w:val="000000"/>
                <w:sz w:val="24"/>
                <w:szCs w:val="24"/>
              </w:rPr>
            </w:pPr>
            <w:r w:rsidRPr="00EB750C">
              <w:rPr>
                <w:rFonts w:ascii="Calibri" w:eastAsia="Calibri" w:hAnsi="Calibri" w:cs="Palatino Linotype"/>
                <w:color w:val="000000"/>
                <w:sz w:val="24"/>
                <w:szCs w:val="24"/>
              </w:rPr>
              <w:t>A la carte, Vending, Adult</w:t>
            </w:r>
          </w:p>
        </w:tc>
      </w:tr>
      <w:tr w:rsidR="004849A5" w:rsidRPr="00EB750C" w14:paraId="34165F05" w14:textId="77777777" w:rsidTr="0024447D">
        <w:tc>
          <w:tcPr>
            <w:tcW w:w="4765" w:type="dxa"/>
          </w:tcPr>
          <w:p w14:paraId="24A6B9DE" w14:textId="77777777" w:rsidR="004849A5" w:rsidRPr="00EB750C" w:rsidRDefault="004849A5" w:rsidP="0024447D">
            <w:pPr>
              <w:autoSpaceDE w:val="0"/>
              <w:autoSpaceDN w:val="0"/>
              <w:adjustRightInd w:val="0"/>
              <w:rPr>
                <w:rFonts w:ascii="Calibri" w:eastAsia="Calibri" w:hAnsi="Calibri" w:cs="Palatino Linotype"/>
                <w:b/>
                <w:bCs/>
                <w:color w:val="000000"/>
                <w:sz w:val="24"/>
                <w:szCs w:val="24"/>
              </w:rPr>
            </w:pPr>
            <w:r w:rsidRPr="00EB750C">
              <w:rPr>
                <w:rFonts w:ascii="Calibri" w:eastAsia="Calibri" w:hAnsi="Calibri" w:cs="Palatino Linotype"/>
                <w:b/>
                <w:bCs/>
                <w:color w:val="000000"/>
                <w:sz w:val="24"/>
                <w:szCs w:val="24"/>
              </w:rPr>
              <w:t>Eaton HS</w:t>
            </w:r>
          </w:p>
        </w:tc>
        <w:tc>
          <w:tcPr>
            <w:tcW w:w="4005" w:type="dxa"/>
          </w:tcPr>
          <w:p w14:paraId="2B353A9D" w14:textId="77777777" w:rsidR="004849A5" w:rsidRPr="00EB750C" w:rsidRDefault="004849A5" w:rsidP="0024447D">
            <w:pPr>
              <w:autoSpaceDE w:val="0"/>
              <w:autoSpaceDN w:val="0"/>
              <w:adjustRightInd w:val="0"/>
              <w:rPr>
                <w:rFonts w:ascii="Calibri" w:eastAsia="Calibri" w:hAnsi="Calibri" w:cs="Palatino Linotype"/>
                <w:color w:val="000000"/>
                <w:sz w:val="24"/>
                <w:szCs w:val="24"/>
              </w:rPr>
            </w:pPr>
            <w:r w:rsidRPr="00EB750C">
              <w:rPr>
                <w:rFonts w:ascii="Calibri" w:eastAsia="Calibri" w:hAnsi="Calibri" w:cs="Palatino Linotype"/>
                <w:color w:val="000000"/>
                <w:sz w:val="24"/>
                <w:szCs w:val="24"/>
              </w:rPr>
              <w:t>A la carte, Vending, Adult</w:t>
            </w:r>
          </w:p>
        </w:tc>
      </w:tr>
      <w:tr w:rsidR="004849A5" w:rsidRPr="00EB750C" w14:paraId="28FD743E" w14:textId="77777777" w:rsidTr="0024447D">
        <w:tc>
          <w:tcPr>
            <w:tcW w:w="4765" w:type="dxa"/>
          </w:tcPr>
          <w:p w14:paraId="59480F51" w14:textId="77777777" w:rsidR="004849A5" w:rsidRPr="00EB750C" w:rsidRDefault="004849A5" w:rsidP="0024447D">
            <w:pPr>
              <w:autoSpaceDE w:val="0"/>
              <w:autoSpaceDN w:val="0"/>
              <w:adjustRightInd w:val="0"/>
              <w:rPr>
                <w:rFonts w:ascii="Calibri" w:eastAsia="Calibri" w:hAnsi="Calibri" w:cs="Palatino Linotype"/>
                <w:b/>
                <w:bCs/>
                <w:color w:val="000000"/>
                <w:sz w:val="24"/>
                <w:szCs w:val="24"/>
              </w:rPr>
            </w:pPr>
            <w:r w:rsidRPr="00EB750C">
              <w:rPr>
                <w:rFonts w:ascii="Calibri" w:eastAsia="Calibri" w:hAnsi="Calibri" w:cs="Palatino Linotype"/>
                <w:b/>
                <w:bCs/>
                <w:color w:val="000000"/>
                <w:sz w:val="24"/>
                <w:szCs w:val="24"/>
              </w:rPr>
              <w:t>Northwest HS</w:t>
            </w:r>
          </w:p>
        </w:tc>
        <w:tc>
          <w:tcPr>
            <w:tcW w:w="4005" w:type="dxa"/>
          </w:tcPr>
          <w:p w14:paraId="3C8081B9" w14:textId="77777777" w:rsidR="004849A5" w:rsidRPr="00EB750C" w:rsidRDefault="004849A5" w:rsidP="0024447D">
            <w:pPr>
              <w:autoSpaceDE w:val="0"/>
              <w:autoSpaceDN w:val="0"/>
              <w:adjustRightInd w:val="0"/>
              <w:rPr>
                <w:rFonts w:ascii="Calibri" w:eastAsia="Calibri" w:hAnsi="Calibri" w:cs="Palatino Linotype"/>
                <w:color w:val="000000"/>
                <w:sz w:val="24"/>
                <w:szCs w:val="24"/>
              </w:rPr>
            </w:pPr>
            <w:r w:rsidRPr="00EB750C">
              <w:rPr>
                <w:rFonts w:ascii="Calibri" w:eastAsia="Calibri" w:hAnsi="Calibri" w:cs="Palatino Linotype"/>
                <w:color w:val="000000"/>
                <w:sz w:val="24"/>
                <w:szCs w:val="24"/>
              </w:rPr>
              <w:t>A la carte, Vending, Adult</w:t>
            </w:r>
          </w:p>
        </w:tc>
      </w:tr>
      <w:tr w:rsidR="004849A5" w:rsidRPr="00EB750C" w14:paraId="453F5730" w14:textId="77777777" w:rsidTr="0024447D">
        <w:tc>
          <w:tcPr>
            <w:tcW w:w="4765" w:type="dxa"/>
          </w:tcPr>
          <w:p w14:paraId="1E6146CB" w14:textId="77777777" w:rsidR="004849A5" w:rsidRPr="00EB750C" w:rsidRDefault="004849A5" w:rsidP="0024447D">
            <w:pPr>
              <w:autoSpaceDE w:val="0"/>
              <w:autoSpaceDN w:val="0"/>
              <w:adjustRightInd w:val="0"/>
              <w:rPr>
                <w:rFonts w:ascii="Calibri" w:eastAsia="Calibri" w:hAnsi="Calibri" w:cs="Palatino Linotype"/>
                <w:b/>
                <w:bCs/>
                <w:color w:val="000000"/>
                <w:sz w:val="24"/>
                <w:szCs w:val="24"/>
              </w:rPr>
            </w:pPr>
            <w:r w:rsidRPr="00EB750C">
              <w:rPr>
                <w:rFonts w:ascii="Calibri" w:eastAsia="Calibri" w:hAnsi="Calibri" w:cs="Palatino Linotype"/>
                <w:b/>
                <w:bCs/>
                <w:color w:val="000000"/>
                <w:sz w:val="24"/>
                <w:szCs w:val="24"/>
              </w:rPr>
              <w:t>Steele Accelerated HS</w:t>
            </w:r>
          </w:p>
        </w:tc>
        <w:tc>
          <w:tcPr>
            <w:tcW w:w="4005" w:type="dxa"/>
          </w:tcPr>
          <w:p w14:paraId="14E58C2D" w14:textId="77777777" w:rsidR="004849A5" w:rsidRPr="00EB750C" w:rsidRDefault="004849A5" w:rsidP="0024447D">
            <w:pPr>
              <w:autoSpaceDE w:val="0"/>
              <w:autoSpaceDN w:val="0"/>
              <w:adjustRightInd w:val="0"/>
              <w:rPr>
                <w:rFonts w:ascii="Calibri" w:eastAsia="Calibri" w:hAnsi="Calibri" w:cs="Palatino Linotype"/>
                <w:color w:val="000000"/>
                <w:sz w:val="24"/>
                <w:szCs w:val="24"/>
              </w:rPr>
            </w:pPr>
            <w:r w:rsidRPr="00EB750C">
              <w:rPr>
                <w:rFonts w:ascii="Calibri" w:eastAsia="Calibri" w:hAnsi="Calibri" w:cs="Palatino Linotype"/>
                <w:color w:val="000000"/>
                <w:sz w:val="24"/>
                <w:szCs w:val="24"/>
              </w:rPr>
              <w:t>A la carte, Vending, Adult</w:t>
            </w:r>
          </w:p>
        </w:tc>
      </w:tr>
      <w:tr w:rsidR="004849A5" w:rsidRPr="00EB750C" w14:paraId="4A62C211" w14:textId="77777777" w:rsidTr="0024447D">
        <w:tc>
          <w:tcPr>
            <w:tcW w:w="4765" w:type="dxa"/>
          </w:tcPr>
          <w:p w14:paraId="2A00B929" w14:textId="77777777" w:rsidR="004849A5" w:rsidRPr="00EB750C" w:rsidRDefault="004849A5" w:rsidP="0024447D">
            <w:pPr>
              <w:autoSpaceDE w:val="0"/>
              <w:autoSpaceDN w:val="0"/>
              <w:adjustRightInd w:val="0"/>
              <w:rPr>
                <w:rFonts w:ascii="Calibri" w:eastAsia="Calibri" w:hAnsi="Calibri" w:cs="Palatino Linotype"/>
                <w:b/>
                <w:bCs/>
                <w:color w:val="000000"/>
                <w:sz w:val="24"/>
                <w:szCs w:val="24"/>
              </w:rPr>
            </w:pPr>
            <w:r w:rsidRPr="00EB750C">
              <w:rPr>
                <w:rFonts w:ascii="Calibri" w:eastAsia="Calibri" w:hAnsi="Calibri" w:cs="Palatino Linotype"/>
                <w:b/>
                <w:bCs/>
                <w:color w:val="000000"/>
                <w:sz w:val="24"/>
                <w:szCs w:val="24"/>
              </w:rPr>
              <w:t>Adams Middle School</w:t>
            </w:r>
          </w:p>
        </w:tc>
        <w:tc>
          <w:tcPr>
            <w:tcW w:w="4005" w:type="dxa"/>
          </w:tcPr>
          <w:p w14:paraId="78CC22DF" w14:textId="77777777" w:rsidR="004849A5" w:rsidRPr="00EB750C" w:rsidRDefault="004849A5" w:rsidP="0024447D">
            <w:pPr>
              <w:autoSpaceDE w:val="0"/>
              <w:autoSpaceDN w:val="0"/>
              <w:adjustRightInd w:val="0"/>
              <w:rPr>
                <w:rFonts w:ascii="Calibri" w:eastAsia="Calibri" w:hAnsi="Calibri" w:cs="Palatino Linotype"/>
                <w:color w:val="000000"/>
                <w:sz w:val="24"/>
                <w:szCs w:val="24"/>
              </w:rPr>
            </w:pPr>
            <w:r w:rsidRPr="00EB750C">
              <w:rPr>
                <w:rFonts w:ascii="Calibri" w:eastAsia="Calibri" w:hAnsi="Calibri" w:cs="Palatino Linotype"/>
                <w:color w:val="000000"/>
                <w:sz w:val="24"/>
                <w:szCs w:val="24"/>
              </w:rPr>
              <w:t>NSLP, SBP, SSO, A la carte, Adult, Vending</w:t>
            </w:r>
          </w:p>
        </w:tc>
      </w:tr>
      <w:tr w:rsidR="004849A5" w:rsidRPr="00EB750C" w14:paraId="78444F0C" w14:textId="77777777" w:rsidTr="0024447D">
        <w:tc>
          <w:tcPr>
            <w:tcW w:w="4765" w:type="dxa"/>
          </w:tcPr>
          <w:p w14:paraId="49BBE629" w14:textId="77777777" w:rsidR="004849A5" w:rsidRPr="00EB750C" w:rsidRDefault="004849A5" w:rsidP="0024447D">
            <w:pPr>
              <w:autoSpaceDE w:val="0"/>
              <w:autoSpaceDN w:val="0"/>
              <w:adjustRightInd w:val="0"/>
              <w:rPr>
                <w:rFonts w:ascii="Calibri" w:eastAsia="Calibri" w:hAnsi="Calibri" w:cs="Palatino Linotype"/>
                <w:b/>
                <w:bCs/>
                <w:color w:val="000000"/>
                <w:sz w:val="24"/>
                <w:szCs w:val="24"/>
              </w:rPr>
            </w:pPr>
            <w:r w:rsidRPr="00EB750C">
              <w:rPr>
                <w:rFonts w:ascii="Calibri" w:eastAsia="Calibri" w:hAnsi="Calibri" w:cs="Palatino Linotype"/>
                <w:b/>
                <w:bCs/>
                <w:color w:val="000000"/>
                <w:sz w:val="24"/>
                <w:szCs w:val="24"/>
              </w:rPr>
              <w:t>Chisholm Trail Middle School</w:t>
            </w:r>
          </w:p>
        </w:tc>
        <w:tc>
          <w:tcPr>
            <w:tcW w:w="4005" w:type="dxa"/>
          </w:tcPr>
          <w:p w14:paraId="48798085" w14:textId="77777777" w:rsidR="004849A5" w:rsidRPr="00EB750C" w:rsidRDefault="004849A5" w:rsidP="0024447D">
            <w:pPr>
              <w:autoSpaceDE w:val="0"/>
              <w:autoSpaceDN w:val="0"/>
              <w:adjustRightInd w:val="0"/>
              <w:rPr>
                <w:rFonts w:ascii="Calibri" w:eastAsia="Calibri" w:hAnsi="Calibri" w:cs="Palatino Linotype"/>
                <w:color w:val="000000"/>
                <w:sz w:val="24"/>
                <w:szCs w:val="24"/>
              </w:rPr>
            </w:pPr>
            <w:r w:rsidRPr="00EB750C">
              <w:rPr>
                <w:rFonts w:ascii="Calibri" w:eastAsia="Calibri" w:hAnsi="Calibri" w:cs="Palatino Linotype"/>
                <w:color w:val="000000"/>
                <w:sz w:val="24"/>
                <w:szCs w:val="24"/>
              </w:rPr>
              <w:t>NSLP, SBP, SSO, A la carte, Adult, Vending</w:t>
            </w:r>
          </w:p>
        </w:tc>
      </w:tr>
      <w:tr w:rsidR="004849A5" w:rsidRPr="00EB750C" w14:paraId="104C76DB" w14:textId="77777777" w:rsidTr="0024447D">
        <w:tc>
          <w:tcPr>
            <w:tcW w:w="4765" w:type="dxa"/>
          </w:tcPr>
          <w:p w14:paraId="6F996C4D" w14:textId="77777777" w:rsidR="004849A5" w:rsidRPr="00EB750C" w:rsidRDefault="004849A5" w:rsidP="0024447D">
            <w:pPr>
              <w:autoSpaceDE w:val="0"/>
              <w:autoSpaceDN w:val="0"/>
              <w:adjustRightInd w:val="0"/>
              <w:rPr>
                <w:rFonts w:ascii="Calibri" w:eastAsia="Calibri" w:hAnsi="Calibri" w:cs="Palatino Linotype"/>
                <w:b/>
                <w:bCs/>
                <w:color w:val="000000"/>
                <w:sz w:val="24"/>
                <w:szCs w:val="24"/>
              </w:rPr>
            </w:pPr>
            <w:r w:rsidRPr="00EB750C">
              <w:rPr>
                <w:rFonts w:ascii="Calibri" w:eastAsia="Calibri" w:hAnsi="Calibri" w:cs="Palatino Linotype"/>
                <w:b/>
                <w:bCs/>
                <w:color w:val="000000"/>
                <w:sz w:val="24"/>
                <w:szCs w:val="24"/>
              </w:rPr>
              <w:t>Medlin Middle School</w:t>
            </w:r>
          </w:p>
        </w:tc>
        <w:tc>
          <w:tcPr>
            <w:tcW w:w="4005" w:type="dxa"/>
          </w:tcPr>
          <w:p w14:paraId="6BDCCA5E" w14:textId="77777777" w:rsidR="004849A5" w:rsidRPr="00EB750C" w:rsidRDefault="004849A5" w:rsidP="0024447D">
            <w:pPr>
              <w:autoSpaceDE w:val="0"/>
              <w:autoSpaceDN w:val="0"/>
              <w:adjustRightInd w:val="0"/>
              <w:rPr>
                <w:rFonts w:ascii="Calibri" w:eastAsia="Calibri" w:hAnsi="Calibri" w:cs="Palatino Linotype"/>
                <w:color w:val="000000"/>
                <w:sz w:val="24"/>
                <w:szCs w:val="24"/>
              </w:rPr>
            </w:pPr>
            <w:r w:rsidRPr="00EB750C">
              <w:rPr>
                <w:rFonts w:ascii="Calibri" w:eastAsia="Calibri" w:hAnsi="Calibri" w:cs="Palatino Linotype"/>
                <w:color w:val="000000"/>
                <w:sz w:val="24"/>
                <w:szCs w:val="24"/>
              </w:rPr>
              <w:t>NSLP, SBP, SSO, A la carte, Adult, Vending</w:t>
            </w:r>
          </w:p>
        </w:tc>
      </w:tr>
      <w:tr w:rsidR="004849A5" w:rsidRPr="00EB750C" w14:paraId="7C300B31" w14:textId="77777777" w:rsidTr="0024447D">
        <w:tc>
          <w:tcPr>
            <w:tcW w:w="4765" w:type="dxa"/>
          </w:tcPr>
          <w:p w14:paraId="60786907"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Pike Middle School</w:t>
            </w:r>
          </w:p>
        </w:tc>
        <w:tc>
          <w:tcPr>
            <w:tcW w:w="4005" w:type="dxa"/>
          </w:tcPr>
          <w:p w14:paraId="06621799" w14:textId="77777777" w:rsidR="004849A5" w:rsidRPr="00EB750C" w:rsidRDefault="004849A5" w:rsidP="0024447D">
            <w:pPr>
              <w:autoSpaceDE w:val="0"/>
              <w:autoSpaceDN w:val="0"/>
              <w:adjustRightInd w:val="0"/>
              <w:rPr>
                <w:rFonts w:ascii="Calibri" w:eastAsia="Calibri" w:hAnsi="Calibri" w:cs="Palatino Linotype"/>
                <w:color w:val="000000"/>
                <w:sz w:val="24"/>
                <w:szCs w:val="24"/>
              </w:rPr>
            </w:pPr>
            <w:r w:rsidRPr="00EB750C">
              <w:rPr>
                <w:rFonts w:ascii="Calibri" w:eastAsia="Calibri" w:hAnsi="Calibri" w:cs="Palatino Linotype"/>
                <w:color w:val="000000"/>
                <w:sz w:val="24"/>
                <w:szCs w:val="24"/>
              </w:rPr>
              <w:t>NSLP, SBP, SSO, A la carte, Adult, Vending</w:t>
            </w:r>
          </w:p>
        </w:tc>
      </w:tr>
      <w:tr w:rsidR="004849A5" w:rsidRPr="00EB750C" w14:paraId="4E9D28DA" w14:textId="77777777" w:rsidTr="0024447D">
        <w:tc>
          <w:tcPr>
            <w:tcW w:w="4765" w:type="dxa"/>
          </w:tcPr>
          <w:p w14:paraId="5A2A42FF"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Tidwell Middle School</w:t>
            </w:r>
          </w:p>
        </w:tc>
        <w:tc>
          <w:tcPr>
            <w:tcW w:w="4005" w:type="dxa"/>
          </w:tcPr>
          <w:p w14:paraId="22591591" w14:textId="77777777" w:rsidR="004849A5" w:rsidRPr="00EB750C" w:rsidRDefault="004849A5" w:rsidP="0024447D">
            <w:pPr>
              <w:autoSpaceDE w:val="0"/>
              <w:autoSpaceDN w:val="0"/>
              <w:adjustRightInd w:val="0"/>
              <w:rPr>
                <w:rFonts w:ascii="Calibri" w:eastAsia="Calibri" w:hAnsi="Calibri" w:cs="Palatino Linotype"/>
                <w:color w:val="000000"/>
                <w:sz w:val="24"/>
                <w:szCs w:val="24"/>
              </w:rPr>
            </w:pPr>
            <w:r w:rsidRPr="00EB750C">
              <w:rPr>
                <w:rFonts w:ascii="Calibri" w:eastAsia="Calibri" w:hAnsi="Calibri" w:cs="Palatino Linotype"/>
                <w:color w:val="000000"/>
                <w:sz w:val="24"/>
                <w:szCs w:val="24"/>
              </w:rPr>
              <w:t>NSLP, SBP, SSO, A la carte, Adult, Vending</w:t>
            </w:r>
          </w:p>
        </w:tc>
      </w:tr>
      <w:tr w:rsidR="004849A5" w:rsidRPr="00EB750C" w14:paraId="4F7974E9" w14:textId="77777777" w:rsidTr="0024447D">
        <w:tc>
          <w:tcPr>
            <w:tcW w:w="4765" w:type="dxa"/>
          </w:tcPr>
          <w:p w14:paraId="7E35107A"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Wilson Middle School</w:t>
            </w:r>
          </w:p>
        </w:tc>
        <w:tc>
          <w:tcPr>
            <w:tcW w:w="4005" w:type="dxa"/>
          </w:tcPr>
          <w:p w14:paraId="54C61DFE" w14:textId="77777777" w:rsidR="004849A5" w:rsidRPr="00EB750C" w:rsidRDefault="004849A5" w:rsidP="0024447D">
            <w:pPr>
              <w:autoSpaceDE w:val="0"/>
              <w:autoSpaceDN w:val="0"/>
              <w:adjustRightInd w:val="0"/>
              <w:rPr>
                <w:rFonts w:ascii="Calibri" w:eastAsia="Calibri" w:hAnsi="Calibri" w:cs="Palatino Linotype"/>
                <w:color w:val="000000"/>
                <w:sz w:val="24"/>
                <w:szCs w:val="24"/>
              </w:rPr>
            </w:pPr>
            <w:r w:rsidRPr="00EB750C">
              <w:rPr>
                <w:rFonts w:ascii="Calibri" w:eastAsia="Calibri" w:hAnsi="Calibri" w:cs="Palatino Linotype"/>
                <w:color w:val="000000"/>
                <w:sz w:val="24"/>
                <w:szCs w:val="24"/>
              </w:rPr>
              <w:t>NSLP, SBP, SSO, A la carte, Adult, Vending</w:t>
            </w:r>
          </w:p>
        </w:tc>
      </w:tr>
      <w:tr w:rsidR="004849A5" w:rsidRPr="00EB750C" w14:paraId="5189A809" w14:textId="77777777" w:rsidTr="0024447D">
        <w:tc>
          <w:tcPr>
            <w:tcW w:w="4765" w:type="dxa"/>
          </w:tcPr>
          <w:p w14:paraId="0186EE1B"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Beck Elementary</w:t>
            </w:r>
          </w:p>
        </w:tc>
        <w:tc>
          <w:tcPr>
            <w:tcW w:w="4005" w:type="dxa"/>
          </w:tcPr>
          <w:p w14:paraId="30694505"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Vending</w:t>
            </w:r>
          </w:p>
        </w:tc>
      </w:tr>
      <w:tr w:rsidR="004849A5" w:rsidRPr="00EB750C" w14:paraId="2F73C7F0" w14:textId="77777777" w:rsidTr="0024447D">
        <w:tc>
          <w:tcPr>
            <w:tcW w:w="4765" w:type="dxa"/>
          </w:tcPr>
          <w:p w14:paraId="290030BC"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Berkshire Elementary</w:t>
            </w:r>
          </w:p>
        </w:tc>
        <w:tc>
          <w:tcPr>
            <w:tcW w:w="4005" w:type="dxa"/>
          </w:tcPr>
          <w:p w14:paraId="075A54CC"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Vending</w:t>
            </w:r>
          </w:p>
        </w:tc>
      </w:tr>
      <w:tr w:rsidR="004849A5" w:rsidRPr="00EB750C" w14:paraId="1F007712" w14:textId="77777777" w:rsidTr="0024447D">
        <w:tc>
          <w:tcPr>
            <w:tcW w:w="4765" w:type="dxa"/>
          </w:tcPr>
          <w:p w14:paraId="07CA1403"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Clara Love Elementary</w:t>
            </w:r>
          </w:p>
        </w:tc>
        <w:tc>
          <w:tcPr>
            <w:tcW w:w="4005" w:type="dxa"/>
          </w:tcPr>
          <w:p w14:paraId="6E6E780D"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Vending</w:t>
            </w:r>
          </w:p>
        </w:tc>
      </w:tr>
      <w:tr w:rsidR="004849A5" w:rsidRPr="00EB750C" w14:paraId="6D9DE86D" w14:textId="77777777" w:rsidTr="0024447D">
        <w:tc>
          <w:tcPr>
            <w:tcW w:w="4765" w:type="dxa"/>
          </w:tcPr>
          <w:p w14:paraId="6FE4BA30"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Cox Elementary</w:t>
            </w:r>
          </w:p>
        </w:tc>
        <w:tc>
          <w:tcPr>
            <w:tcW w:w="4005" w:type="dxa"/>
          </w:tcPr>
          <w:p w14:paraId="34C7BCAC"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Vending</w:t>
            </w:r>
          </w:p>
        </w:tc>
      </w:tr>
      <w:tr w:rsidR="004849A5" w:rsidRPr="00EB750C" w14:paraId="5BD2266B" w14:textId="77777777" w:rsidTr="0024447D">
        <w:tc>
          <w:tcPr>
            <w:tcW w:w="4765" w:type="dxa"/>
          </w:tcPr>
          <w:p w14:paraId="5DEA848C"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Curtis Elementary</w:t>
            </w:r>
          </w:p>
        </w:tc>
        <w:tc>
          <w:tcPr>
            <w:tcW w:w="4005" w:type="dxa"/>
          </w:tcPr>
          <w:p w14:paraId="08EBDEE1"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Vending</w:t>
            </w:r>
          </w:p>
        </w:tc>
      </w:tr>
      <w:tr w:rsidR="004849A5" w:rsidRPr="00EB750C" w14:paraId="286C330F" w14:textId="77777777" w:rsidTr="0024447D">
        <w:tc>
          <w:tcPr>
            <w:tcW w:w="4765" w:type="dxa"/>
          </w:tcPr>
          <w:p w14:paraId="2818B80E"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Granger Elementary</w:t>
            </w:r>
          </w:p>
        </w:tc>
        <w:tc>
          <w:tcPr>
            <w:tcW w:w="4005" w:type="dxa"/>
          </w:tcPr>
          <w:p w14:paraId="5759BB1D"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Vending</w:t>
            </w:r>
          </w:p>
        </w:tc>
      </w:tr>
      <w:tr w:rsidR="004849A5" w:rsidRPr="00EB750C" w14:paraId="26D6D254" w14:textId="77777777" w:rsidTr="0024447D">
        <w:tc>
          <w:tcPr>
            <w:tcW w:w="4765" w:type="dxa"/>
          </w:tcPr>
          <w:p w14:paraId="59EF9306"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Haslet Elementary</w:t>
            </w:r>
          </w:p>
        </w:tc>
        <w:tc>
          <w:tcPr>
            <w:tcW w:w="4005" w:type="dxa"/>
          </w:tcPr>
          <w:p w14:paraId="56E83F72"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Vending</w:t>
            </w:r>
          </w:p>
        </w:tc>
      </w:tr>
      <w:tr w:rsidR="004849A5" w:rsidRPr="00EB750C" w14:paraId="47816F13" w14:textId="77777777" w:rsidTr="0024447D">
        <w:tc>
          <w:tcPr>
            <w:tcW w:w="4765" w:type="dxa"/>
          </w:tcPr>
          <w:p w14:paraId="1A4FB929"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Hatfield Elementary</w:t>
            </w:r>
          </w:p>
        </w:tc>
        <w:tc>
          <w:tcPr>
            <w:tcW w:w="4005" w:type="dxa"/>
          </w:tcPr>
          <w:p w14:paraId="7F7F08CC"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Vending</w:t>
            </w:r>
          </w:p>
        </w:tc>
      </w:tr>
      <w:tr w:rsidR="004849A5" w:rsidRPr="00EB750C" w14:paraId="72C28AA3" w14:textId="77777777" w:rsidTr="0024447D">
        <w:tc>
          <w:tcPr>
            <w:tcW w:w="4765" w:type="dxa"/>
          </w:tcPr>
          <w:p w14:paraId="4B8EF435"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Hughes Elementary</w:t>
            </w:r>
          </w:p>
        </w:tc>
        <w:tc>
          <w:tcPr>
            <w:tcW w:w="4005" w:type="dxa"/>
          </w:tcPr>
          <w:p w14:paraId="463B79F5"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Vending</w:t>
            </w:r>
          </w:p>
        </w:tc>
      </w:tr>
      <w:tr w:rsidR="004849A5" w:rsidRPr="00EB750C" w14:paraId="50AC6589" w14:textId="77777777" w:rsidTr="0024447D">
        <w:tc>
          <w:tcPr>
            <w:tcW w:w="4765" w:type="dxa"/>
          </w:tcPr>
          <w:p w14:paraId="2C4D78DE"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Justin Elementary</w:t>
            </w:r>
          </w:p>
        </w:tc>
        <w:tc>
          <w:tcPr>
            <w:tcW w:w="4005" w:type="dxa"/>
          </w:tcPr>
          <w:p w14:paraId="3322949F"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Vending</w:t>
            </w:r>
          </w:p>
        </w:tc>
      </w:tr>
      <w:tr w:rsidR="004849A5" w:rsidRPr="00EB750C" w14:paraId="693B52F6" w14:textId="77777777" w:rsidTr="0024447D">
        <w:trPr>
          <w:trHeight w:val="300"/>
        </w:trPr>
        <w:tc>
          <w:tcPr>
            <w:tcW w:w="4765" w:type="dxa"/>
          </w:tcPr>
          <w:p w14:paraId="00C02771"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lastRenderedPageBreak/>
              <w:t>Lakeview Elementary</w:t>
            </w:r>
          </w:p>
        </w:tc>
        <w:tc>
          <w:tcPr>
            <w:tcW w:w="4005" w:type="dxa"/>
          </w:tcPr>
          <w:p w14:paraId="66B5D864"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Vending</w:t>
            </w:r>
          </w:p>
        </w:tc>
      </w:tr>
      <w:tr w:rsidR="004849A5" w:rsidRPr="00EB750C" w14:paraId="6601B0B0" w14:textId="77777777" w:rsidTr="0024447D">
        <w:tc>
          <w:tcPr>
            <w:tcW w:w="4765" w:type="dxa"/>
          </w:tcPr>
          <w:p w14:paraId="23EA9C7B"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Lance Thompson Elementary</w:t>
            </w:r>
          </w:p>
        </w:tc>
        <w:tc>
          <w:tcPr>
            <w:tcW w:w="4005" w:type="dxa"/>
          </w:tcPr>
          <w:p w14:paraId="7A81F0D9"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Vending</w:t>
            </w:r>
          </w:p>
        </w:tc>
      </w:tr>
      <w:tr w:rsidR="004849A5" w:rsidRPr="00EB750C" w14:paraId="7B0C0AE7" w14:textId="77777777" w:rsidTr="0024447D">
        <w:tc>
          <w:tcPr>
            <w:tcW w:w="4765" w:type="dxa"/>
          </w:tcPr>
          <w:p w14:paraId="69E43384"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Nance Elementary</w:t>
            </w:r>
          </w:p>
        </w:tc>
        <w:tc>
          <w:tcPr>
            <w:tcW w:w="4005" w:type="dxa"/>
          </w:tcPr>
          <w:p w14:paraId="72993826"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Vending</w:t>
            </w:r>
          </w:p>
        </w:tc>
      </w:tr>
      <w:tr w:rsidR="004849A5" w:rsidRPr="00EB750C" w14:paraId="12BE09D6" w14:textId="77777777" w:rsidTr="0024447D">
        <w:tc>
          <w:tcPr>
            <w:tcW w:w="4765" w:type="dxa"/>
          </w:tcPr>
          <w:p w14:paraId="180B3EED"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OA Peterson Elementary</w:t>
            </w:r>
          </w:p>
        </w:tc>
        <w:tc>
          <w:tcPr>
            <w:tcW w:w="4005" w:type="dxa"/>
          </w:tcPr>
          <w:p w14:paraId="0279B915"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Vending</w:t>
            </w:r>
          </w:p>
        </w:tc>
      </w:tr>
      <w:tr w:rsidR="004849A5" w:rsidRPr="00EB750C" w14:paraId="5A9E36DE" w14:textId="77777777" w:rsidTr="0024447D">
        <w:tc>
          <w:tcPr>
            <w:tcW w:w="4765" w:type="dxa"/>
          </w:tcPr>
          <w:p w14:paraId="1F8C1ADB"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Prairie View Elementary</w:t>
            </w:r>
          </w:p>
        </w:tc>
        <w:tc>
          <w:tcPr>
            <w:tcW w:w="4005" w:type="dxa"/>
          </w:tcPr>
          <w:p w14:paraId="5CEF124F"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Vending</w:t>
            </w:r>
          </w:p>
        </w:tc>
      </w:tr>
      <w:tr w:rsidR="004849A5" w:rsidRPr="00EB750C" w14:paraId="4F22D65D" w14:textId="77777777" w:rsidTr="0024447D">
        <w:tc>
          <w:tcPr>
            <w:tcW w:w="4765" w:type="dxa"/>
          </w:tcPr>
          <w:p w14:paraId="02ABB825"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Roanoke Elementary</w:t>
            </w:r>
          </w:p>
        </w:tc>
        <w:tc>
          <w:tcPr>
            <w:tcW w:w="4005" w:type="dxa"/>
          </w:tcPr>
          <w:p w14:paraId="10C42096"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Vending</w:t>
            </w:r>
          </w:p>
        </w:tc>
      </w:tr>
      <w:tr w:rsidR="004849A5" w:rsidRPr="00EB750C" w14:paraId="26011497" w14:textId="77777777" w:rsidTr="0024447D">
        <w:tc>
          <w:tcPr>
            <w:tcW w:w="4765" w:type="dxa"/>
          </w:tcPr>
          <w:p w14:paraId="06867D4A"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Schluter Elementary</w:t>
            </w:r>
          </w:p>
        </w:tc>
        <w:tc>
          <w:tcPr>
            <w:tcW w:w="4005" w:type="dxa"/>
          </w:tcPr>
          <w:p w14:paraId="708128A4"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Vending</w:t>
            </w:r>
          </w:p>
        </w:tc>
      </w:tr>
      <w:tr w:rsidR="004849A5" w:rsidRPr="00EB750C" w14:paraId="69675CEE" w14:textId="77777777" w:rsidTr="0024447D">
        <w:tc>
          <w:tcPr>
            <w:tcW w:w="4765" w:type="dxa"/>
          </w:tcPr>
          <w:p w14:paraId="127FA5D2"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Sendera Ranch Elementary</w:t>
            </w:r>
          </w:p>
        </w:tc>
        <w:tc>
          <w:tcPr>
            <w:tcW w:w="4005" w:type="dxa"/>
          </w:tcPr>
          <w:p w14:paraId="46092F46"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Vending</w:t>
            </w:r>
          </w:p>
        </w:tc>
      </w:tr>
      <w:tr w:rsidR="004849A5" w:rsidRPr="00EB750C" w14:paraId="380772DB" w14:textId="77777777" w:rsidTr="0024447D">
        <w:tc>
          <w:tcPr>
            <w:tcW w:w="4765" w:type="dxa"/>
          </w:tcPr>
          <w:p w14:paraId="3D6501C2"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Seven Hills Elementary</w:t>
            </w:r>
          </w:p>
        </w:tc>
        <w:tc>
          <w:tcPr>
            <w:tcW w:w="4005" w:type="dxa"/>
          </w:tcPr>
          <w:p w14:paraId="67014D82"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Vending</w:t>
            </w:r>
          </w:p>
        </w:tc>
      </w:tr>
      <w:tr w:rsidR="004849A5" w:rsidRPr="00EB750C" w14:paraId="1AAFDD7E" w14:textId="77777777" w:rsidTr="0024447D">
        <w:tc>
          <w:tcPr>
            <w:tcW w:w="4765" w:type="dxa"/>
          </w:tcPr>
          <w:p w14:paraId="10CE145A"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Thompson Elementary</w:t>
            </w:r>
          </w:p>
        </w:tc>
        <w:tc>
          <w:tcPr>
            <w:tcW w:w="4005" w:type="dxa"/>
          </w:tcPr>
          <w:p w14:paraId="4CEF7D89" w14:textId="77777777" w:rsidR="004849A5" w:rsidRPr="00EB750C" w:rsidRDefault="004849A5" w:rsidP="0024447D">
            <w:pPr>
              <w:autoSpaceDE w:val="0"/>
              <w:autoSpaceDN w:val="0"/>
              <w:adjustRightInd w:val="0"/>
              <w:rPr>
                <w:rFonts w:ascii="Calibri" w:eastAsia="Calibri" w:hAnsi="Calibri" w:cs="Palatino Linotype"/>
                <w:color w:val="000000"/>
                <w:sz w:val="24"/>
                <w:szCs w:val="24"/>
              </w:rPr>
            </w:pPr>
            <w:r w:rsidRPr="00EB750C">
              <w:rPr>
                <w:rFonts w:ascii="Calibri" w:eastAsia="Calibri" w:hAnsi="Calibri" w:cs="Palatino Linotype"/>
                <w:color w:val="000000"/>
                <w:sz w:val="24"/>
                <w:szCs w:val="24"/>
              </w:rPr>
              <w:t>NSLP, SBP, SSO, A la carte, Adult, Vending</w:t>
            </w:r>
          </w:p>
        </w:tc>
      </w:tr>
      <w:tr w:rsidR="004849A5" w:rsidRPr="00EB750C" w14:paraId="3F9903BF" w14:textId="77777777" w:rsidTr="0024447D">
        <w:tc>
          <w:tcPr>
            <w:tcW w:w="4765" w:type="dxa"/>
          </w:tcPr>
          <w:p w14:paraId="67D0F3C0"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NISD Stadium</w:t>
            </w:r>
          </w:p>
        </w:tc>
        <w:tc>
          <w:tcPr>
            <w:tcW w:w="4005" w:type="dxa"/>
          </w:tcPr>
          <w:p w14:paraId="562409CE" w14:textId="77777777" w:rsidR="004849A5" w:rsidRPr="00EB750C" w:rsidRDefault="004849A5" w:rsidP="0024447D">
            <w:pPr>
              <w:autoSpaceDE w:val="0"/>
              <w:autoSpaceDN w:val="0"/>
              <w:adjustRightInd w:val="0"/>
              <w:rPr>
                <w:rFonts w:ascii="Palatino Linotype" w:eastAsia="Calibri" w:hAnsi="Palatino Linotype" w:cs="Palatino Linotype"/>
                <w:color w:val="000000"/>
                <w:sz w:val="24"/>
                <w:szCs w:val="24"/>
              </w:rPr>
            </w:pPr>
            <w:r w:rsidRPr="00EB750C">
              <w:rPr>
                <w:rFonts w:ascii="Calibri" w:eastAsia="MS Mincho" w:hAnsi="Calibri" w:cs="Arial"/>
                <w:color w:val="000000"/>
                <w:sz w:val="24"/>
                <w:szCs w:val="24"/>
              </w:rPr>
              <w:t>Catering, Concessions</w:t>
            </w:r>
          </w:p>
        </w:tc>
      </w:tr>
      <w:tr w:rsidR="004849A5" w:rsidRPr="00EB750C" w14:paraId="5715B88D" w14:textId="77777777" w:rsidTr="0024447D">
        <w:tc>
          <w:tcPr>
            <w:tcW w:w="4765" w:type="dxa"/>
          </w:tcPr>
          <w:p w14:paraId="6C317D0B"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NISD Outdoor Learning Center</w:t>
            </w:r>
          </w:p>
        </w:tc>
        <w:tc>
          <w:tcPr>
            <w:tcW w:w="4005" w:type="dxa"/>
          </w:tcPr>
          <w:p w14:paraId="4196F3DA"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SSO, A la carte, Adult, Catering</w:t>
            </w:r>
          </w:p>
        </w:tc>
      </w:tr>
      <w:tr w:rsidR="004849A5" w:rsidRPr="00EB750C" w14:paraId="4EEACB22" w14:textId="77777777" w:rsidTr="0024447D">
        <w:tc>
          <w:tcPr>
            <w:tcW w:w="4765" w:type="dxa"/>
          </w:tcPr>
          <w:p w14:paraId="7755E890"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NISD Aquatic Center</w:t>
            </w:r>
          </w:p>
        </w:tc>
        <w:tc>
          <w:tcPr>
            <w:tcW w:w="4005" w:type="dxa"/>
          </w:tcPr>
          <w:p w14:paraId="35C7D95E" w14:textId="77777777" w:rsidR="004849A5" w:rsidRPr="00EB750C" w:rsidRDefault="004849A5" w:rsidP="0024447D">
            <w:pPr>
              <w:autoSpaceDE w:val="0"/>
              <w:autoSpaceDN w:val="0"/>
              <w:adjustRightInd w:val="0"/>
              <w:rPr>
                <w:rFonts w:ascii="Palatino Linotype" w:eastAsia="Calibri" w:hAnsi="Palatino Linotype" w:cs="Palatino Linotype"/>
                <w:color w:val="000000"/>
                <w:sz w:val="24"/>
                <w:szCs w:val="24"/>
              </w:rPr>
            </w:pPr>
            <w:r w:rsidRPr="00EB750C">
              <w:rPr>
                <w:rFonts w:ascii="Calibri" w:eastAsia="MS Mincho" w:hAnsi="Calibri" w:cs="Arial"/>
                <w:color w:val="000000"/>
                <w:sz w:val="24"/>
                <w:szCs w:val="24"/>
              </w:rPr>
              <w:t>Catering, Concessions</w:t>
            </w:r>
          </w:p>
        </w:tc>
      </w:tr>
      <w:tr w:rsidR="004849A5" w:rsidRPr="00EB750C" w14:paraId="11A16D2C" w14:textId="77777777" w:rsidTr="0024447D">
        <w:tc>
          <w:tcPr>
            <w:tcW w:w="4765" w:type="dxa"/>
          </w:tcPr>
          <w:p w14:paraId="207FA4FB"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NISD Administration Building</w:t>
            </w:r>
          </w:p>
        </w:tc>
        <w:tc>
          <w:tcPr>
            <w:tcW w:w="4005" w:type="dxa"/>
          </w:tcPr>
          <w:p w14:paraId="5BE8EB8D"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A la carte, Catering, Adult</w:t>
            </w:r>
          </w:p>
        </w:tc>
      </w:tr>
      <w:tr w:rsidR="004849A5" w:rsidRPr="00EB750C" w14:paraId="00E4619F" w14:textId="77777777" w:rsidTr="0024447D">
        <w:tc>
          <w:tcPr>
            <w:tcW w:w="4765" w:type="dxa"/>
          </w:tcPr>
          <w:p w14:paraId="78E5E881" w14:textId="77777777" w:rsidR="004849A5" w:rsidRPr="00EB750C" w:rsidRDefault="004849A5" w:rsidP="0024447D">
            <w:pPr>
              <w:autoSpaceDE w:val="0"/>
              <w:autoSpaceDN w:val="0"/>
              <w:adjustRightInd w:val="0"/>
              <w:rPr>
                <w:rFonts w:ascii="Calibri" w:eastAsia="MS Mincho" w:hAnsi="Calibri" w:cs="Arial"/>
                <w:b/>
                <w:bCs/>
                <w:color w:val="000000"/>
                <w:sz w:val="24"/>
                <w:szCs w:val="24"/>
              </w:rPr>
            </w:pPr>
            <w:r w:rsidRPr="00EB750C">
              <w:rPr>
                <w:rFonts w:ascii="Calibri" w:eastAsia="MS Mincho" w:hAnsi="Calibri" w:cs="Arial"/>
                <w:b/>
                <w:bCs/>
                <w:color w:val="000000"/>
                <w:sz w:val="24"/>
                <w:szCs w:val="24"/>
              </w:rPr>
              <w:t>Special Programs Center</w:t>
            </w:r>
          </w:p>
        </w:tc>
        <w:tc>
          <w:tcPr>
            <w:tcW w:w="4005" w:type="dxa"/>
          </w:tcPr>
          <w:p w14:paraId="27158D8F" w14:textId="77777777" w:rsidR="004849A5" w:rsidRPr="00EB750C" w:rsidRDefault="004849A5" w:rsidP="0024447D">
            <w:pPr>
              <w:autoSpaceDE w:val="0"/>
              <w:autoSpaceDN w:val="0"/>
              <w:adjustRightInd w:val="0"/>
              <w:rPr>
                <w:rFonts w:ascii="Calibri" w:eastAsia="MS Mincho" w:hAnsi="Calibri" w:cs="Arial"/>
                <w:color w:val="000000"/>
                <w:sz w:val="24"/>
                <w:szCs w:val="24"/>
              </w:rPr>
            </w:pPr>
            <w:r w:rsidRPr="00EB750C">
              <w:rPr>
                <w:rFonts w:ascii="Calibri" w:eastAsia="MS Mincho" w:hAnsi="Calibri" w:cs="Arial"/>
                <w:color w:val="000000"/>
                <w:sz w:val="24"/>
                <w:szCs w:val="24"/>
              </w:rPr>
              <w:t>NSLP, SBP, A la carte</w:t>
            </w:r>
          </w:p>
        </w:tc>
      </w:tr>
    </w:tbl>
    <w:p w14:paraId="5481CCDA" w14:textId="77777777" w:rsidR="004849A5" w:rsidRPr="008641AE" w:rsidRDefault="004849A5" w:rsidP="004849A5">
      <w:pPr>
        <w:rPr>
          <w:b/>
          <w:bCs/>
          <w:snapToGrid w:val="0"/>
        </w:rPr>
      </w:pPr>
      <w:r w:rsidRPr="008641AE">
        <w:rPr>
          <w:b/>
          <w:bCs/>
        </w:rPr>
        <w:br w:type="page"/>
      </w:r>
    </w:p>
    <w:p w14:paraId="129CBAF7" w14:textId="77777777" w:rsidR="007B6F80" w:rsidRPr="008641AE" w:rsidRDefault="007B6F80" w:rsidP="007B6F80">
      <w:pPr>
        <w:pStyle w:val="Heading1"/>
        <w:rPr>
          <w:sz w:val="22"/>
        </w:rPr>
      </w:pPr>
      <w:bookmarkStart w:id="38" w:name="_Toc54864818"/>
      <w:r w:rsidRPr="008641AE">
        <w:rPr>
          <w:sz w:val="22"/>
        </w:rPr>
        <w:lastRenderedPageBreak/>
        <w:t>Exhibit B</w:t>
      </w:r>
      <w:bookmarkEnd w:id="38"/>
    </w:p>
    <w:p w14:paraId="21BD46A9" w14:textId="77777777" w:rsidR="007B6F80" w:rsidRPr="008641AE" w:rsidRDefault="007B6F80" w:rsidP="007B6F80">
      <w:pPr>
        <w:pStyle w:val="Header"/>
        <w:widowControl/>
        <w:tabs>
          <w:tab w:val="clear" w:pos="4320"/>
          <w:tab w:val="clear" w:pos="8640"/>
        </w:tabs>
        <w:rPr>
          <w:rFonts w:eastAsia="MS Mincho"/>
          <w:snapToGrid/>
          <w:szCs w:val="22"/>
        </w:rPr>
      </w:pPr>
    </w:p>
    <w:p w14:paraId="754C8C52" w14:textId="77777777" w:rsidR="007B6F80" w:rsidRPr="008641AE" w:rsidRDefault="007B6F80" w:rsidP="007B6F80">
      <w:pPr>
        <w:pStyle w:val="Header"/>
        <w:widowControl/>
        <w:tabs>
          <w:tab w:val="clear" w:pos="4320"/>
          <w:tab w:val="clear" w:pos="8640"/>
        </w:tabs>
        <w:jc w:val="center"/>
        <w:rPr>
          <w:rFonts w:eastAsia="MS Mincho"/>
          <w:snapToGrid/>
          <w:szCs w:val="22"/>
        </w:rPr>
      </w:pPr>
      <w:r w:rsidRPr="008641AE">
        <w:rPr>
          <w:rFonts w:eastAsia="MS Mincho"/>
          <w:b/>
          <w:bCs/>
          <w:snapToGrid/>
          <w:szCs w:val="22"/>
        </w:rPr>
        <w:t>PROGRAM MENU CYCLES</w:t>
      </w:r>
    </w:p>
    <w:p w14:paraId="14B01835" w14:textId="77777777" w:rsidR="007B6F80" w:rsidRPr="008641AE" w:rsidRDefault="007B6F80" w:rsidP="007B6F80">
      <w:pPr>
        <w:pStyle w:val="Header"/>
        <w:widowControl/>
        <w:tabs>
          <w:tab w:val="clear" w:pos="4320"/>
          <w:tab w:val="clear" w:pos="8640"/>
        </w:tabs>
        <w:rPr>
          <w:rFonts w:eastAsia="MS Mincho"/>
          <w:snapToGrid/>
          <w:szCs w:val="22"/>
        </w:rPr>
      </w:pPr>
    </w:p>
    <w:p w14:paraId="429D6AD1" w14:textId="77777777" w:rsidR="007B6F80" w:rsidRPr="008641AE" w:rsidRDefault="007B6F80" w:rsidP="007B6F80">
      <w:pPr>
        <w:jc w:val="center"/>
        <w:rPr>
          <w:b/>
        </w:rPr>
      </w:pPr>
      <w:r w:rsidRPr="008641AE">
        <w:rPr>
          <w:b/>
        </w:rPr>
        <w:t>MENU CYCLE FOR</w:t>
      </w:r>
    </w:p>
    <w:p w14:paraId="2C17AB4B" w14:textId="77777777" w:rsidR="007B6F80" w:rsidRPr="008641AE" w:rsidRDefault="007B6F80" w:rsidP="007B6F80">
      <w:pPr>
        <w:jc w:val="center"/>
        <w:rPr>
          <w:b/>
        </w:rPr>
      </w:pPr>
      <w:r w:rsidRPr="008641AE">
        <w:rPr>
          <w:b/>
        </w:rPr>
        <w:t>NATIONAL SCHOOL LUNCH PROGRAM</w:t>
      </w:r>
    </w:p>
    <w:p w14:paraId="23132E25" w14:textId="77777777" w:rsidR="007B6F80" w:rsidRPr="008641AE" w:rsidRDefault="007B6F80" w:rsidP="007B6F80">
      <w:pPr>
        <w:rPr>
          <w:rFonts w:eastAsia="MS Mincho"/>
        </w:rPr>
      </w:pPr>
    </w:p>
    <w:p w14:paraId="31DE0960" w14:textId="77777777" w:rsidR="007B6F80" w:rsidRPr="008641AE" w:rsidRDefault="007B6F80" w:rsidP="007B6F80">
      <w:pPr>
        <w:pStyle w:val="BodyText2"/>
      </w:pPr>
      <w:r w:rsidRPr="008641AE">
        <w:t xml:space="preserve">Attach a sample 21-day cycle lunch menu prepared by the SFA. </w:t>
      </w:r>
    </w:p>
    <w:p w14:paraId="2E1A69BD" w14:textId="77777777" w:rsidR="007B6F80" w:rsidRDefault="007B6F80" w:rsidP="007B6F80">
      <w:pPr>
        <w:pStyle w:val="BodyText2"/>
      </w:pPr>
      <w:r w:rsidRPr="008641AE">
        <w:t>This menu must be used for the first 21-day cycle of the new school year.</w:t>
      </w:r>
    </w:p>
    <w:p w14:paraId="46574489" w14:textId="77777777" w:rsidR="004849A5" w:rsidRPr="008641AE" w:rsidRDefault="004849A5" w:rsidP="004849A5">
      <w:pPr>
        <w:jc w:val="center"/>
      </w:pPr>
      <w:r>
        <w:t xml:space="preserve">2021-2022 School Year </w:t>
      </w:r>
    </w:p>
    <w:p w14:paraId="1CED238C" w14:textId="77777777" w:rsidR="004849A5" w:rsidRDefault="004849A5" w:rsidP="004849A5">
      <w:pPr>
        <w:jc w:val="center"/>
        <w:rPr>
          <w:u w:val="single"/>
        </w:rPr>
      </w:pPr>
      <w:r w:rsidRPr="478C55BE">
        <w:rPr>
          <w:u w:val="single"/>
        </w:rPr>
        <w:t>Campus Level</w:t>
      </w:r>
      <w:r>
        <w:t>: Elementary Lunch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1888"/>
        <w:gridCol w:w="2001"/>
        <w:gridCol w:w="1999"/>
        <w:gridCol w:w="1885"/>
      </w:tblGrid>
      <w:tr w:rsidR="004849A5" w14:paraId="1952E6F7" w14:textId="77777777" w:rsidTr="0024447D">
        <w:tc>
          <w:tcPr>
            <w:tcW w:w="1908" w:type="dxa"/>
          </w:tcPr>
          <w:p w14:paraId="50797B4A" w14:textId="77777777" w:rsidR="004849A5" w:rsidRDefault="004849A5" w:rsidP="0024447D">
            <w:pPr>
              <w:rPr>
                <w:sz w:val="12"/>
                <w:szCs w:val="12"/>
              </w:rPr>
            </w:pPr>
            <w:r>
              <w:t xml:space="preserve">1                </w:t>
            </w:r>
            <w:r>
              <w:br/>
            </w:r>
            <w:r w:rsidRPr="478C55BE">
              <w:rPr>
                <w:sz w:val="12"/>
                <w:szCs w:val="12"/>
              </w:rPr>
              <w:t>Fish Sticks with Mac and Cheese</w:t>
            </w:r>
            <w:r>
              <w:br/>
            </w:r>
            <w:r w:rsidRPr="478C55BE">
              <w:rPr>
                <w:sz w:val="12"/>
                <w:szCs w:val="12"/>
              </w:rPr>
              <w:t>Hamburger or Cheeseburger</w:t>
            </w:r>
            <w:r>
              <w:br/>
            </w:r>
            <w:r w:rsidRPr="478C55BE">
              <w:rPr>
                <w:sz w:val="12"/>
                <w:szCs w:val="12"/>
              </w:rPr>
              <w:t>Make-Your-Own Flatbread</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1920" w:type="dxa"/>
          </w:tcPr>
          <w:p w14:paraId="5F7BA005" w14:textId="77777777" w:rsidR="004849A5" w:rsidRDefault="004849A5" w:rsidP="0024447D">
            <w:r>
              <w:t xml:space="preserve">2                  </w:t>
            </w:r>
          </w:p>
          <w:p w14:paraId="24B6CD5D" w14:textId="77777777" w:rsidR="004849A5" w:rsidRDefault="004849A5" w:rsidP="0024447D">
            <w:pPr>
              <w:rPr>
                <w:sz w:val="12"/>
                <w:szCs w:val="12"/>
              </w:rPr>
            </w:pPr>
            <w:r w:rsidRPr="478C55BE">
              <w:rPr>
                <w:sz w:val="12"/>
                <w:szCs w:val="12"/>
              </w:rPr>
              <w:t>Beef or Chicken Fried Steak</w:t>
            </w:r>
            <w:r>
              <w:br/>
            </w:r>
            <w:r w:rsidRPr="478C55BE">
              <w:rPr>
                <w:sz w:val="12"/>
                <w:szCs w:val="12"/>
              </w:rPr>
              <w:t>BBQ Pulled Pork Sandwich</w:t>
            </w:r>
            <w:r>
              <w:br/>
            </w:r>
            <w:r w:rsidRPr="478C55BE">
              <w:rPr>
                <w:sz w:val="12"/>
                <w:szCs w:val="12"/>
              </w:rPr>
              <w:t>Turkey and Cheese Sub</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2040" w:type="dxa"/>
          </w:tcPr>
          <w:p w14:paraId="13F131B2" w14:textId="77777777" w:rsidR="004849A5" w:rsidRDefault="004849A5" w:rsidP="0024447D">
            <w:pPr>
              <w:rPr>
                <w:sz w:val="12"/>
                <w:szCs w:val="12"/>
              </w:rPr>
            </w:pPr>
            <w:r>
              <w:t>3</w:t>
            </w:r>
            <w:r w:rsidRPr="478C55BE">
              <w:rPr>
                <w:sz w:val="12"/>
                <w:szCs w:val="12"/>
              </w:rPr>
              <w:t xml:space="preserve"> </w:t>
            </w:r>
          </w:p>
          <w:p w14:paraId="270C2307" w14:textId="77777777" w:rsidR="004849A5" w:rsidRDefault="004849A5" w:rsidP="0024447D">
            <w:r w:rsidRPr="478C55BE">
              <w:rPr>
                <w:sz w:val="12"/>
                <w:szCs w:val="12"/>
              </w:rPr>
              <w:t>BBQ Chicken Topped Potato</w:t>
            </w:r>
            <w:r>
              <w:br/>
            </w:r>
            <w:r w:rsidRPr="478C55BE">
              <w:rPr>
                <w:sz w:val="12"/>
                <w:szCs w:val="12"/>
              </w:rPr>
              <w:t>Boneless Chicken Wings</w:t>
            </w:r>
            <w:r>
              <w:br/>
            </w:r>
            <w:r w:rsidRPr="478C55BE">
              <w:rPr>
                <w:sz w:val="12"/>
                <w:szCs w:val="12"/>
              </w:rPr>
              <w:t>Fruit, Yogurt, and Animal Crackers</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2040" w:type="dxa"/>
          </w:tcPr>
          <w:p w14:paraId="17A88136" w14:textId="77777777" w:rsidR="004849A5" w:rsidRDefault="004849A5" w:rsidP="0024447D">
            <w:pPr>
              <w:rPr>
                <w:sz w:val="12"/>
                <w:szCs w:val="12"/>
              </w:rPr>
            </w:pPr>
            <w:r>
              <w:t xml:space="preserve">4  </w:t>
            </w:r>
          </w:p>
          <w:p w14:paraId="3671BAE7" w14:textId="77777777" w:rsidR="004849A5" w:rsidRDefault="004849A5" w:rsidP="0024447D">
            <w:pPr>
              <w:rPr>
                <w:sz w:val="12"/>
                <w:szCs w:val="12"/>
              </w:rPr>
            </w:pPr>
            <w:r w:rsidRPr="478C55BE">
              <w:rPr>
                <w:sz w:val="12"/>
                <w:szCs w:val="12"/>
              </w:rPr>
              <w:t>Beef Meatballs with Pasta</w:t>
            </w:r>
            <w:r>
              <w:br/>
            </w:r>
            <w:r w:rsidRPr="478C55BE">
              <w:rPr>
                <w:sz w:val="12"/>
                <w:szCs w:val="12"/>
              </w:rPr>
              <w:t>Crispy Chicken Sandwich</w:t>
            </w:r>
            <w:r>
              <w:br/>
            </w:r>
            <w:r w:rsidRPr="478C55BE">
              <w:rPr>
                <w:sz w:val="12"/>
                <w:szCs w:val="12"/>
              </w:rPr>
              <w:t>Ham &amp; Cheese Sub</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1920" w:type="dxa"/>
          </w:tcPr>
          <w:p w14:paraId="441BF1EE" w14:textId="77777777" w:rsidR="004849A5" w:rsidRDefault="004849A5" w:rsidP="0024447D">
            <w:pPr>
              <w:rPr>
                <w:sz w:val="12"/>
                <w:szCs w:val="12"/>
              </w:rPr>
            </w:pPr>
            <w:r>
              <w:t xml:space="preserve">5  </w:t>
            </w:r>
          </w:p>
          <w:p w14:paraId="7F1D1245" w14:textId="77777777" w:rsidR="004849A5" w:rsidRDefault="004849A5" w:rsidP="0024447D">
            <w:r w:rsidRPr="478C55BE">
              <w:rPr>
                <w:sz w:val="12"/>
                <w:szCs w:val="12"/>
              </w:rPr>
              <w:t>Homemade Pepperoni or Cheese Pizza</w:t>
            </w:r>
            <w:r>
              <w:br/>
            </w:r>
            <w:r w:rsidRPr="478C55BE">
              <w:rPr>
                <w:sz w:val="12"/>
                <w:szCs w:val="12"/>
              </w:rPr>
              <w:t>Chicken Corn Dog</w:t>
            </w:r>
            <w:r>
              <w:br/>
            </w:r>
            <w:r w:rsidRPr="478C55BE">
              <w:rPr>
                <w:sz w:val="12"/>
                <w:szCs w:val="12"/>
              </w:rPr>
              <w:t>Popcorn Chicken Salad</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r>
      <w:tr w:rsidR="004849A5" w14:paraId="46886828" w14:textId="77777777" w:rsidTr="0024447D">
        <w:tc>
          <w:tcPr>
            <w:tcW w:w="1908" w:type="dxa"/>
          </w:tcPr>
          <w:p w14:paraId="1C735BFD" w14:textId="77777777" w:rsidR="004849A5" w:rsidRDefault="004849A5" w:rsidP="0024447D">
            <w:pPr>
              <w:rPr>
                <w:sz w:val="12"/>
                <w:szCs w:val="12"/>
              </w:rPr>
            </w:pPr>
            <w:r>
              <w:t xml:space="preserve">6             </w:t>
            </w:r>
          </w:p>
          <w:p w14:paraId="109CAC9D" w14:textId="77777777" w:rsidR="004849A5" w:rsidRDefault="004849A5" w:rsidP="0024447D">
            <w:r w:rsidRPr="478C55BE">
              <w:rPr>
                <w:sz w:val="12"/>
                <w:szCs w:val="12"/>
              </w:rPr>
              <w:t>Chicken Tenders and Waffles</w:t>
            </w:r>
            <w:r>
              <w:br/>
            </w:r>
            <w:r w:rsidRPr="478C55BE">
              <w:rPr>
                <w:sz w:val="12"/>
                <w:szCs w:val="12"/>
              </w:rPr>
              <w:t>Beef Meatball Pizza Sub</w:t>
            </w:r>
            <w:r>
              <w:br/>
            </w:r>
            <w:r w:rsidRPr="478C55BE">
              <w:rPr>
                <w:sz w:val="12"/>
                <w:szCs w:val="12"/>
              </w:rPr>
              <w:t>Baja Veggie Salad</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1920" w:type="dxa"/>
          </w:tcPr>
          <w:p w14:paraId="6596C33F" w14:textId="77777777" w:rsidR="004849A5" w:rsidRDefault="004849A5" w:rsidP="0024447D">
            <w:r>
              <w:t xml:space="preserve">7                   </w:t>
            </w:r>
          </w:p>
          <w:p w14:paraId="63CD3B46" w14:textId="77777777" w:rsidR="004849A5" w:rsidRDefault="004849A5" w:rsidP="0024447D">
            <w:pPr>
              <w:rPr>
                <w:sz w:val="12"/>
                <w:szCs w:val="12"/>
              </w:rPr>
            </w:pPr>
            <w:r w:rsidRPr="478C55BE">
              <w:rPr>
                <w:sz w:val="12"/>
                <w:szCs w:val="12"/>
              </w:rPr>
              <w:t>Mac and Cheese Pasta</w:t>
            </w:r>
            <w:r>
              <w:br/>
            </w:r>
            <w:r w:rsidRPr="478C55BE">
              <w:rPr>
                <w:sz w:val="12"/>
                <w:szCs w:val="12"/>
              </w:rPr>
              <w:t>Hamburger or Cheeseburger</w:t>
            </w:r>
            <w:r>
              <w:br/>
            </w:r>
            <w:r w:rsidRPr="478C55BE">
              <w:rPr>
                <w:sz w:val="12"/>
                <w:szCs w:val="12"/>
              </w:rPr>
              <w:t>Turkey and Cheese Sub</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2040" w:type="dxa"/>
          </w:tcPr>
          <w:p w14:paraId="5367E224" w14:textId="77777777" w:rsidR="004849A5" w:rsidRDefault="004849A5" w:rsidP="0024447D">
            <w:pPr>
              <w:rPr>
                <w:sz w:val="12"/>
                <w:szCs w:val="12"/>
              </w:rPr>
            </w:pPr>
            <w:r>
              <w:t xml:space="preserve">8    </w:t>
            </w:r>
          </w:p>
          <w:p w14:paraId="535B66A1" w14:textId="77777777" w:rsidR="004849A5" w:rsidRDefault="004849A5" w:rsidP="0024447D">
            <w:r w:rsidRPr="478C55BE">
              <w:rPr>
                <w:sz w:val="12"/>
                <w:szCs w:val="12"/>
              </w:rPr>
              <w:t>Beef and Tater Tot Burrito</w:t>
            </w:r>
            <w:r>
              <w:br/>
            </w:r>
            <w:r w:rsidRPr="478C55BE">
              <w:rPr>
                <w:sz w:val="12"/>
                <w:szCs w:val="12"/>
              </w:rPr>
              <w:t xml:space="preserve">Crispy Chicken Sandwich </w:t>
            </w:r>
            <w:r>
              <w:br/>
            </w:r>
            <w:r w:rsidRPr="478C55BE">
              <w:rPr>
                <w:sz w:val="12"/>
                <w:szCs w:val="12"/>
              </w:rPr>
              <w:t>Fruit, Yogurt, and Animal Crackers</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2040" w:type="dxa"/>
          </w:tcPr>
          <w:p w14:paraId="747D0960" w14:textId="77777777" w:rsidR="004849A5" w:rsidRDefault="004849A5" w:rsidP="0024447D">
            <w:pPr>
              <w:rPr>
                <w:sz w:val="12"/>
                <w:szCs w:val="12"/>
              </w:rPr>
            </w:pPr>
            <w:r>
              <w:t>9</w:t>
            </w:r>
            <w:r>
              <w:br/>
            </w:r>
            <w:r w:rsidRPr="478C55BE">
              <w:rPr>
                <w:sz w:val="12"/>
                <w:szCs w:val="12"/>
              </w:rPr>
              <w:t>Orange Chicken and Fried Rice</w:t>
            </w:r>
            <w:r>
              <w:br/>
            </w:r>
            <w:r w:rsidRPr="478C55BE">
              <w:rPr>
                <w:sz w:val="12"/>
                <w:szCs w:val="12"/>
              </w:rPr>
              <w:t>Grilled Cheese</w:t>
            </w:r>
            <w:r>
              <w:br/>
            </w:r>
            <w:r w:rsidRPr="478C55BE">
              <w:rPr>
                <w:sz w:val="12"/>
                <w:szCs w:val="12"/>
              </w:rPr>
              <w:t>Ham and Cheese Sub</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1920" w:type="dxa"/>
          </w:tcPr>
          <w:p w14:paraId="7BDD8E60" w14:textId="77777777" w:rsidR="004849A5" w:rsidRDefault="004849A5" w:rsidP="0024447D">
            <w:pPr>
              <w:rPr>
                <w:sz w:val="12"/>
                <w:szCs w:val="12"/>
              </w:rPr>
            </w:pPr>
            <w:r>
              <w:t xml:space="preserve">10  </w:t>
            </w:r>
          </w:p>
          <w:p w14:paraId="7DABE54B" w14:textId="77777777" w:rsidR="004849A5" w:rsidRDefault="004849A5" w:rsidP="0024447D">
            <w:r w:rsidRPr="478C55BE">
              <w:rPr>
                <w:sz w:val="12"/>
                <w:szCs w:val="12"/>
              </w:rPr>
              <w:t>Homemade Pepperoni or Cheese Pizza</w:t>
            </w:r>
            <w:r>
              <w:br/>
            </w:r>
            <w:r w:rsidRPr="478C55BE">
              <w:rPr>
                <w:sz w:val="12"/>
                <w:szCs w:val="12"/>
              </w:rPr>
              <w:t xml:space="preserve">Fish Melt </w:t>
            </w:r>
            <w:r>
              <w:br/>
            </w:r>
            <w:r w:rsidRPr="478C55BE">
              <w:rPr>
                <w:sz w:val="12"/>
                <w:szCs w:val="12"/>
              </w:rPr>
              <w:t>Popcorn Chicken Salad</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r>
      <w:tr w:rsidR="004849A5" w14:paraId="71D9B2CF" w14:textId="77777777" w:rsidTr="0024447D">
        <w:tc>
          <w:tcPr>
            <w:tcW w:w="1908" w:type="dxa"/>
          </w:tcPr>
          <w:p w14:paraId="7A108E62" w14:textId="77777777" w:rsidR="004849A5" w:rsidRDefault="004849A5" w:rsidP="0024447D">
            <w:pPr>
              <w:rPr>
                <w:sz w:val="12"/>
                <w:szCs w:val="12"/>
              </w:rPr>
            </w:pPr>
            <w:r>
              <w:t xml:space="preserve">11         </w:t>
            </w:r>
          </w:p>
          <w:p w14:paraId="68334D38" w14:textId="77777777" w:rsidR="004849A5" w:rsidRDefault="004849A5" w:rsidP="0024447D">
            <w:pPr>
              <w:rPr>
                <w:sz w:val="12"/>
                <w:szCs w:val="12"/>
              </w:rPr>
            </w:pPr>
            <w:r w:rsidRPr="478C55BE">
              <w:rPr>
                <w:sz w:val="12"/>
                <w:szCs w:val="12"/>
              </w:rPr>
              <w:t>Walking Taco Chicken Chili</w:t>
            </w:r>
            <w:r>
              <w:br/>
            </w:r>
            <w:r w:rsidRPr="478C55BE">
              <w:rPr>
                <w:sz w:val="12"/>
                <w:szCs w:val="12"/>
              </w:rPr>
              <w:t>Hamburger or Cheeseburger</w:t>
            </w:r>
            <w:r>
              <w:br/>
            </w:r>
            <w:r w:rsidRPr="478C55BE">
              <w:rPr>
                <w:sz w:val="12"/>
                <w:szCs w:val="12"/>
              </w:rPr>
              <w:t>Make-Your-Own Flatbread</w:t>
            </w:r>
          </w:p>
          <w:p w14:paraId="132654DC" w14:textId="77777777" w:rsidR="004849A5" w:rsidRDefault="004849A5" w:rsidP="0024447D">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1920" w:type="dxa"/>
          </w:tcPr>
          <w:p w14:paraId="40922489" w14:textId="77777777" w:rsidR="004849A5" w:rsidRDefault="004849A5" w:rsidP="0024447D">
            <w:r>
              <w:t xml:space="preserve">12                  </w:t>
            </w:r>
          </w:p>
          <w:p w14:paraId="4190607B" w14:textId="77777777" w:rsidR="004849A5" w:rsidRDefault="004849A5" w:rsidP="0024447D">
            <w:r w:rsidRPr="478C55BE">
              <w:rPr>
                <w:sz w:val="12"/>
                <w:szCs w:val="12"/>
              </w:rPr>
              <w:t>Chicken Penne Alfredo</w:t>
            </w:r>
            <w:r>
              <w:br/>
            </w:r>
            <w:r w:rsidRPr="478C55BE">
              <w:rPr>
                <w:sz w:val="12"/>
                <w:szCs w:val="12"/>
              </w:rPr>
              <w:t>Chicken Fried Steak Sandwich</w:t>
            </w:r>
            <w:r>
              <w:br/>
            </w:r>
            <w:r w:rsidRPr="478C55BE">
              <w:rPr>
                <w:sz w:val="12"/>
                <w:szCs w:val="12"/>
              </w:rPr>
              <w:t>Turkey and Cheese Sub</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2040" w:type="dxa"/>
          </w:tcPr>
          <w:p w14:paraId="5AD217D0" w14:textId="77777777" w:rsidR="004849A5" w:rsidRDefault="004849A5" w:rsidP="0024447D">
            <w:r>
              <w:t>13</w:t>
            </w:r>
          </w:p>
          <w:p w14:paraId="48E86B31" w14:textId="77777777" w:rsidR="004849A5" w:rsidRDefault="004849A5" w:rsidP="0024447D">
            <w:r w:rsidRPr="478C55BE">
              <w:rPr>
                <w:sz w:val="12"/>
                <w:szCs w:val="12"/>
              </w:rPr>
              <w:t>Homemade Beef Enchiladas</w:t>
            </w:r>
            <w:r>
              <w:br/>
            </w:r>
            <w:r w:rsidRPr="478C55BE">
              <w:rPr>
                <w:sz w:val="12"/>
                <w:szCs w:val="12"/>
              </w:rPr>
              <w:t>Boneless Chicken Wings</w:t>
            </w:r>
            <w:r>
              <w:br/>
            </w:r>
            <w:r w:rsidRPr="478C55BE">
              <w:rPr>
                <w:sz w:val="12"/>
                <w:szCs w:val="12"/>
              </w:rPr>
              <w:t>Fruit, Yogurt, and Animal Crackers</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2040" w:type="dxa"/>
          </w:tcPr>
          <w:p w14:paraId="17650E78" w14:textId="77777777" w:rsidR="004849A5" w:rsidRDefault="004849A5" w:rsidP="0024447D">
            <w:r>
              <w:t>14</w:t>
            </w:r>
            <w:r>
              <w:br/>
            </w:r>
            <w:r w:rsidRPr="478C55BE">
              <w:rPr>
                <w:sz w:val="12"/>
                <w:szCs w:val="12"/>
              </w:rPr>
              <w:t>Chicken Soft Tacos</w:t>
            </w:r>
            <w:r>
              <w:br/>
            </w:r>
            <w:r w:rsidRPr="478C55BE">
              <w:rPr>
                <w:sz w:val="12"/>
                <w:szCs w:val="12"/>
              </w:rPr>
              <w:t>Chicken Corn Dog</w:t>
            </w:r>
            <w:r>
              <w:br/>
            </w:r>
            <w:r w:rsidRPr="478C55BE">
              <w:rPr>
                <w:sz w:val="12"/>
                <w:szCs w:val="12"/>
              </w:rPr>
              <w:t>Ham and Cheese Sub</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1920" w:type="dxa"/>
          </w:tcPr>
          <w:p w14:paraId="1AE8D901" w14:textId="77777777" w:rsidR="004849A5" w:rsidRDefault="004849A5" w:rsidP="0024447D">
            <w:r>
              <w:t>15</w:t>
            </w:r>
            <w:r>
              <w:br/>
            </w:r>
            <w:r w:rsidRPr="478C55BE">
              <w:rPr>
                <w:sz w:val="12"/>
                <w:szCs w:val="12"/>
              </w:rPr>
              <w:t>Homemade Pepperoni or Cheese Pizza</w:t>
            </w:r>
            <w:r>
              <w:br/>
            </w:r>
            <w:r w:rsidRPr="478C55BE">
              <w:rPr>
                <w:sz w:val="12"/>
                <w:szCs w:val="12"/>
              </w:rPr>
              <w:t>Ham and Cheese Melt</w:t>
            </w:r>
            <w:r>
              <w:br/>
            </w:r>
            <w:r w:rsidRPr="478C55BE">
              <w:rPr>
                <w:sz w:val="12"/>
                <w:szCs w:val="12"/>
              </w:rPr>
              <w:t>Popcorn Chicken Salad</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r>
      <w:tr w:rsidR="004849A5" w14:paraId="792B57C3" w14:textId="77777777" w:rsidTr="0024447D">
        <w:tc>
          <w:tcPr>
            <w:tcW w:w="1908" w:type="dxa"/>
          </w:tcPr>
          <w:p w14:paraId="47AD98EC" w14:textId="77777777" w:rsidR="004849A5" w:rsidRDefault="004849A5" w:rsidP="0024447D">
            <w:r>
              <w:t>16</w:t>
            </w:r>
            <w:r>
              <w:br/>
            </w:r>
            <w:r w:rsidRPr="478C55BE">
              <w:rPr>
                <w:sz w:val="12"/>
                <w:szCs w:val="12"/>
              </w:rPr>
              <w:t>Chicken Parmesan and Penne Pasta</w:t>
            </w:r>
            <w:r>
              <w:br/>
            </w:r>
            <w:r w:rsidRPr="478C55BE">
              <w:rPr>
                <w:sz w:val="12"/>
                <w:szCs w:val="12"/>
              </w:rPr>
              <w:t>Hamburger or Cheeseburger</w:t>
            </w:r>
            <w:r>
              <w:br/>
            </w:r>
            <w:r w:rsidRPr="478C55BE">
              <w:rPr>
                <w:sz w:val="12"/>
                <w:szCs w:val="12"/>
              </w:rPr>
              <w:t>Make-Your-Own Flatbread</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1920" w:type="dxa"/>
          </w:tcPr>
          <w:p w14:paraId="69D07AF6" w14:textId="77777777" w:rsidR="004849A5" w:rsidRDefault="004849A5" w:rsidP="0024447D">
            <w:r>
              <w:t>17</w:t>
            </w:r>
          </w:p>
          <w:p w14:paraId="7E0A186A" w14:textId="77777777" w:rsidR="004849A5" w:rsidRDefault="004849A5" w:rsidP="0024447D">
            <w:r w:rsidRPr="478C55BE">
              <w:rPr>
                <w:sz w:val="12"/>
                <w:szCs w:val="12"/>
              </w:rPr>
              <w:t>Sweet and Sour Chicken Lo Mein</w:t>
            </w:r>
            <w:r>
              <w:br/>
            </w:r>
            <w:r w:rsidRPr="478C55BE">
              <w:rPr>
                <w:sz w:val="12"/>
                <w:szCs w:val="12"/>
              </w:rPr>
              <w:t>Beef Hot Dog</w:t>
            </w:r>
            <w:r>
              <w:br/>
            </w:r>
            <w:r w:rsidRPr="478C55BE">
              <w:rPr>
                <w:sz w:val="12"/>
                <w:szCs w:val="12"/>
              </w:rPr>
              <w:t>Turkey and Cheese Sub</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2040" w:type="dxa"/>
          </w:tcPr>
          <w:p w14:paraId="64578DAC" w14:textId="77777777" w:rsidR="004849A5" w:rsidRDefault="004849A5" w:rsidP="0024447D">
            <w:r>
              <w:t>18</w:t>
            </w:r>
            <w:r>
              <w:br/>
            </w:r>
            <w:r w:rsidRPr="478C55BE">
              <w:rPr>
                <w:sz w:val="12"/>
                <w:szCs w:val="12"/>
              </w:rPr>
              <w:t>Beef Nachos</w:t>
            </w:r>
            <w:r>
              <w:br/>
            </w:r>
            <w:r w:rsidRPr="478C55BE">
              <w:rPr>
                <w:sz w:val="12"/>
                <w:szCs w:val="12"/>
              </w:rPr>
              <w:t>Popcorn Chicken</w:t>
            </w:r>
            <w:r>
              <w:br/>
            </w:r>
            <w:r w:rsidRPr="478C55BE">
              <w:rPr>
                <w:sz w:val="12"/>
                <w:szCs w:val="12"/>
              </w:rPr>
              <w:t>Fruit, Yogurt, and Animal Crackers</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2040" w:type="dxa"/>
          </w:tcPr>
          <w:p w14:paraId="0DE2E05F" w14:textId="77777777" w:rsidR="004849A5" w:rsidRDefault="004849A5" w:rsidP="0024447D">
            <w:r>
              <w:t>19</w:t>
            </w:r>
            <w:r>
              <w:br/>
            </w:r>
            <w:r w:rsidRPr="478C55BE">
              <w:rPr>
                <w:sz w:val="12"/>
                <w:szCs w:val="12"/>
              </w:rPr>
              <w:t>Chicken and Mashed Potato Bowl</w:t>
            </w:r>
            <w:r>
              <w:br/>
            </w:r>
            <w:r w:rsidRPr="478C55BE">
              <w:rPr>
                <w:sz w:val="12"/>
                <w:szCs w:val="12"/>
              </w:rPr>
              <w:t>Crispy Chicken Sandwich</w:t>
            </w:r>
            <w:r>
              <w:br/>
            </w:r>
            <w:r w:rsidRPr="478C55BE">
              <w:rPr>
                <w:sz w:val="12"/>
                <w:szCs w:val="12"/>
              </w:rPr>
              <w:t>Ham and Cheese Sub</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1920" w:type="dxa"/>
          </w:tcPr>
          <w:p w14:paraId="53C64AAB" w14:textId="77777777" w:rsidR="004849A5" w:rsidRDefault="004849A5" w:rsidP="0024447D">
            <w:r>
              <w:t>20</w:t>
            </w:r>
            <w:r>
              <w:br/>
            </w:r>
            <w:r w:rsidRPr="478C55BE">
              <w:rPr>
                <w:sz w:val="12"/>
                <w:szCs w:val="12"/>
              </w:rPr>
              <w:t>Homemade Pepperoni or Cheese Pizza</w:t>
            </w:r>
            <w:r>
              <w:br/>
            </w:r>
            <w:r w:rsidRPr="478C55BE">
              <w:rPr>
                <w:sz w:val="12"/>
                <w:szCs w:val="12"/>
              </w:rPr>
              <w:t>BBQ Pork Rib Sandwich</w:t>
            </w:r>
            <w:r>
              <w:br/>
            </w:r>
            <w:r w:rsidRPr="478C55BE">
              <w:rPr>
                <w:sz w:val="12"/>
                <w:szCs w:val="12"/>
              </w:rPr>
              <w:t>Popcorn Chicken Salad</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r>
      <w:tr w:rsidR="004849A5" w14:paraId="0700EB05" w14:textId="77777777" w:rsidTr="0024447D">
        <w:tc>
          <w:tcPr>
            <w:tcW w:w="1908" w:type="dxa"/>
          </w:tcPr>
          <w:p w14:paraId="0ED2C549" w14:textId="77777777" w:rsidR="004849A5" w:rsidRDefault="004849A5" w:rsidP="0024447D">
            <w:r>
              <w:t>21</w:t>
            </w:r>
            <w:r>
              <w:br/>
            </w:r>
            <w:r w:rsidRPr="478C55BE">
              <w:rPr>
                <w:sz w:val="12"/>
                <w:szCs w:val="12"/>
              </w:rPr>
              <w:t>Chicken ‘n’ Tots</w:t>
            </w:r>
            <w:r>
              <w:br/>
            </w:r>
            <w:r w:rsidRPr="478C55BE">
              <w:rPr>
                <w:sz w:val="12"/>
                <w:szCs w:val="12"/>
              </w:rPr>
              <w:t>Hamburger or Cheeseburger</w:t>
            </w:r>
            <w:r>
              <w:br/>
            </w:r>
            <w:r w:rsidRPr="478C55BE">
              <w:rPr>
                <w:sz w:val="12"/>
                <w:szCs w:val="12"/>
              </w:rPr>
              <w:t>Make-Your-Own-Flatbread</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1920" w:type="dxa"/>
          </w:tcPr>
          <w:p w14:paraId="46E7354B" w14:textId="77777777" w:rsidR="004849A5" w:rsidRDefault="004849A5" w:rsidP="0024447D"/>
          <w:p w14:paraId="2EF46BCB" w14:textId="77777777" w:rsidR="004849A5" w:rsidRDefault="004849A5" w:rsidP="0024447D"/>
          <w:p w14:paraId="71D813A6" w14:textId="77777777" w:rsidR="004849A5" w:rsidRDefault="004849A5" w:rsidP="0024447D"/>
          <w:p w14:paraId="0976BD65" w14:textId="77777777" w:rsidR="004849A5" w:rsidRDefault="004849A5" w:rsidP="0024447D"/>
        </w:tc>
        <w:tc>
          <w:tcPr>
            <w:tcW w:w="2040" w:type="dxa"/>
          </w:tcPr>
          <w:p w14:paraId="2B4C895C" w14:textId="77777777" w:rsidR="004849A5" w:rsidRDefault="004849A5" w:rsidP="0024447D"/>
        </w:tc>
        <w:tc>
          <w:tcPr>
            <w:tcW w:w="2040" w:type="dxa"/>
          </w:tcPr>
          <w:p w14:paraId="323E54B5" w14:textId="77777777" w:rsidR="004849A5" w:rsidRDefault="004849A5" w:rsidP="0024447D"/>
        </w:tc>
        <w:tc>
          <w:tcPr>
            <w:tcW w:w="1920" w:type="dxa"/>
          </w:tcPr>
          <w:p w14:paraId="1C4465C5" w14:textId="77777777" w:rsidR="004849A5" w:rsidRDefault="004849A5" w:rsidP="0024447D"/>
        </w:tc>
      </w:tr>
    </w:tbl>
    <w:p w14:paraId="4944D7FD" w14:textId="77777777" w:rsidR="004849A5" w:rsidRDefault="004849A5" w:rsidP="004849A5">
      <w:pPr>
        <w:jc w:val="center"/>
        <w:rPr>
          <w:u w:val="single"/>
        </w:rPr>
      </w:pPr>
    </w:p>
    <w:p w14:paraId="711ECF16" w14:textId="77777777" w:rsidR="004849A5" w:rsidRDefault="004849A5" w:rsidP="004849A5">
      <w:pPr>
        <w:jc w:val="center"/>
        <w:rPr>
          <w:u w:val="single"/>
        </w:rPr>
      </w:pPr>
      <w:r w:rsidRPr="478C55BE">
        <w:rPr>
          <w:u w:val="single"/>
        </w:rPr>
        <w:t>Campus Level</w:t>
      </w:r>
      <w:r>
        <w:t>: Middle School Lunch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1886"/>
        <w:gridCol w:w="2002"/>
        <w:gridCol w:w="2002"/>
        <w:gridCol w:w="1886"/>
      </w:tblGrid>
      <w:tr w:rsidR="004849A5" w14:paraId="2B503541" w14:textId="77777777" w:rsidTr="0024447D">
        <w:tc>
          <w:tcPr>
            <w:tcW w:w="1908" w:type="dxa"/>
          </w:tcPr>
          <w:p w14:paraId="45FB7873" w14:textId="77777777" w:rsidR="004849A5" w:rsidRDefault="004849A5" w:rsidP="0024447D">
            <w:pPr>
              <w:rPr>
                <w:sz w:val="12"/>
                <w:szCs w:val="12"/>
              </w:rPr>
            </w:pPr>
            <w:r>
              <w:t xml:space="preserve">1                </w:t>
            </w:r>
            <w:r>
              <w:br/>
            </w:r>
            <w:r w:rsidRPr="478C55BE">
              <w:rPr>
                <w:sz w:val="12"/>
                <w:szCs w:val="12"/>
              </w:rPr>
              <w:t>Sweet and Spicy Chicken Sandwich</w:t>
            </w:r>
            <w:r>
              <w:br/>
            </w:r>
            <w:r w:rsidRPr="478C55BE">
              <w:rPr>
                <w:sz w:val="12"/>
                <w:szCs w:val="12"/>
              </w:rPr>
              <w:t xml:space="preserve">Ham and Turkey Salad </w:t>
            </w:r>
          </w:p>
          <w:p w14:paraId="5B48BE8C" w14:textId="77777777" w:rsidR="004849A5" w:rsidRDefault="004849A5" w:rsidP="0024447D">
            <w:pPr>
              <w:rPr>
                <w:sz w:val="12"/>
                <w:szCs w:val="12"/>
              </w:rPr>
            </w:pPr>
            <w:r w:rsidRPr="478C55BE">
              <w:rPr>
                <w:sz w:val="12"/>
                <w:szCs w:val="12"/>
              </w:rPr>
              <w:t>Spicy Popcorn Chicken</w:t>
            </w:r>
          </w:p>
          <w:p w14:paraId="10C2FAD9" w14:textId="77777777" w:rsidR="004849A5" w:rsidRDefault="004849A5" w:rsidP="0024447D">
            <w:pPr>
              <w:rPr>
                <w:sz w:val="12"/>
                <w:szCs w:val="12"/>
              </w:rPr>
            </w:pPr>
            <w:r w:rsidRPr="1D059F0F">
              <w:rPr>
                <w:sz w:val="12"/>
                <w:szCs w:val="12"/>
              </w:rPr>
              <w:t>Chicken or Beef Nachos, Soft Tacos, or Burrito</w:t>
            </w:r>
            <w:r>
              <w:br/>
            </w:r>
            <w:r w:rsidRPr="1D059F0F">
              <w:rPr>
                <w:sz w:val="12"/>
                <w:szCs w:val="12"/>
              </w:rPr>
              <w:t>Variety of Pizza</w:t>
            </w:r>
            <w:r>
              <w:br/>
            </w:r>
            <w:r w:rsidRPr="1D059F0F">
              <w:rPr>
                <w:sz w:val="12"/>
                <w:szCs w:val="12"/>
              </w:rPr>
              <w:lastRenderedPageBreak/>
              <w:t>Hamburger</w:t>
            </w:r>
            <w:r>
              <w:br/>
            </w:r>
            <w:r w:rsidRPr="1D059F0F">
              <w:rPr>
                <w:sz w:val="12"/>
                <w:szCs w:val="12"/>
              </w:rPr>
              <w:t>Cheeseburger</w:t>
            </w:r>
          </w:p>
          <w:p w14:paraId="231DFF38"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920" w:type="dxa"/>
          </w:tcPr>
          <w:p w14:paraId="50D4DD83" w14:textId="77777777" w:rsidR="004849A5" w:rsidRDefault="004849A5" w:rsidP="0024447D">
            <w:r>
              <w:lastRenderedPageBreak/>
              <w:t xml:space="preserve">2                  </w:t>
            </w:r>
          </w:p>
          <w:p w14:paraId="1142C016" w14:textId="77777777" w:rsidR="004849A5" w:rsidRDefault="004849A5" w:rsidP="0024447D">
            <w:pPr>
              <w:rPr>
                <w:sz w:val="12"/>
                <w:szCs w:val="12"/>
              </w:rPr>
            </w:pPr>
            <w:r w:rsidRPr="1D059F0F">
              <w:rPr>
                <w:sz w:val="12"/>
                <w:szCs w:val="12"/>
              </w:rPr>
              <w:t>Chicken Fried Steak Fingers and Biscuit</w:t>
            </w:r>
            <w:r>
              <w:br/>
            </w:r>
            <w:r w:rsidRPr="1D059F0F">
              <w:rPr>
                <w:sz w:val="12"/>
                <w:szCs w:val="12"/>
              </w:rPr>
              <w:t>Turky and Cheese Sub</w:t>
            </w:r>
            <w:r>
              <w:br/>
            </w:r>
            <w:r w:rsidRPr="1D059F0F">
              <w:rPr>
                <w:sz w:val="12"/>
                <w:szCs w:val="12"/>
              </w:rPr>
              <w:t>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lastRenderedPageBreak/>
              <w:t>Hamburger</w:t>
            </w:r>
            <w:r>
              <w:br/>
            </w:r>
            <w:r w:rsidRPr="1D059F0F">
              <w:rPr>
                <w:sz w:val="12"/>
                <w:szCs w:val="12"/>
              </w:rPr>
              <w:t>Cheeseburger</w:t>
            </w:r>
          </w:p>
          <w:p w14:paraId="48CFC922"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2040" w:type="dxa"/>
          </w:tcPr>
          <w:p w14:paraId="6663FF95" w14:textId="77777777" w:rsidR="004849A5" w:rsidRDefault="004849A5" w:rsidP="0024447D">
            <w:pPr>
              <w:rPr>
                <w:sz w:val="12"/>
                <w:szCs w:val="12"/>
              </w:rPr>
            </w:pPr>
            <w:r>
              <w:lastRenderedPageBreak/>
              <w:t>3</w:t>
            </w:r>
            <w:r w:rsidRPr="478C55BE">
              <w:rPr>
                <w:sz w:val="12"/>
                <w:szCs w:val="12"/>
              </w:rPr>
              <w:t xml:space="preserve"> </w:t>
            </w:r>
          </w:p>
          <w:p w14:paraId="2550D5FD" w14:textId="77777777" w:rsidR="004849A5" w:rsidRDefault="004849A5" w:rsidP="0024447D">
            <w:pPr>
              <w:rPr>
                <w:sz w:val="12"/>
                <w:szCs w:val="12"/>
              </w:rPr>
            </w:pPr>
            <w:r w:rsidRPr="1D059F0F">
              <w:rPr>
                <w:sz w:val="12"/>
                <w:szCs w:val="12"/>
              </w:rPr>
              <w:t>Orange Popcorn Chicken with Lo Mein</w:t>
            </w:r>
            <w:r>
              <w:br/>
            </w:r>
            <w:r w:rsidRPr="1D059F0F">
              <w:rPr>
                <w:sz w:val="12"/>
                <w:szCs w:val="12"/>
              </w:rPr>
              <w:t>Spicy Chicken Salad</w:t>
            </w:r>
            <w:r>
              <w:br/>
            </w:r>
            <w:r w:rsidRPr="1D059F0F">
              <w:rPr>
                <w:sz w:val="12"/>
                <w:szCs w:val="12"/>
              </w:rPr>
              <w:t>Spicy Popcorn Chicken</w:t>
            </w:r>
            <w:r>
              <w:br/>
            </w:r>
            <w:r w:rsidRPr="1D059F0F">
              <w:rPr>
                <w:sz w:val="12"/>
                <w:szCs w:val="12"/>
              </w:rPr>
              <w:t>Chicken or Beef Nachos, Soft Tacos, or Burrito</w:t>
            </w:r>
            <w:r>
              <w:br/>
            </w:r>
            <w:r w:rsidRPr="1D059F0F">
              <w:rPr>
                <w:sz w:val="12"/>
                <w:szCs w:val="12"/>
              </w:rPr>
              <w:t>Variety of Pizza</w:t>
            </w:r>
            <w:r>
              <w:br/>
            </w:r>
            <w:r w:rsidRPr="1D059F0F">
              <w:rPr>
                <w:sz w:val="12"/>
                <w:szCs w:val="12"/>
              </w:rPr>
              <w:lastRenderedPageBreak/>
              <w:t>Hamburger</w:t>
            </w:r>
            <w:r>
              <w:br/>
            </w:r>
            <w:r w:rsidRPr="1D059F0F">
              <w:rPr>
                <w:sz w:val="12"/>
                <w:szCs w:val="12"/>
              </w:rPr>
              <w:t>Cheeseburger</w:t>
            </w:r>
          </w:p>
          <w:p w14:paraId="292E231A"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2040" w:type="dxa"/>
          </w:tcPr>
          <w:p w14:paraId="6A056E44" w14:textId="77777777" w:rsidR="004849A5" w:rsidRDefault="004849A5" w:rsidP="0024447D">
            <w:pPr>
              <w:rPr>
                <w:sz w:val="12"/>
                <w:szCs w:val="12"/>
              </w:rPr>
            </w:pPr>
            <w:r>
              <w:lastRenderedPageBreak/>
              <w:t xml:space="preserve">4  </w:t>
            </w:r>
          </w:p>
          <w:p w14:paraId="6D640E07" w14:textId="77777777" w:rsidR="004849A5" w:rsidRDefault="004849A5" w:rsidP="0024447D">
            <w:pPr>
              <w:rPr>
                <w:sz w:val="12"/>
                <w:szCs w:val="12"/>
              </w:rPr>
            </w:pPr>
            <w:r w:rsidRPr="1D059F0F">
              <w:rPr>
                <w:sz w:val="12"/>
                <w:szCs w:val="12"/>
              </w:rPr>
              <w:t>Spaghetti and Meatballs</w:t>
            </w:r>
            <w:r>
              <w:br/>
            </w:r>
            <w:r w:rsidRPr="1D059F0F">
              <w:rPr>
                <w:sz w:val="12"/>
                <w:szCs w:val="12"/>
              </w:rPr>
              <w:t>Ham and Cheese Sub</w:t>
            </w:r>
            <w:r>
              <w:br/>
            </w:r>
            <w:r w:rsidRPr="1D059F0F">
              <w:rPr>
                <w:sz w:val="12"/>
                <w:szCs w:val="12"/>
              </w:rPr>
              <w:t>Honey Sriracha 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lastRenderedPageBreak/>
              <w:t>Hamburger</w:t>
            </w:r>
            <w:r>
              <w:br/>
            </w:r>
            <w:r w:rsidRPr="1D059F0F">
              <w:rPr>
                <w:sz w:val="12"/>
                <w:szCs w:val="12"/>
              </w:rPr>
              <w:t>Cheeseburger</w:t>
            </w:r>
          </w:p>
          <w:p w14:paraId="327B0EE4"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920" w:type="dxa"/>
          </w:tcPr>
          <w:p w14:paraId="35F70D7B" w14:textId="77777777" w:rsidR="004849A5" w:rsidRDefault="004849A5" w:rsidP="0024447D">
            <w:pPr>
              <w:rPr>
                <w:sz w:val="12"/>
                <w:szCs w:val="12"/>
              </w:rPr>
            </w:pPr>
            <w:r>
              <w:lastRenderedPageBreak/>
              <w:t xml:space="preserve">5  </w:t>
            </w:r>
          </w:p>
          <w:p w14:paraId="61CCFA8D" w14:textId="77777777" w:rsidR="004849A5" w:rsidRDefault="004849A5" w:rsidP="0024447D">
            <w:pPr>
              <w:rPr>
                <w:sz w:val="12"/>
                <w:szCs w:val="12"/>
              </w:rPr>
            </w:pPr>
            <w:r w:rsidRPr="1D059F0F">
              <w:rPr>
                <w:sz w:val="12"/>
                <w:szCs w:val="12"/>
              </w:rPr>
              <w:t>BBQ Chicken and Cheddar Baked Potato</w:t>
            </w:r>
            <w:r>
              <w:br/>
            </w:r>
            <w:r w:rsidRPr="1D059F0F">
              <w:rPr>
                <w:sz w:val="12"/>
                <w:szCs w:val="12"/>
              </w:rPr>
              <w:t>Fruit, Yogurt, and Cheese Plate</w:t>
            </w:r>
            <w:r>
              <w:br/>
            </w:r>
            <w:r w:rsidRPr="1D059F0F">
              <w:rPr>
                <w:sz w:val="12"/>
                <w:szCs w:val="12"/>
              </w:rPr>
              <w:t>Spicy Popcorn Chicken</w:t>
            </w:r>
            <w:r>
              <w:br/>
            </w:r>
            <w:r w:rsidRPr="1D059F0F">
              <w:rPr>
                <w:sz w:val="12"/>
                <w:szCs w:val="12"/>
              </w:rPr>
              <w:t>Chicken or Beef Nachos, Soft Tacos, or Burrito</w:t>
            </w:r>
            <w:r>
              <w:br/>
            </w:r>
            <w:r w:rsidRPr="1D059F0F">
              <w:rPr>
                <w:sz w:val="12"/>
                <w:szCs w:val="12"/>
              </w:rPr>
              <w:t>Variety of Pizza</w:t>
            </w:r>
            <w:r>
              <w:br/>
            </w:r>
            <w:r w:rsidRPr="1D059F0F">
              <w:rPr>
                <w:sz w:val="12"/>
                <w:szCs w:val="12"/>
              </w:rPr>
              <w:lastRenderedPageBreak/>
              <w:t>Hamburger</w:t>
            </w:r>
            <w:r>
              <w:br/>
            </w:r>
            <w:r w:rsidRPr="1D059F0F">
              <w:rPr>
                <w:sz w:val="12"/>
                <w:szCs w:val="12"/>
              </w:rPr>
              <w:t>Cheeseburger</w:t>
            </w:r>
          </w:p>
          <w:p w14:paraId="0FB4EF62"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r>
      <w:tr w:rsidR="004849A5" w14:paraId="22321AF9" w14:textId="77777777" w:rsidTr="0024447D">
        <w:tc>
          <w:tcPr>
            <w:tcW w:w="1908" w:type="dxa"/>
          </w:tcPr>
          <w:p w14:paraId="3F17D05C" w14:textId="77777777" w:rsidR="004849A5" w:rsidRDefault="004849A5" w:rsidP="0024447D">
            <w:pPr>
              <w:rPr>
                <w:sz w:val="12"/>
                <w:szCs w:val="12"/>
              </w:rPr>
            </w:pPr>
            <w:r>
              <w:lastRenderedPageBreak/>
              <w:t xml:space="preserve">6             </w:t>
            </w:r>
          </w:p>
          <w:p w14:paraId="0FA139C8" w14:textId="77777777" w:rsidR="004849A5" w:rsidRDefault="004849A5" w:rsidP="0024447D">
            <w:pPr>
              <w:rPr>
                <w:sz w:val="12"/>
                <w:szCs w:val="12"/>
              </w:rPr>
            </w:pPr>
            <w:r w:rsidRPr="1D059F0F">
              <w:rPr>
                <w:sz w:val="12"/>
                <w:szCs w:val="12"/>
              </w:rPr>
              <w:t>Beef Chicken Fried Steak</w:t>
            </w:r>
            <w:r>
              <w:br/>
            </w:r>
            <w:r w:rsidRPr="1D059F0F">
              <w:rPr>
                <w:sz w:val="12"/>
                <w:szCs w:val="12"/>
              </w:rPr>
              <w:t>Ham and Turkey Salad</w:t>
            </w:r>
            <w:r>
              <w:br/>
            </w:r>
            <w:r w:rsidRPr="1D059F0F">
              <w:rPr>
                <w:sz w:val="12"/>
                <w:szCs w:val="12"/>
              </w:rPr>
              <w:t>Spicy Popcorn Chicken</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920" w:type="dxa"/>
          </w:tcPr>
          <w:p w14:paraId="373277C3" w14:textId="77777777" w:rsidR="004849A5" w:rsidRDefault="004849A5" w:rsidP="0024447D">
            <w:r>
              <w:t xml:space="preserve">7                   </w:t>
            </w:r>
          </w:p>
          <w:p w14:paraId="26293FF8" w14:textId="77777777" w:rsidR="004849A5" w:rsidRDefault="004849A5" w:rsidP="0024447D">
            <w:pPr>
              <w:rPr>
                <w:sz w:val="12"/>
                <w:szCs w:val="12"/>
              </w:rPr>
            </w:pPr>
            <w:r w:rsidRPr="1D059F0F">
              <w:rPr>
                <w:sz w:val="12"/>
                <w:szCs w:val="12"/>
              </w:rPr>
              <w:t>BBQ Pork Sandwich</w:t>
            </w:r>
            <w:r>
              <w:br/>
            </w:r>
            <w:r w:rsidRPr="1D059F0F">
              <w:rPr>
                <w:sz w:val="12"/>
                <w:szCs w:val="12"/>
              </w:rPr>
              <w:t>Turkey and Cheese Sub</w:t>
            </w:r>
            <w:r>
              <w:br/>
            </w:r>
            <w:r w:rsidRPr="1D059F0F">
              <w:rPr>
                <w:sz w:val="12"/>
                <w:szCs w:val="12"/>
              </w:rPr>
              <w:t>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p>
          <w:p w14:paraId="1787D58D"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2040" w:type="dxa"/>
          </w:tcPr>
          <w:p w14:paraId="51184E80" w14:textId="77777777" w:rsidR="004849A5" w:rsidRDefault="004849A5" w:rsidP="0024447D">
            <w:pPr>
              <w:rPr>
                <w:sz w:val="12"/>
                <w:szCs w:val="12"/>
              </w:rPr>
            </w:pPr>
            <w:r>
              <w:t xml:space="preserve">8    </w:t>
            </w:r>
          </w:p>
          <w:p w14:paraId="2C885AE5" w14:textId="77777777" w:rsidR="004849A5" w:rsidRDefault="004849A5" w:rsidP="0024447D">
            <w:pPr>
              <w:rPr>
                <w:sz w:val="12"/>
                <w:szCs w:val="12"/>
              </w:rPr>
            </w:pPr>
            <w:r w:rsidRPr="1D059F0F">
              <w:rPr>
                <w:sz w:val="12"/>
                <w:szCs w:val="12"/>
              </w:rPr>
              <w:t>Country Popcorn Chicken Bowl</w:t>
            </w:r>
            <w:r>
              <w:br/>
            </w:r>
            <w:r w:rsidRPr="1D059F0F">
              <w:rPr>
                <w:sz w:val="12"/>
                <w:szCs w:val="12"/>
              </w:rPr>
              <w:t>Popcorn Chicken Salad</w:t>
            </w:r>
            <w:r>
              <w:br/>
            </w:r>
            <w:r w:rsidRPr="1D059F0F">
              <w:rPr>
                <w:sz w:val="12"/>
                <w:szCs w:val="12"/>
              </w:rPr>
              <w:t>Spicy Popcorn Chicken</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p>
          <w:p w14:paraId="0613C73B"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2040" w:type="dxa"/>
          </w:tcPr>
          <w:p w14:paraId="3FCED336" w14:textId="77777777" w:rsidR="004849A5" w:rsidRDefault="004849A5" w:rsidP="0024447D">
            <w:pPr>
              <w:rPr>
                <w:sz w:val="12"/>
                <w:szCs w:val="12"/>
              </w:rPr>
            </w:pPr>
            <w:r>
              <w:t>9</w:t>
            </w:r>
            <w:r>
              <w:br/>
            </w:r>
            <w:r w:rsidRPr="1D059F0F">
              <w:rPr>
                <w:sz w:val="12"/>
                <w:szCs w:val="12"/>
              </w:rPr>
              <w:t>Popcorn Chicken with Garlic Chili Sauce and Brown Rice</w:t>
            </w:r>
            <w:r>
              <w:br/>
            </w:r>
            <w:r w:rsidRPr="1D059F0F">
              <w:rPr>
                <w:sz w:val="12"/>
                <w:szCs w:val="12"/>
              </w:rPr>
              <w:t>Ham and Cheese Sub</w:t>
            </w:r>
            <w:r>
              <w:br/>
            </w:r>
            <w:r w:rsidRPr="1D059F0F">
              <w:rPr>
                <w:sz w:val="12"/>
                <w:szCs w:val="12"/>
              </w:rPr>
              <w:t>Honey Sriracha 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p>
          <w:p w14:paraId="7C89A1F8"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920" w:type="dxa"/>
          </w:tcPr>
          <w:p w14:paraId="4717A1C0" w14:textId="77777777" w:rsidR="004849A5" w:rsidRDefault="004849A5" w:rsidP="0024447D">
            <w:pPr>
              <w:rPr>
                <w:sz w:val="12"/>
                <w:szCs w:val="12"/>
              </w:rPr>
            </w:pPr>
            <w:r>
              <w:t xml:space="preserve">10  </w:t>
            </w:r>
          </w:p>
          <w:p w14:paraId="70A529EC" w14:textId="77777777" w:rsidR="004849A5" w:rsidRDefault="004849A5" w:rsidP="0024447D">
            <w:pPr>
              <w:rPr>
                <w:sz w:val="12"/>
                <w:szCs w:val="12"/>
              </w:rPr>
            </w:pPr>
            <w:r w:rsidRPr="1D059F0F">
              <w:rPr>
                <w:sz w:val="12"/>
                <w:szCs w:val="12"/>
              </w:rPr>
              <w:t>Chicken Penne Alfredo</w:t>
            </w:r>
            <w:r>
              <w:br/>
            </w:r>
            <w:r w:rsidRPr="1D059F0F">
              <w:rPr>
                <w:sz w:val="12"/>
                <w:szCs w:val="12"/>
              </w:rPr>
              <w:t>Fruit, Yogurt, and Cheese Plate</w:t>
            </w:r>
            <w:r>
              <w:br/>
            </w:r>
            <w:r w:rsidRPr="1D059F0F">
              <w:rPr>
                <w:sz w:val="12"/>
                <w:szCs w:val="12"/>
              </w:rPr>
              <w:t>Spicy Popcorn Chicken</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p>
          <w:p w14:paraId="0B464783"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r>
      <w:tr w:rsidR="004849A5" w14:paraId="4EB46C4B" w14:textId="77777777" w:rsidTr="0024447D">
        <w:tc>
          <w:tcPr>
            <w:tcW w:w="1908" w:type="dxa"/>
          </w:tcPr>
          <w:p w14:paraId="774186A4" w14:textId="77777777" w:rsidR="004849A5" w:rsidRDefault="004849A5" w:rsidP="0024447D">
            <w:pPr>
              <w:rPr>
                <w:sz w:val="12"/>
                <w:szCs w:val="12"/>
              </w:rPr>
            </w:pPr>
            <w:r>
              <w:t xml:space="preserve">11         </w:t>
            </w:r>
          </w:p>
          <w:p w14:paraId="27D726A8" w14:textId="77777777" w:rsidR="004849A5" w:rsidRDefault="004849A5" w:rsidP="0024447D">
            <w:pPr>
              <w:rPr>
                <w:sz w:val="12"/>
                <w:szCs w:val="12"/>
              </w:rPr>
            </w:pPr>
            <w:r w:rsidRPr="1D059F0F">
              <w:rPr>
                <w:sz w:val="12"/>
                <w:szCs w:val="12"/>
              </w:rPr>
              <w:t>Backyard Burger</w:t>
            </w:r>
            <w:r>
              <w:br/>
            </w:r>
            <w:r w:rsidRPr="1D059F0F">
              <w:rPr>
                <w:sz w:val="12"/>
                <w:szCs w:val="12"/>
              </w:rPr>
              <w:t>Ham and Turkey Salad</w:t>
            </w:r>
            <w:r>
              <w:br/>
            </w:r>
            <w:r w:rsidRPr="1D059F0F">
              <w:rPr>
                <w:sz w:val="12"/>
                <w:szCs w:val="12"/>
              </w:rPr>
              <w:t>Spicy Popcorn Chicken</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p>
          <w:p w14:paraId="03F2D639"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920" w:type="dxa"/>
          </w:tcPr>
          <w:p w14:paraId="1610FE5C" w14:textId="77777777" w:rsidR="004849A5" w:rsidRDefault="004849A5" w:rsidP="0024447D">
            <w:r>
              <w:t xml:space="preserve">12                  </w:t>
            </w:r>
          </w:p>
          <w:p w14:paraId="24FAC4FF" w14:textId="77777777" w:rsidR="004849A5" w:rsidRDefault="004849A5" w:rsidP="0024447D">
            <w:pPr>
              <w:rPr>
                <w:sz w:val="12"/>
                <w:szCs w:val="12"/>
              </w:rPr>
            </w:pPr>
            <w:r w:rsidRPr="1D059F0F">
              <w:rPr>
                <w:sz w:val="12"/>
                <w:szCs w:val="12"/>
              </w:rPr>
              <w:t>Chicken Waffle Sandwich</w:t>
            </w:r>
            <w:r>
              <w:br/>
            </w:r>
            <w:r w:rsidRPr="1D059F0F">
              <w:rPr>
                <w:sz w:val="12"/>
                <w:szCs w:val="12"/>
              </w:rPr>
              <w:t>Turkey and Cheese Sub</w:t>
            </w:r>
            <w:r>
              <w:br/>
            </w:r>
            <w:r w:rsidRPr="1D059F0F">
              <w:rPr>
                <w:sz w:val="12"/>
                <w:szCs w:val="12"/>
              </w:rPr>
              <w:t>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p>
          <w:p w14:paraId="43643F9B"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2040" w:type="dxa"/>
          </w:tcPr>
          <w:p w14:paraId="77E8F665" w14:textId="77777777" w:rsidR="004849A5" w:rsidRDefault="004849A5" w:rsidP="0024447D">
            <w:r>
              <w:t>13</w:t>
            </w:r>
          </w:p>
          <w:p w14:paraId="3F417FC5" w14:textId="77777777" w:rsidR="004849A5" w:rsidRDefault="004849A5" w:rsidP="0024447D">
            <w:pPr>
              <w:rPr>
                <w:sz w:val="12"/>
                <w:szCs w:val="12"/>
              </w:rPr>
            </w:pPr>
            <w:r w:rsidRPr="1D059F0F">
              <w:rPr>
                <w:sz w:val="12"/>
                <w:szCs w:val="12"/>
              </w:rPr>
              <w:t>Pizza Max Sticks</w:t>
            </w:r>
            <w:r>
              <w:br/>
            </w:r>
            <w:r w:rsidRPr="1D059F0F">
              <w:rPr>
                <w:sz w:val="12"/>
                <w:szCs w:val="12"/>
              </w:rPr>
              <w:t>Spicy Chicken Salad</w:t>
            </w:r>
            <w:r>
              <w:br/>
            </w:r>
            <w:r w:rsidRPr="1D059F0F">
              <w:rPr>
                <w:sz w:val="12"/>
                <w:szCs w:val="12"/>
              </w:rPr>
              <w:t>Spicy Popcorn Chicken</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p>
          <w:p w14:paraId="4ECF84CD"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2040" w:type="dxa"/>
          </w:tcPr>
          <w:p w14:paraId="0A269D51" w14:textId="77777777" w:rsidR="004849A5" w:rsidRDefault="004849A5" w:rsidP="0024447D">
            <w:pPr>
              <w:rPr>
                <w:sz w:val="12"/>
                <w:szCs w:val="12"/>
              </w:rPr>
            </w:pPr>
            <w:r>
              <w:t>14</w:t>
            </w:r>
            <w:r>
              <w:br/>
            </w:r>
            <w:r w:rsidRPr="1D059F0F">
              <w:rPr>
                <w:sz w:val="12"/>
                <w:szCs w:val="12"/>
              </w:rPr>
              <w:t>Corndog with Mac and Cheese</w:t>
            </w:r>
            <w:r>
              <w:br/>
            </w:r>
            <w:r w:rsidRPr="1D059F0F">
              <w:rPr>
                <w:sz w:val="12"/>
                <w:szCs w:val="12"/>
              </w:rPr>
              <w:t>Ham and Cheese Sub</w:t>
            </w:r>
            <w:r>
              <w:br/>
            </w:r>
            <w:r w:rsidRPr="1D059F0F">
              <w:rPr>
                <w:sz w:val="12"/>
                <w:szCs w:val="12"/>
              </w:rPr>
              <w:t>Honey Sriracha 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p>
          <w:p w14:paraId="066DF509"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920" w:type="dxa"/>
          </w:tcPr>
          <w:p w14:paraId="435E0E1F" w14:textId="77777777" w:rsidR="004849A5" w:rsidRDefault="004849A5" w:rsidP="0024447D">
            <w:pPr>
              <w:rPr>
                <w:sz w:val="12"/>
                <w:szCs w:val="12"/>
              </w:rPr>
            </w:pPr>
            <w:r>
              <w:t>15</w:t>
            </w:r>
            <w:r>
              <w:br/>
            </w:r>
            <w:r w:rsidRPr="1D059F0F">
              <w:rPr>
                <w:sz w:val="12"/>
                <w:szCs w:val="12"/>
              </w:rPr>
              <w:t>Chicken Fried Steak Fingers and Biscuit</w:t>
            </w:r>
            <w:r>
              <w:br/>
            </w:r>
            <w:r w:rsidRPr="1D059F0F">
              <w:rPr>
                <w:sz w:val="12"/>
                <w:szCs w:val="12"/>
              </w:rPr>
              <w:t>Fruit, Yogurt, and Cheese Plate</w:t>
            </w:r>
            <w:r>
              <w:br/>
            </w:r>
            <w:r w:rsidRPr="1D059F0F">
              <w:rPr>
                <w:sz w:val="12"/>
                <w:szCs w:val="12"/>
              </w:rPr>
              <w:t>Spicy Popcorn Chicken</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p>
          <w:p w14:paraId="0A50896A"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r>
      <w:tr w:rsidR="004849A5" w14:paraId="071F4977" w14:textId="77777777" w:rsidTr="0024447D">
        <w:tc>
          <w:tcPr>
            <w:tcW w:w="1908" w:type="dxa"/>
          </w:tcPr>
          <w:p w14:paraId="7AAB4957" w14:textId="77777777" w:rsidR="004849A5" w:rsidRDefault="004849A5" w:rsidP="0024447D">
            <w:pPr>
              <w:rPr>
                <w:sz w:val="12"/>
                <w:szCs w:val="12"/>
              </w:rPr>
            </w:pPr>
            <w:r>
              <w:t>16</w:t>
            </w:r>
            <w:r>
              <w:br/>
            </w:r>
            <w:r w:rsidRPr="1D059F0F">
              <w:rPr>
                <w:sz w:val="12"/>
                <w:szCs w:val="12"/>
              </w:rPr>
              <w:t>Chicken Parmesan and Spaghetti</w:t>
            </w:r>
            <w:r>
              <w:br/>
            </w:r>
            <w:r w:rsidRPr="1D059F0F">
              <w:rPr>
                <w:sz w:val="12"/>
                <w:szCs w:val="12"/>
              </w:rPr>
              <w:t>Ham and Turkey Salad</w:t>
            </w:r>
            <w:r>
              <w:br/>
            </w:r>
            <w:r w:rsidRPr="1D059F0F">
              <w:rPr>
                <w:sz w:val="12"/>
                <w:szCs w:val="12"/>
              </w:rPr>
              <w:t>Spicy Popcorn Chicken</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p>
          <w:p w14:paraId="1829957B"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920" w:type="dxa"/>
          </w:tcPr>
          <w:p w14:paraId="0E58415D" w14:textId="77777777" w:rsidR="004849A5" w:rsidRDefault="004849A5" w:rsidP="0024447D">
            <w:r>
              <w:t>17</w:t>
            </w:r>
          </w:p>
          <w:p w14:paraId="6AD050AB" w14:textId="77777777" w:rsidR="004849A5" w:rsidRDefault="004849A5" w:rsidP="0024447D">
            <w:pPr>
              <w:rPr>
                <w:sz w:val="12"/>
                <w:szCs w:val="12"/>
              </w:rPr>
            </w:pPr>
            <w:r w:rsidRPr="1D059F0F">
              <w:rPr>
                <w:sz w:val="12"/>
                <w:szCs w:val="12"/>
              </w:rPr>
              <w:t>Breaded Chicken Drumstick and Biscuit</w:t>
            </w:r>
            <w:r>
              <w:br/>
            </w:r>
            <w:r w:rsidRPr="1D059F0F">
              <w:rPr>
                <w:sz w:val="12"/>
                <w:szCs w:val="12"/>
              </w:rPr>
              <w:t>Turkey and Cheese Sub</w:t>
            </w:r>
            <w:r>
              <w:br/>
            </w:r>
            <w:r w:rsidRPr="1D059F0F">
              <w:rPr>
                <w:sz w:val="12"/>
                <w:szCs w:val="12"/>
              </w:rPr>
              <w:t>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p>
          <w:p w14:paraId="54B39FB0"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2040" w:type="dxa"/>
          </w:tcPr>
          <w:p w14:paraId="0A020E9D" w14:textId="77777777" w:rsidR="004849A5" w:rsidRDefault="004849A5" w:rsidP="0024447D">
            <w:pPr>
              <w:rPr>
                <w:sz w:val="12"/>
                <w:szCs w:val="12"/>
              </w:rPr>
            </w:pPr>
            <w:r>
              <w:t>18</w:t>
            </w:r>
            <w:r>
              <w:br/>
            </w:r>
            <w:r w:rsidRPr="478C55BE">
              <w:rPr>
                <w:sz w:val="12"/>
                <w:szCs w:val="12"/>
              </w:rPr>
              <w:t>Bacon and Cheese Potato with Biscuit</w:t>
            </w:r>
          </w:p>
          <w:p w14:paraId="0BF75130" w14:textId="77777777" w:rsidR="004849A5" w:rsidRDefault="004849A5" w:rsidP="0024447D">
            <w:pPr>
              <w:rPr>
                <w:sz w:val="12"/>
                <w:szCs w:val="12"/>
              </w:rPr>
            </w:pPr>
            <w:r w:rsidRPr="1D059F0F">
              <w:rPr>
                <w:sz w:val="12"/>
                <w:szCs w:val="12"/>
              </w:rPr>
              <w:t>Spicy Chicken Salad</w:t>
            </w:r>
            <w:r>
              <w:br/>
            </w:r>
            <w:r w:rsidRPr="1D059F0F">
              <w:rPr>
                <w:sz w:val="12"/>
                <w:szCs w:val="12"/>
              </w:rPr>
              <w:t>Spicy Popcorn Chicken</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p>
          <w:p w14:paraId="29F26219"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2040" w:type="dxa"/>
          </w:tcPr>
          <w:p w14:paraId="52AA33BF" w14:textId="77777777" w:rsidR="004849A5" w:rsidRDefault="004849A5" w:rsidP="0024447D">
            <w:pPr>
              <w:rPr>
                <w:sz w:val="12"/>
                <w:szCs w:val="12"/>
              </w:rPr>
            </w:pPr>
            <w:r>
              <w:t>19</w:t>
            </w:r>
            <w:r>
              <w:br/>
            </w:r>
            <w:r w:rsidRPr="478C55BE">
              <w:rPr>
                <w:sz w:val="12"/>
                <w:szCs w:val="12"/>
              </w:rPr>
              <w:t>Fried Rice and Veggie Egg Roll</w:t>
            </w:r>
            <w:r>
              <w:br/>
            </w:r>
            <w:r w:rsidRPr="478C55BE">
              <w:rPr>
                <w:sz w:val="12"/>
                <w:szCs w:val="12"/>
              </w:rPr>
              <w:t>Ham and Cheese Sub</w:t>
            </w:r>
          </w:p>
          <w:p w14:paraId="668FF7FB" w14:textId="77777777" w:rsidR="004849A5" w:rsidRDefault="004849A5" w:rsidP="0024447D">
            <w:pPr>
              <w:rPr>
                <w:sz w:val="12"/>
                <w:szCs w:val="12"/>
              </w:rPr>
            </w:pPr>
            <w:r w:rsidRPr="1D059F0F">
              <w:rPr>
                <w:sz w:val="12"/>
                <w:szCs w:val="12"/>
              </w:rPr>
              <w:t>Honey Sriracha 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p>
          <w:p w14:paraId="3C2950F8"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920" w:type="dxa"/>
          </w:tcPr>
          <w:p w14:paraId="18140C71" w14:textId="77777777" w:rsidR="004849A5" w:rsidRDefault="004849A5" w:rsidP="0024447D">
            <w:pPr>
              <w:rPr>
                <w:sz w:val="12"/>
                <w:szCs w:val="12"/>
              </w:rPr>
            </w:pPr>
            <w:r>
              <w:t>20</w:t>
            </w:r>
            <w:r>
              <w:br/>
            </w:r>
            <w:r w:rsidRPr="1D059F0F">
              <w:rPr>
                <w:sz w:val="12"/>
                <w:szCs w:val="12"/>
              </w:rPr>
              <w:t>Country Popcorn Chicken Bowl and Biscuit</w:t>
            </w:r>
            <w:r>
              <w:br/>
            </w:r>
            <w:r w:rsidRPr="1D059F0F">
              <w:rPr>
                <w:sz w:val="12"/>
                <w:szCs w:val="12"/>
              </w:rPr>
              <w:t>Fruit, Yogurt, and Cheese Plate</w:t>
            </w:r>
            <w:r>
              <w:br/>
            </w:r>
            <w:r w:rsidRPr="1D059F0F">
              <w:rPr>
                <w:sz w:val="12"/>
                <w:szCs w:val="12"/>
              </w:rPr>
              <w:t>Spicy Popcorn Chicken</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p>
          <w:p w14:paraId="542E166E"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 xml:space="preserve">Variety of Milk </w:t>
            </w:r>
          </w:p>
        </w:tc>
      </w:tr>
      <w:tr w:rsidR="004849A5" w14:paraId="335E9646" w14:textId="77777777" w:rsidTr="0024447D">
        <w:tc>
          <w:tcPr>
            <w:tcW w:w="1908" w:type="dxa"/>
          </w:tcPr>
          <w:p w14:paraId="565202FE" w14:textId="77777777" w:rsidR="004849A5" w:rsidRDefault="004849A5" w:rsidP="0024447D">
            <w:pPr>
              <w:rPr>
                <w:sz w:val="12"/>
                <w:szCs w:val="12"/>
              </w:rPr>
            </w:pPr>
            <w:r>
              <w:t>21</w:t>
            </w:r>
            <w:r>
              <w:br/>
            </w:r>
            <w:r w:rsidRPr="1D059F0F">
              <w:rPr>
                <w:sz w:val="12"/>
                <w:szCs w:val="12"/>
              </w:rPr>
              <w:t>Fish Sticks with Mac and Cheese</w:t>
            </w:r>
            <w:r>
              <w:br/>
            </w:r>
            <w:r w:rsidRPr="1D059F0F">
              <w:rPr>
                <w:sz w:val="12"/>
                <w:szCs w:val="12"/>
              </w:rPr>
              <w:t>Ham and Turkey Salad</w:t>
            </w:r>
            <w:r>
              <w:br/>
            </w:r>
            <w:r w:rsidRPr="1D059F0F">
              <w:rPr>
                <w:sz w:val="12"/>
                <w:szCs w:val="12"/>
              </w:rPr>
              <w:t>Spicy Popcorn Chicken</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p>
          <w:p w14:paraId="23499CEC" w14:textId="77777777" w:rsidR="004849A5" w:rsidRDefault="004849A5" w:rsidP="0024447D">
            <w:pPr>
              <w:rPr>
                <w:sz w:val="12"/>
                <w:szCs w:val="12"/>
              </w:rPr>
            </w:pPr>
            <w:r w:rsidRPr="1D059F0F">
              <w:rPr>
                <w:sz w:val="12"/>
                <w:szCs w:val="12"/>
              </w:rPr>
              <w:t>Black Bean Veggie Burge</w:t>
            </w:r>
            <w:r>
              <w:br/>
            </w:r>
            <w:r w:rsidRPr="1D059F0F">
              <w:rPr>
                <w:sz w:val="12"/>
                <w:szCs w:val="12"/>
              </w:rPr>
              <w:t>Crispy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lastRenderedPageBreak/>
              <w:t>Variety of Fruit</w:t>
            </w:r>
            <w:r>
              <w:br/>
            </w:r>
            <w:r w:rsidRPr="1D059F0F">
              <w:rPr>
                <w:sz w:val="12"/>
                <w:szCs w:val="12"/>
              </w:rPr>
              <w:t>Assorted Fruit Juice</w:t>
            </w:r>
            <w:r>
              <w:br/>
            </w:r>
            <w:r w:rsidRPr="1D059F0F">
              <w:rPr>
                <w:sz w:val="12"/>
                <w:szCs w:val="12"/>
              </w:rPr>
              <w:t>Variety of Milk</w:t>
            </w:r>
          </w:p>
        </w:tc>
        <w:tc>
          <w:tcPr>
            <w:tcW w:w="1920" w:type="dxa"/>
          </w:tcPr>
          <w:p w14:paraId="5A15CA9F" w14:textId="77777777" w:rsidR="004849A5" w:rsidRDefault="004849A5" w:rsidP="0024447D"/>
          <w:p w14:paraId="110B1B25" w14:textId="77777777" w:rsidR="004849A5" w:rsidRDefault="004849A5" w:rsidP="0024447D"/>
          <w:p w14:paraId="721D04B3" w14:textId="77777777" w:rsidR="004849A5" w:rsidRDefault="004849A5" w:rsidP="0024447D"/>
          <w:p w14:paraId="5E4A31F3" w14:textId="77777777" w:rsidR="004849A5" w:rsidRDefault="004849A5" w:rsidP="0024447D"/>
        </w:tc>
        <w:tc>
          <w:tcPr>
            <w:tcW w:w="2040" w:type="dxa"/>
          </w:tcPr>
          <w:p w14:paraId="5F6B18E8" w14:textId="77777777" w:rsidR="004849A5" w:rsidRDefault="004849A5" w:rsidP="0024447D"/>
        </w:tc>
        <w:tc>
          <w:tcPr>
            <w:tcW w:w="2040" w:type="dxa"/>
          </w:tcPr>
          <w:p w14:paraId="2AA7701F" w14:textId="77777777" w:rsidR="004849A5" w:rsidRDefault="004849A5" w:rsidP="0024447D"/>
        </w:tc>
        <w:tc>
          <w:tcPr>
            <w:tcW w:w="1920" w:type="dxa"/>
          </w:tcPr>
          <w:p w14:paraId="7485280E" w14:textId="77777777" w:rsidR="004849A5" w:rsidRDefault="004849A5" w:rsidP="0024447D"/>
        </w:tc>
      </w:tr>
    </w:tbl>
    <w:p w14:paraId="4EB7D891" w14:textId="77777777" w:rsidR="004849A5" w:rsidRDefault="004849A5" w:rsidP="004849A5">
      <w:pPr>
        <w:jc w:val="center"/>
        <w:rPr>
          <w:u w:val="single"/>
        </w:rPr>
      </w:pPr>
    </w:p>
    <w:p w14:paraId="7DFC040B" w14:textId="77777777" w:rsidR="004849A5" w:rsidRDefault="004849A5" w:rsidP="004849A5">
      <w:pPr>
        <w:jc w:val="center"/>
        <w:rPr>
          <w:u w:val="single"/>
        </w:rPr>
      </w:pPr>
      <w:r w:rsidRPr="1D059F0F">
        <w:rPr>
          <w:u w:val="single"/>
        </w:rPr>
        <w:t>Campus Level</w:t>
      </w:r>
      <w:r>
        <w:t>: High School Lunch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828"/>
        <w:gridCol w:w="1938"/>
        <w:gridCol w:w="1938"/>
        <w:gridCol w:w="1828"/>
      </w:tblGrid>
      <w:tr w:rsidR="004849A5" w14:paraId="5DF85514" w14:textId="77777777" w:rsidTr="0024447D">
        <w:tc>
          <w:tcPr>
            <w:tcW w:w="1818" w:type="dxa"/>
          </w:tcPr>
          <w:p w14:paraId="4834243D" w14:textId="77777777" w:rsidR="004849A5" w:rsidRDefault="004849A5" w:rsidP="0024447D">
            <w:pPr>
              <w:rPr>
                <w:sz w:val="12"/>
                <w:szCs w:val="12"/>
              </w:rPr>
            </w:pPr>
            <w:r>
              <w:t xml:space="preserve">1                </w:t>
            </w:r>
            <w:r>
              <w:br/>
            </w:r>
            <w:r w:rsidRPr="1D059F0F">
              <w:rPr>
                <w:sz w:val="12"/>
                <w:szCs w:val="12"/>
              </w:rPr>
              <w:t>Chicken Parmesan with Spaghetti</w:t>
            </w:r>
            <w:r>
              <w:br/>
            </w:r>
            <w:r w:rsidRPr="1D059F0F">
              <w:rPr>
                <w:sz w:val="12"/>
                <w:szCs w:val="12"/>
              </w:rPr>
              <w:t>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828" w:type="dxa"/>
          </w:tcPr>
          <w:p w14:paraId="135F16F3" w14:textId="77777777" w:rsidR="004849A5" w:rsidRDefault="004849A5" w:rsidP="0024447D">
            <w:r>
              <w:t xml:space="preserve">2                  </w:t>
            </w:r>
          </w:p>
          <w:p w14:paraId="42001323" w14:textId="77777777" w:rsidR="004849A5" w:rsidRDefault="004849A5" w:rsidP="0024447D">
            <w:pPr>
              <w:rPr>
                <w:sz w:val="12"/>
                <w:szCs w:val="12"/>
              </w:rPr>
            </w:pPr>
            <w:r w:rsidRPr="1D059F0F">
              <w:rPr>
                <w:sz w:val="12"/>
                <w:szCs w:val="12"/>
              </w:rPr>
              <w:t>Beef Chicken Fried Steak</w:t>
            </w:r>
            <w:r>
              <w:br/>
            </w:r>
            <w:r w:rsidRPr="1D059F0F">
              <w:rPr>
                <w:sz w:val="12"/>
                <w:szCs w:val="12"/>
              </w:rPr>
              <w:t>Chicken Tenders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938" w:type="dxa"/>
          </w:tcPr>
          <w:p w14:paraId="17EAFBA9" w14:textId="77777777" w:rsidR="004849A5" w:rsidRDefault="004849A5" w:rsidP="0024447D">
            <w:pPr>
              <w:rPr>
                <w:sz w:val="12"/>
                <w:szCs w:val="12"/>
              </w:rPr>
            </w:pPr>
            <w:r>
              <w:t>3</w:t>
            </w:r>
            <w:r w:rsidRPr="1D059F0F">
              <w:rPr>
                <w:sz w:val="12"/>
                <w:szCs w:val="12"/>
              </w:rPr>
              <w:t xml:space="preserve"> </w:t>
            </w:r>
          </w:p>
          <w:p w14:paraId="2CC542FC" w14:textId="77777777" w:rsidR="004849A5" w:rsidRDefault="004849A5" w:rsidP="0024447D">
            <w:pPr>
              <w:rPr>
                <w:sz w:val="12"/>
                <w:szCs w:val="12"/>
              </w:rPr>
            </w:pPr>
            <w:r w:rsidRPr="1D059F0F">
              <w:rPr>
                <w:sz w:val="12"/>
                <w:szCs w:val="12"/>
              </w:rPr>
              <w:t>Beef Meatball Sub</w:t>
            </w:r>
            <w:r>
              <w:br/>
            </w:r>
            <w:r w:rsidRPr="1D059F0F">
              <w:rPr>
                <w:sz w:val="12"/>
                <w:szCs w:val="12"/>
              </w:rPr>
              <w:t>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938" w:type="dxa"/>
          </w:tcPr>
          <w:p w14:paraId="26A7870E" w14:textId="77777777" w:rsidR="004849A5" w:rsidRDefault="004849A5" w:rsidP="0024447D">
            <w:pPr>
              <w:rPr>
                <w:sz w:val="12"/>
                <w:szCs w:val="12"/>
              </w:rPr>
            </w:pPr>
            <w:r>
              <w:t xml:space="preserve">4  </w:t>
            </w:r>
          </w:p>
          <w:p w14:paraId="03F4DED5" w14:textId="77777777" w:rsidR="004849A5" w:rsidRDefault="004849A5" w:rsidP="0024447D">
            <w:pPr>
              <w:rPr>
                <w:sz w:val="12"/>
                <w:szCs w:val="12"/>
              </w:rPr>
            </w:pPr>
            <w:r w:rsidRPr="1D059F0F">
              <w:rPr>
                <w:sz w:val="12"/>
                <w:szCs w:val="12"/>
              </w:rPr>
              <w:t>Chicken Corn Dog</w:t>
            </w:r>
            <w:r>
              <w:br/>
            </w:r>
            <w:r w:rsidRPr="1D059F0F">
              <w:rPr>
                <w:sz w:val="12"/>
                <w:szCs w:val="12"/>
              </w:rPr>
              <w:t>Chicken Tenders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828" w:type="dxa"/>
          </w:tcPr>
          <w:p w14:paraId="64155470" w14:textId="77777777" w:rsidR="004849A5" w:rsidRDefault="004849A5" w:rsidP="0024447D">
            <w:pPr>
              <w:rPr>
                <w:sz w:val="12"/>
                <w:szCs w:val="12"/>
              </w:rPr>
            </w:pPr>
            <w:r>
              <w:t xml:space="preserve">5  </w:t>
            </w:r>
          </w:p>
          <w:p w14:paraId="21553C55" w14:textId="77777777" w:rsidR="004849A5" w:rsidRDefault="004849A5" w:rsidP="0024447D">
            <w:pPr>
              <w:rPr>
                <w:sz w:val="12"/>
                <w:szCs w:val="12"/>
              </w:rPr>
            </w:pPr>
            <w:r w:rsidRPr="1D059F0F">
              <w:rPr>
                <w:sz w:val="12"/>
                <w:szCs w:val="12"/>
              </w:rPr>
              <w:t>Bacon Grilled Cheese and Tomato Soup</w:t>
            </w:r>
            <w:r>
              <w:br/>
            </w:r>
            <w:r w:rsidRPr="1D059F0F">
              <w:rPr>
                <w:sz w:val="12"/>
                <w:szCs w:val="12"/>
              </w:rPr>
              <w:t>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r>
      <w:tr w:rsidR="004849A5" w14:paraId="73F7292F" w14:textId="77777777" w:rsidTr="0024447D">
        <w:tc>
          <w:tcPr>
            <w:tcW w:w="1818" w:type="dxa"/>
          </w:tcPr>
          <w:p w14:paraId="1AE4D60E" w14:textId="77777777" w:rsidR="004849A5" w:rsidRDefault="004849A5" w:rsidP="0024447D">
            <w:pPr>
              <w:rPr>
                <w:sz w:val="12"/>
                <w:szCs w:val="12"/>
              </w:rPr>
            </w:pPr>
            <w:r>
              <w:t xml:space="preserve">6             </w:t>
            </w:r>
          </w:p>
          <w:p w14:paraId="57F49F3E" w14:textId="77777777" w:rsidR="004849A5" w:rsidRDefault="004849A5" w:rsidP="0024447D">
            <w:pPr>
              <w:rPr>
                <w:sz w:val="12"/>
                <w:szCs w:val="12"/>
              </w:rPr>
            </w:pPr>
            <w:r w:rsidRPr="1D059F0F">
              <w:rPr>
                <w:sz w:val="12"/>
                <w:szCs w:val="12"/>
              </w:rPr>
              <w:t>Penne with Tomato Alfredo and Chicken</w:t>
            </w:r>
            <w:r>
              <w:br/>
            </w:r>
            <w:r w:rsidRPr="1D059F0F">
              <w:rPr>
                <w:sz w:val="12"/>
                <w:szCs w:val="12"/>
              </w:rPr>
              <w:t>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828" w:type="dxa"/>
          </w:tcPr>
          <w:p w14:paraId="5E8DE44A" w14:textId="77777777" w:rsidR="004849A5" w:rsidRDefault="004849A5" w:rsidP="0024447D">
            <w:r>
              <w:t xml:space="preserve">7                   </w:t>
            </w:r>
          </w:p>
          <w:p w14:paraId="047BD1C3" w14:textId="77777777" w:rsidR="004849A5" w:rsidRDefault="004849A5" w:rsidP="0024447D">
            <w:pPr>
              <w:rPr>
                <w:sz w:val="12"/>
                <w:szCs w:val="12"/>
              </w:rPr>
            </w:pPr>
            <w:r w:rsidRPr="1D059F0F">
              <w:rPr>
                <w:sz w:val="12"/>
                <w:szCs w:val="12"/>
              </w:rPr>
              <w:t>Pittsburgh Style Chicken Sandwich</w:t>
            </w:r>
            <w:r>
              <w:br/>
            </w:r>
            <w:r w:rsidRPr="1D059F0F">
              <w:rPr>
                <w:sz w:val="12"/>
                <w:szCs w:val="12"/>
              </w:rPr>
              <w:t>Chicken Tenders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938" w:type="dxa"/>
          </w:tcPr>
          <w:p w14:paraId="1D2AE861" w14:textId="77777777" w:rsidR="004849A5" w:rsidRDefault="004849A5" w:rsidP="0024447D">
            <w:pPr>
              <w:rPr>
                <w:sz w:val="12"/>
                <w:szCs w:val="12"/>
              </w:rPr>
            </w:pPr>
            <w:r>
              <w:t xml:space="preserve">8    </w:t>
            </w:r>
          </w:p>
          <w:p w14:paraId="1221901B" w14:textId="77777777" w:rsidR="004849A5" w:rsidRDefault="004849A5" w:rsidP="0024447D">
            <w:pPr>
              <w:rPr>
                <w:sz w:val="12"/>
                <w:szCs w:val="12"/>
              </w:rPr>
            </w:pPr>
            <w:r w:rsidRPr="1D059F0F">
              <w:rPr>
                <w:sz w:val="12"/>
                <w:szCs w:val="12"/>
              </w:rPr>
              <w:t>Meatball Calzone</w:t>
            </w:r>
            <w:r>
              <w:br/>
            </w:r>
            <w:r w:rsidRPr="1D059F0F">
              <w:rPr>
                <w:sz w:val="12"/>
                <w:szCs w:val="12"/>
              </w:rPr>
              <w:t>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938" w:type="dxa"/>
          </w:tcPr>
          <w:p w14:paraId="2CA21E7F" w14:textId="77777777" w:rsidR="004849A5" w:rsidRDefault="004849A5" w:rsidP="0024447D">
            <w:pPr>
              <w:rPr>
                <w:sz w:val="12"/>
                <w:szCs w:val="12"/>
              </w:rPr>
            </w:pPr>
            <w:r>
              <w:t>9</w:t>
            </w:r>
            <w:r>
              <w:br/>
            </w:r>
            <w:r w:rsidRPr="1D059F0F">
              <w:rPr>
                <w:sz w:val="12"/>
                <w:szCs w:val="12"/>
              </w:rPr>
              <w:t>Cheese and Bacon Baked Potato</w:t>
            </w:r>
            <w:r>
              <w:br/>
            </w:r>
            <w:r w:rsidRPr="1D059F0F">
              <w:rPr>
                <w:sz w:val="12"/>
                <w:szCs w:val="12"/>
              </w:rPr>
              <w:t xml:space="preserve">Chicken Tenders </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828" w:type="dxa"/>
          </w:tcPr>
          <w:p w14:paraId="6278BAF0" w14:textId="77777777" w:rsidR="004849A5" w:rsidRDefault="004849A5" w:rsidP="0024447D">
            <w:pPr>
              <w:rPr>
                <w:sz w:val="12"/>
                <w:szCs w:val="12"/>
              </w:rPr>
            </w:pPr>
            <w:r>
              <w:t xml:space="preserve">10  </w:t>
            </w:r>
          </w:p>
          <w:p w14:paraId="4CA869FF" w14:textId="77777777" w:rsidR="004849A5" w:rsidRDefault="004849A5" w:rsidP="0024447D">
            <w:pPr>
              <w:rPr>
                <w:sz w:val="12"/>
                <w:szCs w:val="12"/>
              </w:rPr>
            </w:pPr>
            <w:r w:rsidRPr="1D059F0F">
              <w:rPr>
                <w:sz w:val="12"/>
                <w:szCs w:val="12"/>
              </w:rPr>
              <w:t>Beef Enchiladas</w:t>
            </w:r>
            <w:r>
              <w:br/>
            </w:r>
            <w:r w:rsidRPr="1D059F0F">
              <w:rPr>
                <w:sz w:val="12"/>
                <w:szCs w:val="12"/>
              </w:rPr>
              <w:t>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r>
      <w:tr w:rsidR="004849A5" w14:paraId="3FB6FD6E" w14:textId="77777777" w:rsidTr="0024447D">
        <w:tc>
          <w:tcPr>
            <w:tcW w:w="1818" w:type="dxa"/>
          </w:tcPr>
          <w:p w14:paraId="6BF3F033" w14:textId="77777777" w:rsidR="004849A5" w:rsidRDefault="004849A5" w:rsidP="0024447D">
            <w:pPr>
              <w:rPr>
                <w:sz w:val="12"/>
                <w:szCs w:val="12"/>
              </w:rPr>
            </w:pPr>
            <w:r>
              <w:t xml:space="preserve">11         </w:t>
            </w:r>
          </w:p>
          <w:p w14:paraId="0852C5BF" w14:textId="77777777" w:rsidR="004849A5" w:rsidRDefault="004849A5" w:rsidP="0024447D">
            <w:pPr>
              <w:rPr>
                <w:sz w:val="12"/>
                <w:szCs w:val="12"/>
              </w:rPr>
            </w:pPr>
            <w:r w:rsidRPr="1D059F0F">
              <w:rPr>
                <w:sz w:val="12"/>
                <w:szCs w:val="12"/>
              </w:rPr>
              <w:t>Chicken and Spicy Maple Cinnamon Waffle</w:t>
            </w:r>
            <w:r>
              <w:br/>
            </w:r>
            <w:r w:rsidRPr="1D059F0F">
              <w:rPr>
                <w:sz w:val="12"/>
                <w:szCs w:val="12"/>
              </w:rPr>
              <w:t>Sweet Tater Tots with Spicy Popcorn and BBQ Crema</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828" w:type="dxa"/>
          </w:tcPr>
          <w:p w14:paraId="6A78F58B" w14:textId="77777777" w:rsidR="004849A5" w:rsidRDefault="004849A5" w:rsidP="0024447D">
            <w:r>
              <w:t xml:space="preserve">12                  </w:t>
            </w:r>
          </w:p>
          <w:p w14:paraId="3D70C870" w14:textId="77777777" w:rsidR="004849A5" w:rsidRDefault="004849A5" w:rsidP="0024447D">
            <w:pPr>
              <w:rPr>
                <w:sz w:val="12"/>
                <w:szCs w:val="12"/>
              </w:rPr>
            </w:pPr>
            <w:r w:rsidRPr="1D059F0F">
              <w:rPr>
                <w:sz w:val="12"/>
                <w:szCs w:val="12"/>
              </w:rPr>
              <w:t>Country Fried Steak</w:t>
            </w:r>
            <w:r>
              <w:br/>
            </w:r>
            <w:r w:rsidRPr="1D059F0F">
              <w:rPr>
                <w:sz w:val="12"/>
                <w:szCs w:val="12"/>
              </w:rPr>
              <w:t>Chicken Tenders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938" w:type="dxa"/>
          </w:tcPr>
          <w:p w14:paraId="2AC63C97" w14:textId="77777777" w:rsidR="004849A5" w:rsidRDefault="004849A5" w:rsidP="0024447D">
            <w:r>
              <w:t>13</w:t>
            </w:r>
          </w:p>
          <w:p w14:paraId="120F46C6" w14:textId="77777777" w:rsidR="004849A5" w:rsidRDefault="004849A5" w:rsidP="0024447D">
            <w:pPr>
              <w:rPr>
                <w:sz w:val="12"/>
                <w:szCs w:val="12"/>
              </w:rPr>
            </w:pPr>
            <w:r w:rsidRPr="1D059F0F">
              <w:rPr>
                <w:sz w:val="12"/>
                <w:szCs w:val="12"/>
              </w:rPr>
              <w:t>Pork Carnitas Tacos</w:t>
            </w:r>
            <w:r>
              <w:br/>
            </w:r>
            <w:r w:rsidRPr="1D059F0F">
              <w:rPr>
                <w:sz w:val="12"/>
                <w:szCs w:val="12"/>
              </w:rPr>
              <w:t>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938" w:type="dxa"/>
          </w:tcPr>
          <w:p w14:paraId="6F1ACC34" w14:textId="77777777" w:rsidR="004849A5" w:rsidRDefault="004849A5" w:rsidP="0024447D">
            <w:pPr>
              <w:rPr>
                <w:sz w:val="12"/>
                <w:szCs w:val="12"/>
              </w:rPr>
            </w:pPr>
            <w:r>
              <w:t>14</w:t>
            </w:r>
            <w:r>
              <w:br/>
            </w:r>
            <w:r w:rsidRPr="1D059F0F">
              <w:rPr>
                <w:sz w:val="12"/>
                <w:szCs w:val="12"/>
              </w:rPr>
              <w:t>Cheesy Baked Penne</w:t>
            </w:r>
            <w:r>
              <w:br/>
            </w:r>
            <w:r w:rsidRPr="1D059F0F">
              <w:rPr>
                <w:sz w:val="12"/>
                <w:szCs w:val="12"/>
              </w:rPr>
              <w:t>Chicken Tenders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828" w:type="dxa"/>
          </w:tcPr>
          <w:p w14:paraId="7218E285" w14:textId="77777777" w:rsidR="004849A5" w:rsidRDefault="004849A5" w:rsidP="0024447D">
            <w:pPr>
              <w:rPr>
                <w:sz w:val="12"/>
                <w:szCs w:val="12"/>
              </w:rPr>
            </w:pPr>
            <w:r>
              <w:t>15</w:t>
            </w:r>
            <w:r>
              <w:br/>
            </w:r>
            <w:r w:rsidRPr="1D059F0F">
              <w:rPr>
                <w:sz w:val="12"/>
                <w:szCs w:val="12"/>
              </w:rPr>
              <w:t>Potato Crunch Fish Fillet</w:t>
            </w:r>
            <w:r>
              <w:br/>
            </w:r>
            <w:r w:rsidRPr="1D059F0F">
              <w:rPr>
                <w:sz w:val="12"/>
                <w:szCs w:val="12"/>
              </w:rPr>
              <w:t>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r>
      <w:tr w:rsidR="004849A5" w14:paraId="3519B301" w14:textId="77777777" w:rsidTr="0024447D">
        <w:tc>
          <w:tcPr>
            <w:tcW w:w="1818" w:type="dxa"/>
          </w:tcPr>
          <w:p w14:paraId="6A253B33" w14:textId="77777777" w:rsidR="004849A5" w:rsidRDefault="004849A5" w:rsidP="0024447D">
            <w:pPr>
              <w:rPr>
                <w:sz w:val="12"/>
                <w:szCs w:val="12"/>
              </w:rPr>
            </w:pPr>
            <w:r>
              <w:t>16</w:t>
            </w:r>
            <w:r>
              <w:br/>
            </w:r>
            <w:r w:rsidRPr="1D059F0F">
              <w:rPr>
                <w:sz w:val="12"/>
                <w:szCs w:val="12"/>
              </w:rPr>
              <w:t>Frito Chili Pie</w:t>
            </w:r>
            <w:r>
              <w:br/>
            </w:r>
            <w:r w:rsidRPr="1D059F0F">
              <w:rPr>
                <w:sz w:val="12"/>
                <w:szCs w:val="12"/>
              </w:rPr>
              <w:t>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828" w:type="dxa"/>
          </w:tcPr>
          <w:p w14:paraId="315D165A" w14:textId="77777777" w:rsidR="004849A5" w:rsidRDefault="004849A5" w:rsidP="0024447D">
            <w:r>
              <w:t>17</w:t>
            </w:r>
          </w:p>
          <w:p w14:paraId="5B2F5A14" w14:textId="77777777" w:rsidR="004849A5" w:rsidRDefault="004849A5" w:rsidP="0024447D">
            <w:pPr>
              <w:rPr>
                <w:sz w:val="12"/>
                <w:szCs w:val="12"/>
              </w:rPr>
            </w:pPr>
            <w:r w:rsidRPr="1D059F0F">
              <w:rPr>
                <w:sz w:val="12"/>
                <w:szCs w:val="12"/>
              </w:rPr>
              <w:t>BBQ Chicken and Cheddar Baked Potato</w:t>
            </w:r>
            <w:r>
              <w:br/>
            </w:r>
            <w:r w:rsidRPr="1D059F0F">
              <w:rPr>
                <w:sz w:val="12"/>
                <w:szCs w:val="12"/>
              </w:rPr>
              <w:t>Chicken Tenders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938" w:type="dxa"/>
          </w:tcPr>
          <w:p w14:paraId="429F93DF" w14:textId="77777777" w:rsidR="004849A5" w:rsidRDefault="004849A5" w:rsidP="0024447D">
            <w:pPr>
              <w:rPr>
                <w:sz w:val="12"/>
                <w:szCs w:val="12"/>
              </w:rPr>
            </w:pPr>
            <w:r>
              <w:t>18</w:t>
            </w:r>
            <w:r>
              <w:br/>
            </w:r>
            <w:r w:rsidRPr="1D059F0F">
              <w:rPr>
                <w:sz w:val="12"/>
                <w:szCs w:val="12"/>
              </w:rPr>
              <w:t>Baked Lasagna</w:t>
            </w:r>
            <w:r>
              <w:br/>
            </w:r>
            <w:r w:rsidRPr="1D059F0F">
              <w:rPr>
                <w:sz w:val="12"/>
                <w:szCs w:val="12"/>
              </w:rPr>
              <w:t>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938" w:type="dxa"/>
          </w:tcPr>
          <w:p w14:paraId="7EF8AD59" w14:textId="77777777" w:rsidR="004849A5" w:rsidRDefault="004849A5" w:rsidP="0024447D">
            <w:pPr>
              <w:rPr>
                <w:sz w:val="12"/>
                <w:szCs w:val="12"/>
              </w:rPr>
            </w:pPr>
            <w:r>
              <w:t>19</w:t>
            </w:r>
            <w:r>
              <w:br/>
            </w:r>
            <w:r w:rsidRPr="1D059F0F">
              <w:rPr>
                <w:sz w:val="12"/>
                <w:szCs w:val="12"/>
              </w:rPr>
              <w:t>Beef Fingers</w:t>
            </w:r>
            <w:r>
              <w:br/>
            </w:r>
            <w:r w:rsidRPr="1D059F0F">
              <w:rPr>
                <w:sz w:val="12"/>
                <w:szCs w:val="12"/>
              </w:rPr>
              <w:t>Chicken Tenders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828" w:type="dxa"/>
          </w:tcPr>
          <w:p w14:paraId="251F1948" w14:textId="77777777" w:rsidR="004849A5" w:rsidRDefault="004849A5" w:rsidP="0024447D">
            <w:pPr>
              <w:rPr>
                <w:sz w:val="12"/>
                <w:szCs w:val="12"/>
              </w:rPr>
            </w:pPr>
            <w:r>
              <w:t>20</w:t>
            </w:r>
            <w:r>
              <w:br/>
            </w:r>
            <w:r w:rsidRPr="1D059F0F">
              <w:rPr>
                <w:sz w:val="12"/>
                <w:szCs w:val="12"/>
              </w:rPr>
              <w:t>Meat Lovers Calzone</w:t>
            </w:r>
            <w:r>
              <w:br/>
            </w:r>
            <w:r w:rsidRPr="1D059F0F">
              <w:rPr>
                <w:sz w:val="12"/>
                <w:szCs w:val="12"/>
              </w:rPr>
              <w:t>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 xml:space="preserve">Variety of Milk </w:t>
            </w:r>
          </w:p>
        </w:tc>
      </w:tr>
      <w:tr w:rsidR="004849A5" w14:paraId="260A2B28" w14:textId="77777777" w:rsidTr="0024447D">
        <w:tc>
          <w:tcPr>
            <w:tcW w:w="1818" w:type="dxa"/>
          </w:tcPr>
          <w:p w14:paraId="35F4EAA8" w14:textId="77777777" w:rsidR="004849A5" w:rsidRDefault="004849A5" w:rsidP="0024447D">
            <w:pPr>
              <w:rPr>
                <w:sz w:val="12"/>
                <w:szCs w:val="12"/>
              </w:rPr>
            </w:pPr>
            <w:r>
              <w:lastRenderedPageBreak/>
              <w:t>21</w:t>
            </w:r>
            <w:r>
              <w:br/>
            </w:r>
            <w:r w:rsidRPr="1D059F0F">
              <w:rPr>
                <w:sz w:val="12"/>
                <w:szCs w:val="12"/>
              </w:rPr>
              <w:t>Chicken Parmesan with Spaghetti</w:t>
            </w:r>
            <w:r>
              <w:br/>
            </w:r>
            <w:r w:rsidRPr="1D059F0F">
              <w:rPr>
                <w:sz w:val="12"/>
                <w:szCs w:val="12"/>
              </w:rPr>
              <w:t>Boneless Chicken Wings</w:t>
            </w:r>
            <w:r>
              <w:br/>
            </w:r>
            <w:r w:rsidRPr="1D059F0F">
              <w:rPr>
                <w:sz w:val="12"/>
                <w:szCs w:val="12"/>
              </w:rPr>
              <w:t>Chicken or Beef Nachos, Soft Tacos, or Burrito</w:t>
            </w:r>
            <w:r>
              <w:br/>
            </w:r>
            <w:r w:rsidRPr="1D059F0F">
              <w:rPr>
                <w:sz w:val="12"/>
                <w:szCs w:val="12"/>
              </w:rPr>
              <w:t>Variety of Pizza</w:t>
            </w:r>
            <w:r>
              <w:br/>
            </w:r>
            <w:r w:rsidRPr="1D059F0F">
              <w:rPr>
                <w:sz w:val="12"/>
                <w:szCs w:val="12"/>
              </w:rPr>
              <w:t>Hamburger</w:t>
            </w:r>
            <w:r>
              <w:br/>
            </w:r>
            <w:r w:rsidRPr="1D059F0F">
              <w:rPr>
                <w:sz w:val="12"/>
                <w:szCs w:val="12"/>
              </w:rPr>
              <w:t>Cheeseburger</w:t>
            </w:r>
            <w:r>
              <w:br/>
            </w:r>
            <w:r w:rsidRPr="1D059F0F">
              <w:rPr>
                <w:sz w:val="12"/>
                <w:szCs w:val="12"/>
              </w:rPr>
              <w:t>Black Bean Veggie Burger</w:t>
            </w:r>
            <w:r>
              <w:br/>
            </w:r>
            <w:r w:rsidRPr="1D059F0F">
              <w:rPr>
                <w:sz w:val="12"/>
                <w:szCs w:val="12"/>
              </w:rPr>
              <w:t>Crispy Chicken Sandwich</w:t>
            </w:r>
            <w:r>
              <w:br/>
            </w:r>
            <w:r w:rsidRPr="1D059F0F">
              <w:rPr>
                <w:sz w:val="12"/>
                <w:szCs w:val="12"/>
              </w:rPr>
              <w:t>Grilled Chicken Sandwich</w:t>
            </w:r>
            <w:r>
              <w:br/>
            </w:r>
            <w:r w:rsidRPr="1D059F0F">
              <w:rPr>
                <w:sz w:val="12"/>
                <w:szCs w:val="12"/>
              </w:rPr>
              <w:t>Spicy Crispy Chicken Sandwich</w:t>
            </w:r>
            <w:r>
              <w:br/>
            </w:r>
            <w:r w:rsidRPr="1D059F0F">
              <w:rPr>
                <w:sz w:val="12"/>
                <w:szCs w:val="12"/>
              </w:rPr>
              <w:t>Sun Butter and Jelly Sandwich</w:t>
            </w:r>
            <w:r>
              <w:br/>
            </w:r>
            <w:r w:rsidRPr="1D059F0F">
              <w:rPr>
                <w:sz w:val="12"/>
                <w:szCs w:val="12"/>
              </w:rPr>
              <w:t>Assorted Side Salads</w:t>
            </w:r>
            <w:r>
              <w:br/>
            </w:r>
            <w:r w:rsidRPr="1D059F0F">
              <w:rPr>
                <w:sz w:val="12"/>
                <w:szCs w:val="12"/>
              </w:rPr>
              <w:t>Variety of Hot Vegetable</w:t>
            </w:r>
            <w:r>
              <w:br/>
            </w:r>
            <w:r w:rsidRPr="1D059F0F">
              <w:rPr>
                <w:sz w:val="12"/>
                <w:szCs w:val="12"/>
              </w:rPr>
              <w:t>Fresh Vegetable</w:t>
            </w:r>
            <w:r>
              <w:br/>
            </w:r>
            <w:r w:rsidRPr="1D059F0F">
              <w:rPr>
                <w:sz w:val="12"/>
                <w:szCs w:val="12"/>
              </w:rPr>
              <w:t>Variety of Fruit</w:t>
            </w:r>
            <w:r>
              <w:br/>
            </w:r>
            <w:r w:rsidRPr="1D059F0F">
              <w:rPr>
                <w:sz w:val="12"/>
                <w:szCs w:val="12"/>
              </w:rPr>
              <w:t>Assorted Fruit Juice</w:t>
            </w:r>
            <w:r>
              <w:br/>
            </w:r>
            <w:r w:rsidRPr="1D059F0F">
              <w:rPr>
                <w:sz w:val="12"/>
                <w:szCs w:val="12"/>
              </w:rPr>
              <w:t>Variety of Milk</w:t>
            </w:r>
          </w:p>
        </w:tc>
        <w:tc>
          <w:tcPr>
            <w:tcW w:w="1828" w:type="dxa"/>
          </w:tcPr>
          <w:p w14:paraId="0FDAF8D7" w14:textId="77777777" w:rsidR="004849A5" w:rsidRDefault="004849A5" w:rsidP="0024447D"/>
          <w:p w14:paraId="5E89005C" w14:textId="77777777" w:rsidR="004849A5" w:rsidRDefault="004849A5" w:rsidP="0024447D"/>
          <w:p w14:paraId="48DFA25D" w14:textId="77777777" w:rsidR="004849A5" w:rsidRDefault="004849A5" w:rsidP="0024447D"/>
          <w:p w14:paraId="46649490" w14:textId="77777777" w:rsidR="004849A5" w:rsidRDefault="004849A5" w:rsidP="0024447D"/>
        </w:tc>
        <w:tc>
          <w:tcPr>
            <w:tcW w:w="1938" w:type="dxa"/>
          </w:tcPr>
          <w:p w14:paraId="1BA43CCB" w14:textId="77777777" w:rsidR="004849A5" w:rsidRDefault="004849A5" w:rsidP="0024447D"/>
        </w:tc>
        <w:tc>
          <w:tcPr>
            <w:tcW w:w="1938" w:type="dxa"/>
          </w:tcPr>
          <w:p w14:paraId="06BD017B" w14:textId="77777777" w:rsidR="004849A5" w:rsidRDefault="004849A5" w:rsidP="0024447D"/>
        </w:tc>
        <w:tc>
          <w:tcPr>
            <w:tcW w:w="1828" w:type="dxa"/>
          </w:tcPr>
          <w:p w14:paraId="1BEE74F9" w14:textId="77777777" w:rsidR="004849A5" w:rsidRDefault="004849A5" w:rsidP="0024447D"/>
        </w:tc>
      </w:tr>
    </w:tbl>
    <w:p w14:paraId="6F2667EF" w14:textId="77777777" w:rsidR="004849A5" w:rsidRDefault="004849A5" w:rsidP="004849A5">
      <w:pPr>
        <w:jc w:val="center"/>
        <w:rPr>
          <w:b/>
          <w:bCs/>
        </w:rPr>
      </w:pPr>
    </w:p>
    <w:p w14:paraId="2F6E23D3" w14:textId="77777777" w:rsidR="004849A5" w:rsidRDefault="004849A5" w:rsidP="004849A5">
      <w:pPr>
        <w:jc w:val="center"/>
        <w:rPr>
          <w:b/>
          <w:bCs/>
        </w:rPr>
      </w:pPr>
    </w:p>
    <w:p w14:paraId="2F6133FD" w14:textId="77777777" w:rsidR="004849A5" w:rsidRDefault="004849A5">
      <w:pPr>
        <w:spacing w:after="160" w:line="259" w:lineRule="auto"/>
        <w:rPr>
          <w:b/>
          <w:bCs/>
        </w:rPr>
      </w:pPr>
      <w:r>
        <w:rPr>
          <w:b/>
          <w:bCs/>
        </w:rPr>
        <w:br w:type="page"/>
      </w:r>
    </w:p>
    <w:p w14:paraId="3F143EB0" w14:textId="77777777" w:rsidR="004849A5" w:rsidRDefault="004849A5" w:rsidP="004849A5">
      <w:pPr>
        <w:jc w:val="center"/>
        <w:rPr>
          <w:b/>
          <w:bCs/>
        </w:rPr>
      </w:pPr>
    </w:p>
    <w:p w14:paraId="06B5AE3F" w14:textId="77777777" w:rsidR="004849A5" w:rsidRPr="008641AE" w:rsidRDefault="004849A5" w:rsidP="004849A5">
      <w:pPr>
        <w:jc w:val="center"/>
        <w:rPr>
          <w:rFonts w:eastAsia="MS Mincho"/>
          <w:b/>
          <w:bCs/>
        </w:rPr>
      </w:pPr>
      <w:r w:rsidRPr="008641AE">
        <w:rPr>
          <w:b/>
          <w:bCs/>
        </w:rPr>
        <w:t xml:space="preserve">Exhibit B </w:t>
      </w:r>
      <w:r w:rsidRPr="008641AE">
        <w:rPr>
          <w:b/>
        </w:rPr>
        <w:t>Continued</w:t>
      </w:r>
    </w:p>
    <w:p w14:paraId="02EA653B" w14:textId="77777777" w:rsidR="004849A5" w:rsidRPr="008641AE" w:rsidRDefault="004849A5" w:rsidP="004849A5">
      <w:pPr>
        <w:jc w:val="center"/>
        <w:rPr>
          <w:b/>
        </w:rPr>
      </w:pPr>
      <w:r w:rsidRPr="008641AE">
        <w:rPr>
          <w:b/>
        </w:rPr>
        <w:t>MENU CYCLE FOR</w:t>
      </w:r>
    </w:p>
    <w:p w14:paraId="753A40B4" w14:textId="77777777" w:rsidR="004849A5" w:rsidRPr="008641AE" w:rsidRDefault="004849A5" w:rsidP="004849A5">
      <w:pPr>
        <w:jc w:val="center"/>
        <w:rPr>
          <w:b/>
        </w:rPr>
      </w:pPr>
      <w:r w:rsidRPr="008641AE">
        <w:rPr>
          <w:b/>
        </w:rPr>
        <w:t>SCHOOL BREAKFAST PROGRAM</w:t>
      </w:r>
    </w:p>
    <w:p w14:paraId="56D1230A" w14:textId="77777777" w:rsidR="004849A5" w:rsidRPr="008641AE" w:rsidRDefault="004849A5" w:rsidP="004849A5">
      <w:pPr>
        <w:jc w:val="center"/>
        <w:rPr>
          <w:rFonts w:eastAsia="MS Mincho"/>
        </w:rPr>
      </w:pPr>
      <w:r w:rsidRPr="008641AE">
        <w:rPr>
          <w:rFonts w:eastAsia="MS Mincho"/>
        </w:rPr>
        <w:t xml:space="preserve">Attach a sample 21-day cycle breakfast menu prepared by the SFA. </w:t>
      </w:r>
    </w:p>
    <w:p w14:paraId="303A2BE6" w14:textId="77777777" w:rsidR="004849A5" w:rsidRPr="008641AE" w:rsidRDefault="004849A5" w:rsidP="004849A5">
      <w:pPr>
        <w:jc w:val="center"/>
        <w:rPr>
          <w:rFonts w:eastAsia="MS Mincho"/>
        </w:rPr>
      </w:pPr>
      <w:r w:rsidRPr="008641AE">
        <w:rPr>
          <w:rFonts w:eastAsia="MS Mincho"/>
        </w:rPr>
        <w:t>This menu must be used for the first 21-day cycle of the new school year.</w:t>
      </w:r>
    </w:p>
    <w:p w14:paraId="42B2D44C" w14:textId="77777777" w:rsidR="004849A5" w:rsidRDefault="004849A5" w:rsidP="004849A5">
      <w:pPr>
        <w:jc w:val="center"/>
      </w:pPr>
    </w:p>
    <w:p w14:paraId="618734DC" w14:textId="77777777" w:rsidR="004849A5" w:rsidRDefault="004849A5" w:rsidP="004849A5">
      <w:pPr>
        <w:jc w:val="center"/>
        <w:rPr>
          <w:u w:val="single"/>
        </w:rPr>
      </w:pPr>
      <w:r>
        <w:t xml:space="preserve">21-22 School Year </w:t>
      </w:r>
    </w:p>
    <w:p w14:paraId="1B03C02E" w14:textId="77777777" w:rsidR="004849A5" w:rsidRDefault="004849A5" w:rsidP="004849A5">
      <w:pPr>
        <w:jc w:val="center"/>
        <w:rPr>
          <w:u w:val="single"/>
        </w:rPr>
      </w:pPr>
      <w:r w:rsidRPr="478C55BE">
        <w:rPr>
          <w:u w:val="single"/>
        </w:rPr>
        <w:t>Campus Level</w:t>
      </w:r>
      <w:r>
        <w:t>: Elementary Breakfast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1886"/>
        <w:gridCol w:w="2003"/>
        <w:gridCol w:w="2003"/>
        <w:gridCol w:w="1886"/>
      </w:tblGrid>
      <w:tr w:rsidR="004849A5" w14:paraId="31FD0042" w14:textId="77777777" w:rsidTr="0024447D">
        <w:tc>
          <w:tcPr>
            <w:tcW w:w="1908" w:type="dxa"/>
          </w:tcPr>
          <w:p w14:paraId="79F05988" w14:textId="77777777" w:rsidR="004849A5" w:rsidRDefault="004849A5" w:rsidP="0024447D">
            <w:r>
              <w:t xml:space="preserve">1                </w:t>
            </w:r>
            <w:r>
              <w:br/>
            </w:r>
            <w:r w:rsidRPr="478C55BE">
              <w:rPr>
                <w:sz w:val="12"/>
                <w:szCs w:val="12"/>
              </w:rPr>
              <w:t xml:space="preserve">Egg and Cheese Biscuit Melt </w:t>
            </w:r>
          </w:p>
          <w:p w14:paraId="14A7B8C9" w14:textId="77777777" w:rsidR="004849A5" w:rsidRDefault="004849A5" w:rsidP="0024447D">
            <w:pPr>
              <w:rPr>
                <w:sz w:val="12"/>
                <w:szCs w:val="12"/>
              </w:rPr>
            </w:pPr>
            <w:r w:rsidRPr="478C55BE">
              <w:rPr>
                <w:sz w:val="12"/>
                <w:szCs w:val="12"/>
              </w:rPr>
              <w:t>String Cheese</w:t>
            </w:r>
          </w:p>
          <w:p w14:paraId="0168AC99" w14:textId="77777777" w:rsidR="004849A5" w:rsidRDefault="004849A5" w:rsidP="0024447D">
            <w:pPr>
              <w:rPr>
                <w:sz w:val="12"/>
                <w:szCs w:val="12"/>
              </w:rPr>
            </w:pPr>
            <w:r w:rsidRPr="478C55BE">
              <w:rPr>
                <w:sz w:val="12"/>
                <w:szCs w:val="12"/>
              </w:rPr>
              <w:t>Yogurt</w:t>
            </w:r>
          </w:p>
          <w:p w14:paraId="27B21830" w14:textId="77777777" w:rsidR="004849A5" w:rsidRDefault="004849A5" w:rsidP="0024447D">
            <w:pPr>
              <w:rPr>
                <w:sz w:val="12"/>
                <w:szCs w:val="12"/>
              </w:rPr>
            </w:pPr>
            <w:r w:rsidRPr="478C55BE">
              <w:rPr>
                <w:sz w:val="12"/>
                <w:szCs w:val="12"/>
              </w:rPr>
              <w:t>Toast</w:t>
            </w:r>
          </w:p>
          <w:p w14:paraId="7656C287" w14:textId="77777777" w:rsidR="004849A5" w:rsidRDefault="004849A5" w:rsidP="0024447D">
            <w:pPr>
              <w:rPr>
                <w:sz w:val="12"/>
                <w:szCs w:val="12"/>
              </w:rPr>
            </w:pPr>
            <w:r w:rsidRPr="478C55BE">
              <w:rPr>
                <w:sz w:val="12"/>
                <w:szCs w:val="12"/>
              </w:rPr>
              <w:t>Assorted Cereal</w:t>
            </w:r>
          </w:p>
          <w:p w14:paraId="79719942" w14:textId="77777777" w:rsidR="004849A5" w:rsidRDefault="004849A5" w:rsidP="0024447D">
            <w:pPr>
              <w:rPr>
                <w:sz w:val="12"/>
                <w:szCs w:val="12"/>
              </w:rPr>
            </w:pPr>
            <w:r w:rsidRPr="478C55BE">
              <w:rPr>
                <w:sz w:val="12"/>
                <w:szCs w:val="12"/>
              </w:rPr>
              <w:t>Assorted Fruit</w:t>
            </w:r>
          </w:p>
          <w:p w14:paraId="161163E7"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1920" w:type="dxa"/>
          </w:tcPr>
          <w:p w14:paraId="34325030" w14:textId="77777777" w:rsidR="004849A5" w:rsidRDefault="004849A5" w:rsidP="0024447D">
            <w:r>
              <w:t xml:space="preserve">2                  </w:t>
            </w:r>
          </w:p>
          <w:p w14:paraId="093B0EEB" w14:textId="77777777" w:rsidR="004849A5" w:rsidRDefault="004849A5" w:rsidP="0024447D">
            <w:pPr>
              <w:rPr>
                <w:sz w:val="12"/>
                <w:szCs w:val="12"/>
              </w:rPr>
            </w:pPr>
            <w:r w:rsidRPr="478C55BE">
              <w:rPr>
                <w:sz w:val="12"/>
                <w:szCs w:val="12"/>
              </w:rPr>
              <w:t>Chocolate Glazed Donut (whole grain, baked not fried)</w:t>
            </w:r>
            <w:r>
              <w:br/>
            </w:r>
            <w:r w:rsidRPr="478C55BE">
              <w:rPr>
                <w:sz w:val="12"/>
                <w:szCs w:val="12"/>
              </w:rPr>
              <w:t>String Cheese</w:t>
            </w:r>
          </w:p>
          <w:p w14:paraId="39B7F9CE" w14:textId="77777777" w:rsidR="004849A5" w:rsidRDefault="004849A5" w:rsidP="0024447D">
            <w:pPr>
              <w:rPr>
                <w:sz w:val="12"/>
                <w:szCs w:val="12"/>
              </w:rPr>
            </w:pPr>
            <w:r w:rsidRPr="478C55BE">
              <w:rPr>
                <w:sz w:val="12"/>
                <w:szCs w:val="12"/>
              </w:rPr>
              <w:t>Yogurt</w:t>
            </w:r>
          </w:p>
          <w:p w14:paraId="61F722A9" w14:textId="77777777" w:rsidR="004849A5" w:rsidRDefault="004849A5" w:rsidP="0024447D">
            <w:pPr>
              <w:rPr>
                <w:sz w:val="12"/>
                <w:szCs w:val="12"/>
              </w:rPr>
            </w:pPr>
            <w:r w:rsidRPr="478C55BE">
              <w:rPr>
                <w:sz w:val="12"/>
                <w:szCs w:val="12"/>
              </w:rPr>
              <w:t>Toast</w:t>
            </w:r>
          </w:p>
          <w:p w14:paraId="60F98A87" w14:textId="77777777" w:rsidR="004849A5" w:rsidRDefault="004849A5" w:rsidP="0024447D">
            <w:pPr>
              <w:rPr>
                <w:sz w:val="12"/>
                <w:szCs w:val="12"/>
              </w:rPr>
            </w:pPr>
            <w:r w:rsidRPr="478C55BE">
              <w:rPr>
                <w:sz w:val="12"/>
                <w:szCs w:val="12"/>
              </w:rPr>
              <w:t>Assorted Cereal</w:t>
            </w:r>
          </w:p>
          <w:p w14:paraId="604454C7" w14:textId="77777777" w:rsidR="004849A5" w:rsidRDefault="004849A5" w:rsidP="0024447D">
            <w:pPr>
              <w:rPr>
                <w:sz w:val="12"/>
                <w:szCs w:val="12"/>
              </w:rPr>
            </w:pPr>
            <w:r w:rsidRPr="478C55BE">
              <w:rPr>
                <w:sz w:val="12"/>
                <w:szCs w:val="12"/>
              </w:rPr>
              <w:t>Assorted Fruit</w:t>
            </w:r>
          </w:p>
          <w:p w14:paraId="38753A2C"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2040" w:type="dxa"/>
          </w:tcPr>
          <w:p w14:paraId="044588B3" w14:textId="77777777" w:rsidR="004849A5" w:rsidRDefault="004849A5" w:rsidP="0024447D">
            <w:pPr>
              <w:rPr>
                <w:sz w:val="12"/>
                <w:szCs w:val="12"/>
              </w:rPr>
            </w:pPr>
            <w:r>
              <w:t>3</w:t>
            </w:r>
            <w:r w:rsidRPr="478C55BE">
              <w:rPr>
                <w:sz w:val="12"/>
                <w:szCs w:val="12"/>
              </w:rPr>
              <w:t xml:space="preserve"> </w:t>
            </w:r>
          </w:p>
          <w:p w14:paraId="7A99DEEA" w14:textId="77777777" w:rsidR="004849A5" w:rsidRDefault="004849A5" w:rsidP="0024447D">
            <w:pPr>
              <w:rPr>
                <w:sz w:val="12"/>
                <w:szCs w:val="12"/>
              </w:rPr>
            </w:pPr>
            <w:r w:rsidRPr="478C55BE">
              <w:rPr>
                <w:sz w:val="12"/>
                <w:szCs w:val="12"/>
              </w:rPr>
              <w:t>Waffles</w:t>
            </w:r>
            <w:r>
              <w:br/>
            </w:r>
            <w:r w:rsidRPr="478C55BE">
              <w:rPr>
                <w:sz w:val="12"/>
                <w:szCs w:val="12"/>
              </w:rPr>
              <w:t>String Cheese</w:t>
            </w:r>
          </w:p>
          <w:p w14:paraId="7C09B76E" w14:textId="77777777" w:rsidR="004849A5" w:rsidRDefault="004849A5" w:rsidP="0024447D">
            <w:pPr>
              <w:rPr>
                <w:sz w:val="12"/>
                <w:szCs w:val="12"/>
              </w:rPr>
            </w:pPr>
            <w:r w:rsidRPr="478C55BE">
              <w:rPr>
                <w:sz w:val="12"/>
                <w:szCs w:val="12"/>
              </w:rPr>
              <w:t>Yogurt</w:t>
            </w:r>
          </w:p>
          <w:p w14:paraId="1BCF040E" w14:textId="77777777" w:rsidR="004849A5" w:rsidRDefault="004849A5" w:rsidP="0024447D">
            <w:pPr>
              <w:rPr>
                <w:sz w:val="12"/>
                <w:szCs w:val="12"/>
              </w:rPr>
            </w:pPr>
            <w:r w:rsidRPr="478C55BE">
              <w:rPr>
                <w:sz w:val="12"/>
                <w:szCs w:val="12"/>
              </w:rPr>
              <w:t>Toast</w:t>
            </w:r>
          </w:p>
          <w:p w14:paraId="6FDB41C2" w14:textId="77777777" w:rsidR="004849A5" w:rsidRDefault="004849A5" w:rsidP="0024447D">
            <w:pPr>
              <w:rPr>
                <w:sz w:val="12"/>
                <w:szCs w:val="12"/>
              </w:rPr>
            </w:pPr>
            <w:r w:rsidRPr="478C55BE">
              <w:rPr>
                <w:sz w:val="12"/>
                <w:szCs w:val="12"/>
              </w:rPr>
              <w:t>Assorted Cereal</w:t>
            </w:r>
          </w:p>
          <w:p w14:paraId="4976A3EA" w14:textId="77777777" w:rsidR="004849A5" w:rsidRDefault="004849A5" w:rsidP="0024447D">
            <w:pPr>
              <w:rPr>
                <w:sz w:val="12"/>
                <w:szCs w:val="12"/>
              </w:rPr>
            </w:pPr>
            <w:r w:rsidRPr="478C55BE">
              <w:rPr>
                <w:sz w:val="12"/>
                <w:szCs w:val="12"/>
              </w:rPr>
              <w:t>Assorted Fruit</w:t>
            </w:r>
          </w:p>
          <w:p w14:paraId="677B2C56" w14:textId="77777777" w:rsidR="004849A5" w:rsidRDefault="004849A5" w:rsidP="0024447D">
            <w:r w:rsidRPr="478C55BE">
              <w:rPr>
                <w:sz w:val="12"/>
                <w:szCs w:val="12"/>
              </w:rPr>
              <w:t>Assorted Fruit Juice</w:t>
            </w:r>
            <w:r>
              <w:br/>
            </w:r>
            <w:r w:rsidRPr="478C55BE">
              <w:rPr>
                <w:sz w:val="12"/>
                <w:szCs w:val="12"/>
              </w:rPr>
              <w:t>Variety of Milk</w:t>
            </w:r>
          </w:p>
        </w:tc>
        <w:tc>
          <w:tcPr>
            <w:tcW w:w="2040" w:type="dxa"/>
          </w:tcPr>
          <w:p w14:paraId="7B60C165" w14:textId="77777777" w:rsidR="004849A5" w:rsidRDefault="004849A5" w:rsidP="0024447D">
            <w:pPr>
              <w:rPr>
                <w:sz w:val="12"/>
                <w:szCs w:val="12"/>
              </w:rPr>
            </w:pPr>
            <w:r>
              <w:t xml:space="preserve">4  </w:t>
            </w:r>
          </w:p>
          <w:p w14:paraId="49E83DF2" w14:textId="77777777" w:rsidR="004849A5" w:rsidRDefault="004849A5" w:rsidP="0024447D">
            <w:pPr>
              <w:rPr>
                <w:sz w:val="12"/>
                <w:szCs w:val="12"/>
              </w:rPr>
            </w:pPr>
            <w:r w:rsidRPr="478C55BE">
              <w:rPr>
                <w:sz w:val="12"/>
                <w:szCs w:val="12"/>
              </w:rPr>
              <w:t>Scrambled Eggs, Hash Brown, with Toast</w:t>
            </w:r>
          </w:p>
          <w:p w14:paraId="6D9D494C" w14:textId="77777777" w:rsidR="004849A5" w:rsidRDefault="004849A5" w:rsidP="0024447D">
            <w:pPr>
              <w:rPr>
                <w:sz w:val="12"/>
                <w:szCs w:val="12"/>
              </w:rPr>
            </w:pPr>
            <w:r w:rsidRPr="478C55BE">
              <w:rPr>
                <w:sz w:val="12"/>
                <w:szCs w:val="12"/>
              </w:rPr>
              <w:t>Yogurt</w:t>
            </w:r>
          </w:p>
          <w:p w14:paraId="4611E763" w14:textId="77777777" w:rsidR="004849A5" w:rsidRDefault="004849A5" w:rsidP="0024447D">
            <w:pPr>
              <w:rPr>
                <w:sz w:val="12"/>
                <w:szCs w:val="12"/>
              </w:rPr>
            </w:pPr>
            <w:r w:rsidRPr="478C55BE">
              <w:rPr>
                <w:sz w:val="12"/>
                <w:szCs w:val="12"/>
              </w:rPr>
              <w:t xml:space="preserve">Toast </w:t>
            </w:r>
          </w:p>
          <w:p w14:paraId="37E6A7B1" w14:textId="77777777" w:rsidR="004849A5" w:rsidRDefault="004849A5" w:rsidP="0024447D">
            <w:pPr>
              <w:rPr>
                <w:sz w:val="12"/>
                <w:szCs w:val="12"/>
              </w:rPr>
            </w:pPr>
            <w:r w:rsidRPr="478C55BE">
              <w:rPr>
                <w:sz w:val="12"/>
                <w:szCs w:val="12"/>
              </w:rPr>
              <w:t>Assorted Cereal</w:t>
            </w:r>
          </w:p>
          <w:p w14:paraId="26BC0C44" w14:textId="77777777" w:rsidR="004849A5" w:rsidRDefault="004849A5" w:rsidP="0024447D">
            <w:pPr>
              <w:rPr>
                <w:sz w:val="12"/>
                <w:szCs w:val="12"/>
              </w:rPr>
            </w:pPr>
            <w:r w:rsidRPr="478C55BE">
              <w:rPr>
                <w:sz w:val="12"/>
                <w:szCs w:val="12"/>
              </w:rPr>
              <w:t>Assorted Fruit</w:t>
            </w:r>
          </w:p>
          <w:p w14:paraId="172F53D0" w14:textId="77777777" w:rsidR="004849A5" w:rsidRDefault="004849A5" w:rsidP="0024447D">
            <w:r w:rsidRPr="478C55BE">
              <w:rPr>
                <w:sz w:val="12"/>
                <w:szCs w:val="12"/>
              </w:rPr>
              <w:t>Assorted Fruit Juice</w:t>
            </w:r>
            <w:r>
              <w:br/>
            </w:r>
            <w:r w:rsidRPr="478C55BE">
              <w:rPr>
                <w:sz w:val="12"/>
                <w:szCs w:val="12"/>
              </w:rPr>
              <w:t>Variety of Milk</w:t>
            </w:r>
          </w:p>
        </w:tc>
        <w:tc>
          <w:tcPr>
            <w:tcW w:w="1920" w:type="dxa"/>
          </w:tcPr>
          <w:p w14:paraId="0DAF1481" w14:textId="77777777" w:rsidR="004849A5" w:rsidRDefault="004849A5" w:rsidP="0024447D">
            <w:pPr>
              <w:rPr>
                <w:sz w:val="12"/>
                <w:szCs w:val="12"/>
              </w:rPr>
            </w:pPr>
            <w:r>
              <w:t xml:space="preserve">5  </w:t>
            </w:r>
          </w:p>
          <w:p w14:paraId="10B24659" w14:textId="77777777" w:rsidR="004849A5" w:rsidRDefault="004849A5" w:rsidP="0024447D">
            <w:pPr>
              <w:rPr>
                <w:sz w:val="12"/>
                <w:szCs w:val="12"/>
              </w:rPr>
            </w:pPr>
            <w:r w:rsidRPr="478C55BE">
              <w:rPr>
                <w:sz w:val="12"/>
                <w:szCs w:val="12"/>
              </w:rPr>
              <w:t>Egg, Cheese, and Tater Bite Taco</w:t>
            </w:r>
          </w:p>
          <w:p w14:paraId="224181A0" w14:textId="77777777" w:rsidR="004849A5" w:rsidRDefault="004849A5" w:rsidP="0024447D">
            <w:pPr>
              <w:rPr>
                <w:sz w:val="12"/>
                <w:szCs w:val="12"/>
              </w:rPr>
            </w:pPr>
            <w:r w:rsidRPr="478C55BE">
              <w:rPr>
                <w:sz w:val="12"/>
                <w:szCs w:val="12"/>
              </w:rPr>
              <w:t>Yogurt</w:t>
            </w:r>
          </w:p>
          <w:p w14:paraId="4616A0EE" w14:textId="77777777" w:rsidR="004849A5" w:rsidRDefault="004849A5" w:rsidP="0024447D">
            <w:pPr>
              <w:rPr>
                <w:sz w:val="12"/>
                <w:szCs w:val="12"/>
              </w:rPr>
            </w:pPr>
            <w:r w:rsidRPr="478C55BE">
              <w:rPr>
                <w:sz w:val="12"/>
                <w:szCs w:val="12"/>
              </w:rPr>
              <w:t xml:space="preserve">Toast </w:t>
            </w:r>
          </w:p>
          <w:p w14:paraId="6D28A113" w14:textId="77777777" w:rsidR="004849A5" w:rsidRDefault="004849A5" w:rsidP="0024447D">
            <w:pPr>
              <w:rPr>
                <w:sz w:val="12"/>
                <w:szCs w:val="12"/>
              </w:rPr>
            </w:pPr>
            <w:r w:rsidRPr="478C55BE">
              <w:rPr>
                <w:sz w:val="12"/>
                <w:szCs w:val="12"/>
              </w:rPr>
              <w:t>Assorted Cereal</w:t>
            </w:r>
          </w:p>
          <w:p w14:paraId="4AB85535" w14:textId="77777777" w:rsidR="004849A5" w:rsidRDefault="004849A5" w:rsidP="0024447D">
            <w:pPr>
              <w:rPr>
                <w:sz w:val="12"/>
                <w:szCs w:val="12"/>
              </w:rPr>
            </w:pPr>
            <w:r w:rsidRPr="478C55BE">
              <w:rPr>
                <w:sz w:val="12"/>
                <w:szCs w:val="12"/>
              </w:rPr>
              <w:t>Assorted Fruit</w:t>
            </w:r>
          </w:p>
          <w:p w14:paraId="1CA99D1C" w14:textId="77777777" w:rsidR="004849A5" w:rsidRDefault="004849A5" w:rsidP="0024447D">
            <w:r w:rsidRPr="478C55BE">
              <w:rPr>
                <w:sz w:val="12"/>
                <w:szCs w:val="12"/>
              </w:rPr>
              <w:t>Assorted Fruit Juice</w:t>
            </w:r>
            <w:r>
              <w:br/>
            </w:r>
            <w:r w:rsidRPr="478C55BE">
              <w:rPr>
                <w:sz w:val="12"/>
                <w:szCs w:val="12"/>
              </w:rPr>
              <w:t>Variety of Milk</w:t>
            </w:r>
          </w:p>
        </w:tc>
      </w:tr>
      <w:tr w:rsidR="004849A5" w14:paraId="0E687398" w14:textId="77777777" w:rsidTr="0024447D">
        <w:tc>
          <w:tcPr>
            <w:tcW w:w="1908" w:type="dxa"/>
          </w:tcPr>
          <w:p w14:paraId="51FFA996" w14:textId="77777777" w:rsidR="004849A5" w:rsidRDefault="004849A5" w:rsidP="0024447D">
            <w:pPr>
              <w:rPr>
                <w:sz w:val="12"/>
                <w:szCs w:val="12"/>
              </w:rPr>
            </w:pPr>
            <w:r>
              <w:t xml:space="preserve">6             </w:t>
            </w:r>
          </w:p>
          <w:p w14:paraId="5819AF84" w14:textId="77777777" w:rsidR="004849A5" w:rsidRDefault="004849A5" w:rsidP="0024447D">
            <w:pPr>
              <w:rPr>
                <w:sz w:val="12"/>
                <w:szCs w:val="12"/>
              </w:rPr>
            </w:pPr>
            <w:r w:rsidRPr="478C55BE">
              <w:rPr>
                <w:sz w:val="12"/>
                <w:szCs w:val="12"/>
              </w:rPr>
              <w:t>Turkey Pancake Wrap</w:t>
            </w:r>
            <w:r>
              <w:br/>
            </w:r>
            <w:r w:rsidRPr="478C55BE">
              <w:rPr>
                <w:sz w:val="12"/>
                <w:szCs w:val="12"/>
              </w:rPr>
              <w:t>Yogurt</w:t>
            </w:r>
          </w:p>
          <w:p w14:paraId="6C6F347D" w14:textId="77777777" w:rsidR="004849A5" w:rsidRDefault="004849A5" w:rsidP="0024447D">
            <w:pPr>
              <w:rPr>
                <w:sz w:val="12"/>
                <w:szCs w:val="12"/>
              </w:rPr>
            </w:pPr>
            <w:r w:rsidRPr="478C55BE">
              <w:rPr>
                <w:sz w:val="12"/>
                <w:szCs w:val="12"/>
              </w:rPr>
              <w:t xml:space="preserve">Toast </w:t>
            </w:r>
          </w:p>
          <w:p w14:paraId="013DA1F0" w14:textId="77777777" w:rsidR="004849A5" w:rsidRDefault="004849A5" w:rsidP="0024447D">
            <w:pPr>
              <w:rPr>
                <w:sz w:val="12"/>
                <w:szCs w:val="12"/>
              </w:rPr>
            </w:pPr>
            <w:r w:rsidRPr="478C55BE">
              <w:rPr>
                <w:sz w:val="12"/>
                <w:szCs w:val="12"/>
              </w:rPr>
              <w:t>Assorted Cereal</w:t>
            </w:r>
          </w:p>
          <w:p w14:paraId="347A37D9" w14:textId="77777777" w:rsidR="004849A5" w:rsidRDefault="004849A5" w:rsidP="0024447D">
            <w:pPr>
              <w:rPr>
                <w:sz w:val="12"/>
                <w:szCs w:val="12"/>
              </w:rPr>
            </w:pPr>
            <w:r w:rsidRPr="478C55BE">
              <w:rPr>
                <w:sz w:val="12"/>
                <w:szCs w:val="12"/>
              </w:rPr>
              <w:t>Assorted Fruit</w:t>
            </w:r>
          </w:p>
          <w:p w14:paraId="4FBD5A7F" w14:textId="77777777" w:rsidR="004849A5" w:rsidRDefault="004849A5" w:rsidP="0024447D">
            <w:r w:rsidRPr="478C55BE">
              <w:rPr>
                <w:sz w:val="12"/>
                <w:szCs w:val="12"/>
              </w:rPr>
              <w:t>Assorted Fruit Juice</w:t>
            </w:r>
            <w:r>
              <w:br/>
            </w:r>
            <w:r w:rsidRPr="478C55BE">
              <w:rPr>
                <w:sz w:val="12"/>
                <w:szCs w:val="12"/>
              </w:rPr>
              <w:t>Variety of Milk</w:t>
            </w:r>
          </w:p>
        </w:tc>
        <w:tc>
          <w:tcPr>
            <w:tcW w:w="1920" w:type="dxa"/>
          </w:tcPr>
          <w:p w14:paraId="2E45973D" w14:textId="77777777" w:rsidR="004849A5" w:rsidRDefault="004849A5" w:rsidP="0024447D">
            <w:r>
              <w:t xml:space="preserve">7                   </w:t>
            </w:r>
          </w:p>
          <w:p w14:paraId="3EC7B9E8" w14:textId="77777777" w:rsidR="004849A5" w:rsidRDefault="004849A5" w:rsidP="0024447D">
            <w:pPr>
              <w:rPr>
                <w:sz w:val="12"/>
                <w:szCs w:val="12"/>
              </w:rPr>
            </w:pPr>
            <w:r w:rsidRPr="478C55BE">
              <w:rPr>
                <w:sz w:val="12"/>
                <w:szCs w:val="12"/>
              </w:rPr>
              <w:t>Powdered Sugar Donut Holes (whole grain, baked not fried)</w:t>
            </w:r>
            <w:r>
              <w:br/>
            </w:r>
            <w:r w:rsidRPr="478C55BE">
              <w:rPr>
                <w:sz w:val="12"/>
                <w:szCs w:val="12"/>
              </w:rPr>
              <w:t>Yogurt</w:t>
            </w:r>
          </w:p>
          <w:p w14:paraId="0F33BC58" w14:textId="77777777" w:rsidR="004849A5" w:rsidRDefault="004849A5" w:rsidP="0024447D">
            <w:pPr>
              <w:rPr>
                <w:sz w:val="12"/>
                <w:szCs w:val="12"/>
              </w:rPr>
            </w:pPr>
            <w:r w:rsidRPr="478C55BE">
              <w:rPr>
                <w:sz w:val="12"/>
                <w:szCs w:val="12"/>
              </w:rPr>
              <w:t xml:space="preserve">Toast </w:t>
            </w:r>
          </w:p>
          <w:p w14:paraId="4ECD453F" w14:textId="77777777" w:rsidR="004849A5" w:rsidRDefault="004849A5" w:rsidP="0024447D">
            <w:pPr>
              <w:rPr>
                <w:sz w:val="12"/>
                <w:szCs w:val="12"/>
              </w:rPr>
            </w:pPr>
            <w:r w:rsidRPr="478C55BE">
              <w:rPr>
                <w:sz w:val="12"/>
                <w:szCs w:val="12"/>
              </w:rPr>
              <w:t>Assorted Cereal</w:t>
            </w:r>
          </w:p>
          <w:p w14:paraId="33E67474" w14:textId="77777777" w:rsidR="004849A5" w:rsidRDefault="004849A5" w:rsidP="0024447D">
            <w:pPr>
              <w:rPr>
                <w:sz w:val="12"/>
                <w:szCs w:val="12"/>
              </w:rPr>
            </w:pPr>
            <w:r w:rsidRPr="478C55BE">
              <w:rPr>
                <w:sz w:val="12"/>
                <w:szCs w:val="12"/>
              </w:rPr>
              <w:t>Assorted Fruit</w:t>
            </w:r>
          </w:p>
          <w:p w14:paraId="2B0E5591"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2040" w:type="dxa"/>
          </w:tcPr>
          <w:p w14:paraId="5FF563D5" w14:textId="77777777" w:rsidR="004849A5" w:rsidRDefault="004849A5" w:rsidP="0024447D">
            <w:pPr>
              <w:rPr>
                <w:sz w:val="12"/>
                <w:szCs w:val="12"/>
              </w:rPr>
            </w:pPr>
            <w:r>
              <w:t xml:space="preserve">8    </w:t>
            </w:r>
          </w:p>
          <w:p w14:paraId="6403B925" w14:textId="77777777" w:rsidR="004849A5" w:rsidRDefault="004849A5" w:rsidP="0024447D">
            <w:pPr>
              <w:rPr>
                <w:sz w:val="12"/>
                <w:szCs w:val="12"/>
              </w:rPr>
            </w:pPr>
            <w:r w:rsidRPr="478C55BE">
              <w:rPr>
                <w:sz w:val="12"/>
                <w:szCs w:val="12"/>
              </w:rPr>
              <w:t>Chicken Biscuit Sandwich</w:t>
            </w:r>
          </w:p>
          <w:p w14:paraId="7DE2A751" w14:textId="77777777" w:rsidR="004849A5" w:rsidRDefault="004849A5" w:rsidP="0024447D">
            <w:pPr>
              <w:rPr>
                <w:sz w:val="12"/>
                <w:szCs w:val="12"/>
              </w:rPr>
            </w:pPr>
            <w:r w:rsidRPr="478C55BE">
              <w:rPr>
                <w:sz w:val="12"/>
                <w:szCs w:val="12"/>
              </w:rPr>
              <w:t>Yogurt</w:t>
            </w:r>
          </w:p>
          <w:p w14:paraId="7B39B752" w14:textId="77777777" w:rsidR="004849A5" w:rsidRDefault="004849A5" w:rsidP="0024447D">
            <w:pPr>
              <w:rPr>
                <w:sz w:val="12"/>
                <w:szCs w:val="12"/>
              </w:rPr>
            </w:pPr>
            <w:r w:rsidRPr="478C55BE">
              <w:rPr>
                <w:sz w:val="12"/>
                <w:szCs w:val="12"/>
              </w:rPr>
              <w:t xml:space="preserve">Toast </w:t>
            </w:r>
          </w:p>
          <w:p w14:paraId="703AD061" w14:textId="77777777" w:rsidR="004849A5" w:rsidRDefault="004849A5" w:rsidP="0024447D">
            <w:pPr>
              <w:rPr>
                <w:sz w:val="12"/>
                <w:szCs w:val="12"/>
              </w:rPr>
            </w:pPr>
            <w:r w:rsidRPr="478C55BE">
              <w:rPr>
                <w:sz w:val="12"/>
                <w:szCs w:val="12"/>
              </w:rPr>
              <w:t>Assorted Cereal</w:t>
            </w:r>
          </w:p>
          <w:p w14:paraId="1B59025E" w14:textId="77777777" w:rsidR="004849A5" w:rsidRDefault="004849A5" w:rsidP="0024447D">
            <w:pPr>
              <w:rPr>
                <w:sz w:val="12"/>
                <w:szCs w:val="12"/>
              </w:rPr>
            </w:pPr>
            <w:r w:rsidRPr="478C55BE">
              <w:rPr>
                <w:sz w:val="12"/>
                <w:szCs w:val="12"/>
              </w:rPr>
              <w:t>Assorted Fruit</w:t>
            </w:r>
          </w:p>
          <w:p w14:paraId="40BC7DA1" w14:textId="77777777" w:rsidR="004849A5" w:rsidRDefault="004849A5" w:rsidP="0024447D">
            <w:r w:rsidRPr="478C55BE">
              <w:rPr>
                <w:sz w:val="12"/>
                <w:szCs w:val="12"/>
              </w:rPr>
              <w:t>Assorted Fruit Juice</w:t>
            </w:r>
            <w:r>
              <w:br/>
            </w:r>
            <w:r w:rsidRPr="478C55BE">
              <w:rPr>
                <w:sz w:val="12"/>
                <w:szCs w:val="12"/>
              </w:rPr>
              <w:t>Variety of Milk</w:t>
            </w:r>
          </w:p>
        </w:tc>
        <w:tc>
          <w:tcPr>
            <w:tcW w:w="2040" w:type="dxa"/>
          </w:tcPr>
          <w:p w14:paraId="1A2C6D25" w14:textId="77777777" w:rsidR="004849A5" w:rsidRDefault="004849A5" w:rsidP="0024447D">
            <w:pPr>
              <w:rPr>
                <w:sz w:val="12"/>
                <w:szCs w:val="12"/>
              </w:rPr>
            </w:pPr>
            <w:r>
              <w:t xml:space="preserve">9      </w:t>
            </w:r>
          </w:p>
          <w:p w14:paraId="3563EE3F" w14:textId="77777777" w:rsidR="004849A5" w:rsidRDefault="004849A5" w:rsidP="0024447D">
            <w:pPr>
              <w:rPr>
                <w:sz w:val="12"/>
                <w:szCs w:val="12"/>
              </w:rPr>
            </w:pPr>
            <w:r w:rsidRPr="478C55BE">
              <w:rPr>
                <w:sz w:val="12"/>
                <w:szCs w:val="12"/>
              </w:rPr>
              <w:t>Egg, Bacon, and Cheese Flatbread Sandwich</w:t>
            </w:r>
            <w:r>
              <w:br/>
            </w:r>
            <w:r w:rsidRPr="478C55BE">
              <w:rPr>
                <w:sz w:val="12"/>
                <w:szCs w:val="12"/>
              </w:rPr>
              <w:t>Yogurt</w:t>
            </w:r>
          </w:p>
          <w:p w14:paraId="55B7BD81" w14:textId="77777777" w:rsidR="004849A5" w:rsidRDefault="004849A5" w:rsidP="0024447D">
            <w:pPr>
              <w:rPr>
                <w:sz w:val="12"/>
                <w:szCs w:val="12"/>
              </w:rPr>
            </w:pPr>
            <w:r w:rsidRPr="478C55BE">
              <w:rPr>
                <w:sz w:val="12"/>
                <w:szCs w:val="12"/>
              </w:rPr>
              <w:t xml:space="preserve">Toast </w:t>
            </w:r>
          </w:p>
          <w:p w14:paraId="04EDD6CF" w14:textId="77777777" w:rsidR="004849A5" w:rsidRDefault="004849A5" w:rsidP="0024447D">
            <w:pPr>
              <w:rPr>
                <w:sz w:val="12"/>
                <w:szCs w:val="12"/>
              </w:rPr>
            </w:pPr>
            <w:r w:rsidRPr="478C55BE">
              <w:rPr>
                <w:sz w:val="12"/>
                <w:szCs w:val="12"/>
              </w:rPr>
              <w:t>Assorted Cereal</w:t>
            </w:r>
          </w:p>
          <w:p w14:paraId="3356679E" w14:textId="77777777" w:rsidR="004849A5" w:rsidRDefault="004849A5" w:rsidP="0024447D">
            <w:pPr>
              <w:rPr>
                <w:sz w:val="12"/>
                <w:szCs w:val="12"/>
              </w:rPr>
            </w:pPr>
            <w:r w:rsidRPr="478C55BE">
              <w:rPr>
                <w:sz w:val="12"/>
                <w:szCs w:val="12"/>
              </w:rPr>
              <w:t>Assorted Fruit</w:t>
            </w:r>
          </w:p>
          <w:p w14:paraId="14D1D684" w14:textId="77777777" w:rsidR="004849A5" w:rsidRDefault="004849A5" w:rsidP="0024447D">
            <w:r w:rsidRPr="478C55BE">
              <w:rPr>
                <w:sz w:val="12"/>
                <w:szCs w:val="12"/>
              </w:rPr>
              <w:t>Assorted Fruit Juice</w:t>
            </w:r>
            <w:r>
              <w:br/>
            </w:r>
            <w:r w:rsidRPr="478C55BE">
              <w:rPr>
                <w:sz w:val="12"/>
                <w:szCs w:val="12"/>
              </w:rPr>
              <w:t>Variety of Milk</w:t>
            </w:r>
          </w:p>
        </w:tc>
        <w:tc>
          <w:tcPr>
            <w:tcW w:w="1920" w:type="dxa"/>
          </w:tcPr>
          <w:p w14:paraId="511F4FAF" w14:textId="77777777" w:rsidR="004849A5" w:rsidRDefault="004849A5" w:rsidP="0024447D">
            <w:pPr>
              <w:rPr>
                <w:sz w:val="12"/>
                <w:szCs w:val="12"/>
              </w:rPr>
            </w:pPr>
            <w:r>
              <w:t xml:space="preserve">10  </w:t>
            </w:r>
          </w:p>
          <w:p w14:paraId="3940BC39" w14:textId="77777777" w:rsidR="004849A5" w:rsidRDefault="004849A5" w:rsidP="0024447D">
            <w:pPr>
              <w:rPr>
                <w:sz w:val="12"/>
                <w:szCs w:val="12"/>
              </w:rPr>
            </w:pPr>
            <w:r w:rsidRPr="478C55BE">
              <w:rPr>
                <w:sz w:val="12"/>
                <w:szCs w:val="12"/>
              </w:rPr>
              <w:t>Cinnamon Roll</w:t>
            </w:r>
          </w:p>
          <w:p w14:paraId="0381B3C6" w14:textId="77777777" w:rsidR="004849A5" w:rsidRDefault="004849A5" w:rsidP="0024447D">
            <w:pPr>
              <w:rPr>
                <w:sz w:val="12"/>
                <w:szCs w:val="12"/>
              </w:rPr>
            </w:pPr>
            <w:r w:rsidRPr="478C55BE">
              <w:rPr>
                <w:sz w:val="12"/>
                <w:szCs w:val="12"/>
              </w:rPr>
              <w:t>Yogurt</w:t>
            </w:r>
          </w:p>
          <w:p w14:paraId="21DA56F9" w14:textId="77777777" w:rsidR="004849A5" w:rsidRDefault="004849A5" w:rsidP="0024447D">
            <w:pPr>
              <w:rPr>
                <w:sz w:val="12"/>
                <w:szCs w:val="12"/>
              </w:rPr>
            </w:pPr>
            <w:r w:rsidRPr="478C55BE">
              <w:rPr>
                <w:sz w:val="12"/>
                <w:szCs w:val="12"/>
              </w:rPr>
              <w:t xml:space="preserve">Toast </w:t>
            </w:r>
          </w:p>
          <w:p w14:paraId="50475018" w14:textId="77777777" w:rsidR="004849A5" w:rsidRDefault="004849A5" w:rsidP="0024447D">
            <w:pPr>
              <w:rPr>
                <w:sz w:val="12"/>
                <w:szCs w:val="12"/>
              </w:rPr>
            </w:pPr>
            <w:r w:rsidRPr="478C55BE">
              <w:rPr>
                <w:sz w:val="12"/>
                <w:szCs w:val="12"/>
              </w:rPr>
              <w:t>Assorted Cereal</w:t>
            </w:r>
          </w:p>
          <w:p w14:paraId="5AD8870D" w14:textId="77777777" w:rsidR="004849A5" w:rsidRDefault="004849A5" w:rsidP="0024447D">
            <w:pPr>
              <w:rPr>
                <w:sz w:val="12"/>
                <w:szCs w:val="12"/>
              </w:rPr>
            </w:pPr>
            <w:r w:rsidRPr="478C55BE">
              <w:rPr>
                <w:sz w:val="12"/>
                <w:szCs w:val="12"/>
              </w:rPr>
              <w:t>Assorted Fruit</w:t>
            </w:r>
          </w:p>
          <w:p w14:paraId="3FC1F1DD" w14:textId="77777777" w:rsidR="004849A5" w:rsidRDefault="004849A5" w:rsidP="0024447D">
            <w:r w:rsidRPr="478C55BE">
              <w:rPr>
                <w:sz w:val="12"/>
                <w:szCs w:val="12"/>
              </w:rPr>
              <w:t>Assorted Fruit Juice</w:t>
            </w:r>
            <w:r>
              <w:br/>
            </w:r>
            <w:r w:rsidRPr="478C55BE">
              <w:rPr>
                <w:sz w:val="12"/>
                <w:szCs w:val="12"/>
              </w:rPr>
              <w:t>Variety of Milk</w:t>
            </w:r>
          </w:p>
        </w:tc>
      </w:tr>
      <w:tr w:rsidR="004849A5" w14:paraId="5839201D" w14:textId="77777777" w:rsidTr="0024447D">
        <w:tc>
          <w:tcPr>
            <w:tcW w:w="1908" w:type="dxa"/>
          </w:tcPr>
          <w:p w14:paraId="58274C8F" w14:textId="77777777" w:rsidR="004849A5" w:rsidRDefault="004849A5" w:rsidP="0024447D">
            <w:pPr>
              <w:rPr>
                <w:sz w:val="12"/>
                <w:szCs w:val="12"/>
              </w:rPr>
            </w:pPr>
            <w:r>
              <w:t xml:space="preserve">11         </w:t>
            </w:r>
          </w:p>
          <w:p w14:paraId="76B0E895" w14:textId="77777777" w:rsidR="004849A5" w:rsidRDefault="004849A5" w:rsidP="0024447D">
            <w:pPr>
              <w:rPr>
                <w:sz w:val="12"/>
                <w:szCs w:val="12"/>
              </w:rPr>
            </w:pPr>
            <w:r w:rsidRPr="478C55BE">
              <w:rPr>
                <w:sz w:val="12"/>
                <w:szCs w:val="12"/>
              </w:rPr>
              <w:t>Sausage Biscuit Sandwich</w:t>
            </w:r>
          </w:p>
          <w:p w14:paraId="7BD785C6" w14:textId="77777777" w:rsidR="004849A5" w:rsidRDefault="004849A5" w:rsidP="0024447D">
            <w:pPr>
              <w:rPr>
                <w:sz w:val="12"/>
                <w:szCs w:val="12"/>
              </w:rPr>
            </w:pPr>
            <w:r w:rsidRPr="478C55BE">
              <w:rPr>
                <w:sz w:val="12"/>
                <w:szCs w:val="12"/>
              </w:rPr>
              <w:t>Yogurt</w:t>
            </w:r>
          </w:p>
          <w:p w14:paraId="163401A1" w14:textId="77777777" w:rsidR="004849A5" w:rsidRDefault="004849A5" w:rsidP="0024447D">
            <w:pPr>
              <w:rPr>
                <w:sz w:val="12"/>
                <w:szCs w:val="12"/>
              </w:rPr>
            </w:pPr>
            <w:r w:rsidRPr="478C55BE">
              <w:rPr>
                <w:sz w:val="12"/>
                <w:szCs w:val="12"/>
              </w:rPr>
              <w:t xml:space="preserve">Toast </w:t>
            </w:r>
          </w:p>
          <w:p w14:paraId="642F4B56" w14:textId="77777777" w:rsidR="004849A5" w:rsidRDefault="004849A5" w:rsidP="0024447D">
            <w:pPr>
              <w:rPr>
                <w:sz w:val="12"/>
                <w:szCs w:val="12"/>
              </w:rPr>
            </w:pPr>
            <w:r w:rsidRPr="478C55BE">
              <w:rPr>
                <w:sz w:val="12"/>
                <w:szCs w:val="12"/>
              </w:rPr>
              <w:t>Assorted Cereal</w:t>
            </w:r>
          </w:p>
          <w:p w14:paraId="056A17E2" w14:textId="77777777" w:rsidR="004849A5" w:rsidRDefault="004849A5" w:rsidP="0024447D">
            <w:pPr>
              <w:rPr>
                <w:sz w:val="12"/>
                <w:szCs w:val="12"/>
              </w:rPr>
            </w:pPr>
            <w:r w:rsidRPr="478C55BE">
              <w:rPr>
                <w:sz w:val="12"/>
                <w:szCs w:val="12"/>
              </w:rPr>
              <w:t>Assorted Fruit</w:t>
            </w:r>
          </w:p>
          <w:p w14:paraId="5222F352" w14:textId="77777777" w:rsidR="004849A5" w:rsidRDefault="004849A5" w:rsidP="0024447D">
            <w:r w:rsidRPr="478C55BE">
              <w:rPr>
                <w:sz w:val="12"/>
                <w:szCs w:val="12"/>
              </w:rPr>
              <w:t>Assorted Fruit Juice</w:t>
            </w:r>
            <w:r>
              <w:br/>
            </w:r>
            <w:r w:rsidRPr="478C55BE">
              <w:rPr>
                <w:sz w:val="12"/>
                <w:szCs w:val="12"/>
              </w:rPr>
              <w:t>Variety of Milk</w:t>
            </w:r>
          </w:p>
        </w:tc>
        <w:tc>
          <w:tcPr>
            <w:tcW w:w="1920" w:type="dxa"/>
          </w:tcPr>
          <w:p w14:paraId="21DD6FCD" w14:textId="77777777" w:rsidR="004849A5" w:rsidRDefault="004849A5" w:rsidP="0024447D">
            <w:r>
              <w:t xml:space="preserve">12                  </w:t>
            </w:r>
          </w:p>
          <w:p w14:paraId="4716CB3D" w14:textId="77777777" w:rsidR="004849A5" w:rsidRDefault="004849A5" w:rsidP="0024447D">
            <w:pPr>
              <w:rPr>
                <w:sz w:val="12"/>
                <w:szCs w:val="12"/>
              </w:rPr>
            </w:pPr>
            <w:r w:rsidRPr="478C55BE">
              <w:rPr>
                <w:sz w:val="12"/>
                <w:szCs w:val="12"/>
              </w:rPr>
              <w:t>Cinnamon and Sugar Donut Holes (whole grain, baked not fried)</w:t>
            </w:r>
            <w:r>
              <w:br/>
            </w:r>
            <w:r w:rsidRPr="478C55BE">
              <w:rPr>
                <w:sz w:val="12"/>
                <w:szCs w:val="12"/>
              </w:rPr>
              <w:t>Yogurt</w:t>
            </w:r>
          </w:p>
          <w:p w14:paraId="507FACBD" w14:textId="77777777" w:rsidR="004849A5" w:rsidRDefault="004849A5" w:rsidP="0024447D">
            <w:pPr>
              <w:rPr>
                <w:sz w:val="12"/>
                <w:szCs w:val="12"/>
              </w:rPr>
            </w:pPr>
            <w:r w:rsidRPr="478C55BE">
              <w:rPr>
                <w:sz w:val="12"/>
                <w:szCs w:val="12"/>
              </w:rPr>
              <w:t xml:space="preserve">Toast </w:t>
            </w:r>
          </w:p>
          <w:p w14:paraId="4D12B6BC" w14:textId="77777777" w:rsidR="004849A5" w:rsidRDefault="004849A5" w:rsidP="0024447D">
            <w:pPr>
              <w:rPr>
                <w:sz w:val="12"/>
                <w:szCs w:val="12"/>
              </w:rPr>
            </w:pPr>
            <w:r w:rsidRPr="478C55BE">
              <w:rPr>
                <w:sz w:val="12"/>
                <w:szCs w:val="12"/>
              </w:rPr>
              <w:t>Assorted Cereal</w:t>
            </w:r>
          </w:p>
          <w:p w14:paraId="61F92F99" w14:textId="77777777" w:rsidR="004849A5" w:rsidRDefault="004849A5" w:rsidP="0024447D">
            <w:pPr>
              <w:rPr>
                <w:sz w:val="12"/>
                <w:szCs w:val="12"/>
              </w:rPr>
            </w:pPr>
            <w:r w:rsidRPr="478C55BE">
              <w:rPr>
                <w:sz w:val="12"/>
                <w:szCs w:val="12"/>
              </w:rPr>
              <w:t>Assorted Fruit</w:t>
            </w:r>
          </w:p>
          <w:p w14:paraId="2FA3F09A"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2040" w:type="dxa"/>
          </w:tcPr>
          <w:p w14:paraId="3F520CA0" w14:textId="77777777" w:rsidR="004849A5" w:rsidRDefault="004849A5" w:rsidP="0024447D">
            <w:r>
              <w:t>13</w:t>
            </w:r>
          </w:p>
          <w:p w14:paraId="49BB374F" w14:textId="77777777" w:rsidR="004849A5" w:rsidRDefault="004849A5" w:rsidP="0024447D">
            <w:pPr>
              <w:rPr>
                <w:sz w:val="12"/>
                <w:szCs w:val="12"/>
              </w:rPr>
            </w:pPr>
            <w:r w:rsidRPr="478C55BE">
              <w:rPr>
                <w:sz w:val="12"/>
                <w:szCs w:val="12"/>
              </w:rPr>
              <w:t>Sausage, Egg, Cheese, and Tater Tot Taco</w:t>
            </w:r>
            <w:r>
              <w:br/>
            </w:r>
            <w:r w:rsidRPr="478C55BE">
              <w:rPr>
                <w:sz w:val="12"/>
                <w:szCs w:val="12"/>
              </w:rPr>
              <w:t>Yogurt</w:t>
            </w:r>
          </w:p>
          <w:p w14:paraId="2E459BBB" w14:textId="77777777" w:rsidR="004849A5" w:rsidRDefault="004849A5" w:rsidP="0024447D">
            <w:pPr>
              <w:rPr>
                <w:sz w:val="12"/>
                <w:szCs w:val="12"/>
              </w:rPr>
            </w:pPr>
            <w:r w:rsidRPr="478C55BE">
              <w:rPr>
                <w:sz w:val="12"/>
                <w:szCs w:val="12"/>
              </w:rPr>
              <w:t xml:space="preserve">Toast </w:t>
            </w:r>
          </w:p>
          <w:p w14:paraId="3F741A18" w14:textId="77777777" w:rsidR="004849A5" w:rsidRDefault="004849A5" w:rsidP="0024447D">
            <w:pPr>
              <w:rPr>
                <w:sz w:val="12"/>
                <w:szCs w:val="12"/>
              </w:rPr>
            </w:pPr>
            <w:r w:rsidRPr="478C55BE">
              <w:rPr>
                <w:sz w:val="12"/>
                <w:szCs w:val="12"/>
              </w:rPr>
              <w:t>Assorted Cereal</w:t>
            </w:r>
          </w:p>
          <w:p w14:paraId="6419D74B" w14:textId="77777777" w:rsidR="004849A5" w:rsidRDefault="004849A5" w:rsidP="0024447D">
            <w:pPr>
              <w:rPr>
                <w:sz w:val="12"/>
                <w:szCs w:val="12"/>
              </w:rPr>
            </w:pPr>
            <w:r w:rsidRPr="478C55BE">
              <w:rPr>
                <w:sz w:val="12"/>
                <w:szCs w:val="12"/>
              </w:rPr>
              <w:t>Assorted Fruit</w:t>
            </w:r>
          </w:p>
          <w:p w14:paraId="4E654A83"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2040" w:type="dxa"/>
          </w:tcPr>
          <w:p w14:paraId="1EE85D82" w14:textId="77777777" w:rsidR="004849A5" w:rsidRDefault="004849A5" w:rsidP="0024447D">
            <w:pPr>
              <w:rPr>
                <w:sz w:val="12"/>
                <w:szCs w:val="12"/>
              </w:rPr>
            </w:pPr>
            <w:r>
              <w:t>14</w:t>
            </w:r>
            <w:r>
              <w:br/>
            </w:r>
            <w:r w:rsidRPr="478C55BE">
              <w:rPr>
                <w:sz w:val="12"/>
                <w:szCs w:val="12"/>
              </w:rPr>
              <w:t>Pancakes</w:t>
            </w:r>
            <w:r>
              <w:br/>
            </w:r>
            <w:r w:rsidRPr="478C55BE">
              <w:rPr>
                <w:sz w:val="12"/>
                <w:szCs w:val="12"/>
              </w:rPr>
              <w:t>Yogurt</w:t>
            </w:r>
          </w:p>
          <w:p w14:paraId="5357F681" w14:textId="77777777" w:rsidR="004849A5" w:rsidRDefault="004849A5" w:rsidP="0024447D">
            <w:pPr>
              <w:rPr>
                <w:sz w:val="12"/>
                <w:szCs w:val="12"/>
              </w:rPr>
            </w:pPr>
            <w:r w:rsidRPr="478C55BE">
              <w:rPr>
                <w:sz w:val="12"/>
                <w:szCs w:val="12"/>
              </w:rPr>
              <w:t xml:space="preserve">Toast </w:t>
            </w:r>
          </w:p>
          <w:p w14:paraId="70988821" w14:textId="77777777" w:rsidR="004849A5" w:rsidRDefault="004849A5" w:rsidP="0024447D">
            <w:pPr>
              <w:rPr>
                <w:sz w:val="12"/>
                <w:szCs w:val="12"/>
              </w:rPr>
            </w:pPr>
            <w:r w:rsidRPr="478C55BE">
              <w:rPr>
                <w:sz w:val="12"/>
                <w:szCs w:val="12"/>
              </w:rPr>
              <w:t>Assorted Cereal</w:t>
            </w:r>
          </w:p>
          <w:p w14:paraId="26AB4EF4" w14:textId="77777777" w:rsidR="004849A5" w:rsidRDefault="004849A5" w:rsidP="0024447D">
            <w:pPr>
              <w:rPr>
                <w:sz w:val="12"/>
                <w:szCs w:val="12"/>
              </w:rPr>
            </w:pPr>
            <w:r w:rsidRPr="478C55BE">
              <w:rPr>
                <w:sz w:val="12"/>
                <w:szCs w:val="12"/>
              </w:rPr>
              <w:t>Assorted Fruit</w:t>
            </w:r>
          </w:p>
          <w:p w14:paraId="1500AEF3"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1920" w:type="dxa"/>
          </w:tcPr>
          <w:p w14:paraId="56445E9E" w14:textId="77777777" w:rsidR="004849A5" w:rsidRDefault="004849A5" w:rsidP="0024447D">
            <w:pPr>
              <w:rPr>
                <w:sz w:val="12"/>
                <w:szCs w:val="12"/>
              </w:rPr>
            </w:pPr>
            <w:r>
              <w:t>15</w:t>
            </w:r>
            <w:r>
              <w:br/>
            </w:r>
            <w:r w:rsidRPr="478C55BE">
              <w:rPr>
                <w:sz w:val="12"/>
                <w:szCs w:val="12"/>
              </w:rPr>
              <w:t>Bacon, Egg, and Cheese Biscuit Sandwich</w:t>
            </w:r>
            <w:r>
              <w:br/>
            </w:r>
            <w:r w:rsidRPr="478C55BE">
              <w:rPr>
                <w:sz w:val="12"/>
                <w:szCs w:val="12"/>
              </w:rPr>
              <w:t>Yogurt</w:t>
            </w:r>
          </w:p>
          <w:p w14:paraId="17EEB209" w14:textId="77777777" w:rsidR="004849A5" w:rsidRDefault="004849A5" w:rsidP="0024447D">
            <w:pPr>
              <w:rPr>
                <w:sz w:val="12"/>
                <w:szCs w:val="12"/>
              </w:rPr>
            </w:pPr>
            <w:r w:rsidRPr="478C55BE">
              <w:rPr>
                <w:sz w:val="12"/>
                <w:szCs w:val="12"/>
              </w:rPr>
              <w:t xml:space="preserve">Toast </w:t>
            </w:r>
          </w:p>
          <w:p w14:paraId="3B30C68E" w14:textId="77777777" w:rsidR="004849A5" w:rsidRDefault="004849A5" w:rsidP="0024447D">
            <w:pPr>
              <w:rPr>
                <w:sz w:val="12"/>
                <w:szCs w:val="12"/>
              </w:rPr>
            </w:pPr>
            <w:r w:rsidRPr="478C55BE">
              <w:rPr>
                <w:sz w:val="12"/>
                <w:szCs w:val="12"/>
              </w:rPr>
              <w:t>Assorted Cereal</w:t>
            </w:r>
          </w:p>
          <w:p w14:paraId="593E13C5" w14:textId="77777777" w:rsidR="004849A5" w:rsidRDefault="004849A5" w:rsidP="0024447D">
            <w:pPr>
              <w:rPr>
                <w:sz w:val="12"/>
                <w:szCs w:val="12"/>
              </w:rPr>
            </w:pPr>
            <w:r w:rsidRPr="478C55BE">
              <w:rPr>
                <w:sz w:val="12"/>
                <w:szCs w:val="12"/>
              </w:rPr>
              <w:t>Assorted Fruit</w:t>
            </w:r>
          </w:p>
          <w:p w14:paraId="3D8952C5"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r>
      <w:tr w:rsidR="004849A5" w14:paraId="6745BFCB" w14:textId="77777777" w:rsidTr="0024447D">
        <w:tc>
          <w:tcPr>
            <w:tcW w:w="1908" w:type="dxa"/>
          </w:tcPr>
          <w:p w14:paraId="2291DC7E" w14:textId="77777777" w:rsidR="004849A5" w:rsidRDefault="004849A5" w:rsidP="0024447D">
            <w:pPr>
              <w:rPr>
                <w:sz w:val="12"/>
                <w:szCs w:val="12"/>
              </w:rPr>
            </w:pPr>
            <w:r>
              <w:t>16</w:t>
            </w:r>
            <w:r>
              <w:br/>
            </w:r>
            <w:r w:rsidRPr="478C55BE">
              <w:rPr>
                <w:sz w:val="12"/>
                <w:szCs w:val="12"/>
              </w:rPr>
              <w:t>Sausage Breakfast Pizza</w:t>
            </w:r>
            <w:r>
              <w:br/>
            </w:r>
            <w:r w:rsidRPr="478C55BE">
              <w:rPr>
                <w:sz w:val="12"/>
                <w:szCs w:val="12"/>
              </w:rPr>
              <w:t>Yogurt</w:t>
            </w:r>
          </w:p>
          <w:p w14:paraId="50C48D16" w14:textId="77777777" w:rsidR="004849A5" w:rsidRDefault="004849A5" w:rsidP="0024447D">
            <w:pPr>
              <w:rPr>
                <w:sz w:val="12"/>
                <w:szCs w:val="12"/>
              </w:rPr>
            </w:pPr>
            <w:r w:rsidRPr="478C55BE">
              <w:rPr>
                <w:sz w:val="12"/>
                <w:szCs w:val="12"/>
              </w:rPr>
              <w:t xml:space="preserve">Toast </w:t>
            </w:r>
          </w:p>
          <w:p w14:paraId="1F65717E" w14:textId="77777777" w:rsidR="004849A5" w:rsidRDefault="004849A5" w:rsidP="0024447D">
            <w:pPr>
              <w:rPr>
                <w:sz w:val="12"/>
                <w:szCs w:val="12"/>
              </w:rPr>
            </w:pPr>
            <w:r w:rsidRPr="478C55BE">
              <w:rPr>
                <w:sz w:val="12"/>
                <w:szCs w:val="12"/>
              </w:rPr>
              <w:t>Assorted Cereal</w:t>
            </w:r>
          </w:p>
          <w:p w14:paraId="11BFA2DA" w14:textId="77777777" w:rsidR="004849A5" w:rsidRDefault="004849A5" w:rsidP="0024447D">
            <w:pPr>
              <w:rPr>
                <w:sz w:val="12"/>
                <w:szCs w:val="12"/>
              </w:rPr>
            </w:pPr>
            <w:r w:rsidRPr="478C55BE">
              <w:rPr>
                <w:sz w:val="12"/>
                <w:szCs w:val="12"/>
              </w:rPr>
              <w:t>Assorted Fruit</w:t>
            </w:r>
          </w:p>
          <w:p w14:paraId="7FD741E2"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1920" w:type="dxa"/>
          </w:tcPr>
          <w:p w14:paraId="00078041" w14:textId="77777777" w:rsidR="004849A5" w:rsidRDefault="004849A5" w:rsidP="0024447D">
            <w:r>
              <w:t>17</w:t>
            </w:r>
          </w:p>
          <w:p w14:paraId="3ACFE88C" w14:textId="77777777" w:rsidR="004849A5" w:rsidRDefault="004849A5" w:rsidP="0024447D">
            <w:pPr>
              <w:rPr>
                <w:sz w:val="12"/>
                <w:szCs w:val="12"/>
              </w:rPr>
            </w:pPr>
            <w:r w:rsidRPr="478C55BE">
              <w:rPr>
                <w:sz w:val="12"/>
                <w:szCs w:val="12"/>
              </w:rPr>
              <w:t>Vanilla Glazed Donut (whole grain, baked not fried)</w:t>
            </w:r>
            <w:r>
              <w:br/>
            </w:r>
            <w:r w:rsidRPr="478C55BE">
              <w:rPr>
                <w:sz w:val="12"/>
                <w:szCs w:val="12"/>
              </w:rPr>
              <w:t>Yogurt</w:t>
            </w:r>
          </w:p>
          <w:p w14:paraId="55191FC5" w14:textId="77777777" w:rsidR="004849A5" w:rsidRDefault="004849A5" w:rsidP="0024447D">
            <w:pPr>
              <w:rPr>
                <w:sz w:val="12"/>
                <w:szCs w:val="12"/>
              </w:rPr>
            </w:pPr>
            <w:r w:rsidRPr="478C55BE">
              <w:rPr>
                <w:sz w:val="12"/>
                <w:szCs w:val="12"/>
              </w:rPr>
              <w:t xml:space="preserve">Toast </w:t>
            </w:r>
          </w:p>
          <w:p w14:paraId="3FE4B909" w14:textId="77777777" w:rsidR="004849A5" w:rsidRDefault="004849A5" w:rsidP="0024447D">
            <w:pPr>
              <w:rPr>
                <w:sz w:val="12"/>
                <w:szCs w:val="12"/>
              </w:rPr>
            </w:pPr>
            <w:r w:rsidRPr="478C55BE">
              <w:rPr>
                <w:sz w:val="12"/>
                <w:szCs w:val="12"/>
              </w:rPr>
              <w:t>Assorted Cereal</w:t>
            </w:r>
          </w:p>
          <w:p w14:paraId="449B5A66" w14:textId="77777777" w:rsidR="004849A5" w:rsidRDefault="004849A5" w:rsidP="0024447D">
            <w:pPr>
              <w:rPr>
                <w:sz w:val="12"/>
                <w:szCs w:val="12"/>
              </w:rPr>
            </w:pPr>
            <w:r w:rsidRPr="478C55BE">
              <w:rPr>
                <w:sz w:val="12"/>
                <w:szCs w:val="12"/>
              </w:rPr>
              <w:t>Assorted Fruit</w:t>
            </w:r>
          </w:p>
          <w:p w14:paraId="16E7C383"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2040" w:type="dxa"/>
          </w:tcPr>
          <w:p w14:paraId="544444DE" w14:textId="77777777" w:rsidR="004849A5" w:rsidRDefault="004849A5" w:rsidP="0024447D">
            <w:pPr>
              <w:rPr>
                <w:sz w:val="12"/>
                <w:szCs w:val="12"/>
              </w:rPr>
            </w:pPr>
            <w:r>
              <w:t>18</w:t>
            </w:r>
            <w:r>
              <w:br/>
            </w:r>
            <w:r w:rsidRPr="478C55BE">
              <w:rPr>
                <w:sz w:val="12"/>
                <w:szCs w:val="12"/>
              </w:rPr>
              <w:t>Scrambled Eggs, Hash Brown, and Toast</w:t>
            </w:r>
            <w:r>
              <w:br/>
            </w:r>
            <w:r w:rsidRPr="478C55BE">
              <w:rPr>
                <w:sz w:val="12"/>
                <w:szCs w:val="12"/>
              </w:rPr>
              <w:t>Yogurt</w:t>
            </w:r>
          </w:p>
          <w:p w14:paraId="5A12CF0A" w14:textId="77777777" w:rsidR="004849A5" w:rsidRDefault="004849A5" w:rsidP="0024447D">
            <w:pPr>
              <w:rPr>
                <w:sz w:val="12"/>
                <w:szCs w:val="12"/>
              </w:rPr>
            </w:pPr>
            <w:r w:rsidRPr="478C55BE">
              <w:rPr>
                <w:sz w:val="12"/>
                <w:szCs w:val="12"/>
              </w:rPr>
              <w:t xml:space="preserve">Toast </w:t>
            </w:r>
          </w:p>
          <w:p w14:paraId="1E9D9D09" w14:textId="77777777" w:rsidR="004849A5" w:rsidRDefault="004849A5" w:rsidP="0024447D">
            <w:pPr>
              <w:rPr>
                <w:sz w:val="12"/>
                <w:szCs w:val="12"/>
              </w:rPr>
            </w:pPr>
            <w:r w:rsidRPr="478C55BE">
              <w:rPr>
                <w:sz w:val="12"/>
                <w:szCs w:val="12"/>
              </w:rPr>
              <w:t>Assorted Cereal</w:t>
            </w:r>
          </w:p>
          <w:p w14:paraId="1F9E130D" w14:textId="77777777" w:rsidR="004849A5" w:rsidRDefault="004849A5" w:rsidP="0024447D">
            <w:pPr>
              <w:rPr>
                <w:sz w:val="12"/>
                <w:szCs w:val="12"/>
              </w:rPr>
            </w:pPr>
            <w:r w:rsidRPr="478C55BE">
              <w:rPr>
                <w:sz w:val="12"/>
                <w:szCs w:val="12"/>
              </w:rPr>
              <w:t>Assorted Fruit</w:t>
            </w:r>
          </w:p>
          <w:p w14:paraId="0E4D96B8"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2040" w:type="dxa"/>
          </w:tcPr>
          <w:p w14:paraId="519BBEC6" w14:textId="77777777" w:rsidR="004849A5" w:rsidRDefault="004849A5" w:rsidP="0024447D">
            <w:pPr>
              <w:rPr>
                <w:sz w:val="12"/>
                <w:szCs w:val="12"/>
              </w:rPr>
            </w:pPr>
            <w:r>
              <w:t>19</w:t>
            </w:r>
            <w:r>
              <w:br/>
            </w:r>
            <w:r w:rsidRPr="478C55BE">
              <w:rPr>
                <w:sz w:val="12"/>
                <w:szCs w:val="12"/>
              </w:rPr>
              <w:t>Egg Biscuit Melt</w:t>
            </w:r>
            <w:r>
              <w:br/>
            </w:r>
            <w:r w:rsidRPr="478C55BE">
              <w:rPr>
                <w:sz w:val="12"/>
                <w:szCs w:val="12"/>
              </w:rPr>
              <w:t>Yogurt</w:t>
            </w:r>
          </w:p>
          <w:p w14:paraId="5EF29908" w14:textId="77777777" w:rsidR="004849A5" w:rsidRDefault="004849A5" w:rsidP="0024447D">
            <w:pPr>
              <w:rPr>
                <w:sz w:val="12"/>
                <w:szCs w:val="12"/>
              </w:rPr>
            </w:pPr>
            <w:r w:rsidRPr="478C55BE">
              <w:rPr>
                <w:sz w:val="12"/>
                <w:szCs w:val="12"/>
              </w:rPr>
              <w:t xml:space="preserve">Toast </w:t>
            </w:r>
          </w:p>
          <w:p w14:paraId="1BE59F5A" w14:textId="77777777" w:rsidR="004849A5" w:rsidRDefault="004849A5" w:rsidP="0024447D">
            <w:pPr>
              <w:rPr>
                <w:sz w:val="12"/>
                <w:szCs w:val="12"/>
              </w:rPr>
            </w:pPr>
            <w:r w:rsidRPr="478C55BE">
              <w:rPr>
                <w:sz w:val="12"/>
                <w:szCs w:val="12"/>
              </w:rPr>
              <w:t>Assorted Cereal</w:t>
            </w:r>
          </w:p>
          <w:p w14:paraId="531EF232" w14:textId="77777777" w:rsidR="004849A5" w:rsidRDefault="004849A5" w:rsidP="0024447D">
            <w:pPr>
              <w:rPr>
                <w:sz w:val="12"/>
                <w:szCs w:val="12"/>
              </w:rPr>
            </w:pPr>
            <w:r w:rsidRPr="478C55BE">
              <w:rPr>
                <w:sz w:val="12"/>
                <w:szCs w:val="12"/>
              </w:rPr>
              <w:t>Assorted Fruit</w:t>
            </w:r>
          </w:p>
          <w:p w14:paraId="653E5256"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1920" w:type="dxa"/>
          </w:tcPr>
          <w:p w14:paraId="22E995D8" w14:textId="77777777" w:rsidR="004849A5" w:rsidRDefault="004849A5" w:rsidP="0024447D">
            <w:pPr>
              <w:rPr>
                <w:sz w:val="12"/>
                <w:szCs w:val="12"/>
              </w:rPr>
            </w:pPr>
            <w:r>
              <w:t>20</w:t>
            </w:r>
            <w:r>
              <w:br/>
            </w:r>
            <w:r w:rsidRPr="478C55BE">
              <w:rPr>
                <w:sz w:val="12"/>
                <w:szCs w:val="12"/>
              </w:rPr>
              <w:t>French Toast Sticks</w:t>
            </w:r>
            <w:r>
              <w:br/>
            </w:r>
            <w:r w:rsidRPr="478C55BE">
              <w:rPr>
                <w:sz w:val="12"/>
                <w:szCs w:val="12"/>
              </w:rPr>
              <w:t>Yogurt</w:t>
            </w:r>
          </w:p>
          <w:p w14:paraId="762648D2" w14:textId="77777777" w:rsidR="004849A5" w:rsidRDefault="004849A5" w:rsidP="0024447D">
            <w:pPr>
              <w:rPr>
                <w:sz w:val="12"/>
                <w:szCs w:val="12"/>
              </w:rPr>
            </w:pPr>
            <w:r w:rsidRPr="478C55BE">
              <w:rPr>
                <w:sz w:val="12"/>
                <w:szCs w:val="12"/>
              </w:rPr>
              <w:t xml:space="preserve">Toast </w:t>
            </w:r>
          </w:p>
          <w:p w14:paraId="35C499D3" w14:textId="77777777" w:rsidR="004849A5" w:rsidRDefault="004849A5" w:rsidP="0024447D">
            <w:pPr>
              <w:rPr>
                <w:sz w:val="12"/>
                <w:szCs w:val="12"/>
              </w:rPr>
            </w:pPr>
            <w:r w:rsidRPr="478C55BE">
              <w:rPr>
                <w:sz w:val="12"/>
                <w:szCs w:val="12"/>
              </w:rPr>
              <w:t>Assorted Cereal</w:t>
            </w:r>
          </w:p>
          <w:p w14:paraId="524DFF1B" w14:textId="77777777" w:rsidR="004849A5" w:rsidRDefault="004849A5" w:rsidP="0024447D">
            <w:pPr>
              <w:rPr>
                <w:sz w:val="12"/>
                <w:szCs w:val="12"/>
              </w:rPr>
            </w:pPr>
            <w:r w:rsidRPr="478C55BE">
              <w:rPr>
                <w:sz w:val="12"/>
                <w:szCs w:val="12"/>
              </w:rPr>
              <w:t>Assorted Fruit</w:t>
            </w:r>
          </w:p>
          <w:p w14:paraId="15408547"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r>
      <w:tr w:rsidR="004849A5" w14:paraId="6F2F7884" w14:textId="77777777" w:rsidTr="0024447D">
        <w:tc>
          <w:tcPr>
            <w:tcW w:w="1908" w:type="dxa"/>
          </w:tcPr>
          <w:p w14:paraId="79DBC820" w14:textId="77777777" w:rsidR="004849A5" w:rsidRDefault="004849A5" w:rsidP="0024447D">
            <w:pPr>
              <w:rPr>
                <w:sz w:val="12"/>
                <w:szCs w:val="12"/>
              </w:rPr>
            </w:pPr>
            <w:r>
              <w:t>21</w:t>
            </w:r>
            <w:r>
              <w:br/>
            </w:r>
            <w:r w:rsidRPr="478C55BE">
              <w:rPr>
                <w:sz w:val="12"/>
                <w:szCs w:val="12"/>
              </w:rPr>
              <w:t>Turkey Pancake Wrap</w:t>
            </w:r>
            <w:r>
              <w:br/>
            </w:r>
            <w:r w:rsidRPr="478C55BE">
              <w:rPr>
                <w:sz w:val="12"/>
                <w:szCs w:val="12"/>
              </w:rPr>
              <w:t>Yogurt</w:t>
            </w:r>
          </w:p>
          <w:p w14:paraId="7F997DB7" w14:textId="77777777" w:rsidR="004849A5" w:rsidRDefault="004849A5" w:rsidP="0024447D">
            <w:pPr>
              <w:rPr>
                <w:sz w:val="12"/>
                <w:szCs w:val="12"/>
              </w:rPr>
            </w:pPr>
            <w:r w:rsidRPr="478C55BE">
              <w:rPr>
                <w:sz w:val="12"/>
                <w:szCs w:val="12"/>
              </w:rPr>
              <w:t xml:space="preserve">Toast </w:t>
            </w:r>
          </w:p>
          <w:p w14:paraId="3E78CCB1" w14:textId="77777777" w:rsidR="004849A5" w:rsidRDefault="004849A5" w:rsidP="0024447D">
            <w:pPr>
              <w:rPr>
                <w:sz w:val="12"/>
                <w:szCs w:val="12"/>
              </w:rPr>
            </w:pPr>
            <w:r w:rsidRPr="478C55BE">
              <w:rPr>
                <w:sz w:val="12"/>
                <w:szCs w:val="12"/>
              </w:rPr>
              <w:t>Assorted Cereal</w:t>
            </w:r>
          </w:p>
          <w:p w14:paraId="3B517BD7" w14:textId="77777777" w:rsidR="004849A5" w:rsidRDefault="004849A5" w:rsidP="0024447D">
            <w:pPr>
              <w:rPr>
                <w:sz w:val="12"/>
                <w:szCs w:val="12"/>
              </w:rPr>
            </w:pPr>
            <w:r w:rsidRPr="478C55BE">
              <w:rPr>
                <w:sz w:val="12"/>
                <w:szCs w:val="12"/>
              </w:rPr>
              <w:t>Assorted Fruit</w:t>
            </w:r>
          </w:p>
          <w:p w14:paraId="4008C345"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1920" w:type="dxa"/>
          </w:tcPr>
          <w:p w14:paraId="2B37F194" w14:textId="77777777" w:rsidR="004849A5" w:rsidRDefault="004849A5" w:rsidP="0024447D"/>
          <w:p w14:paraId="1C3B877F" w14:textId="77777777" w:rsidR="004849A5" w:rsidRDefault="004849A5" w:rsidP="0024447D"/>
          <w:p w14:paraId="32C9C69D" w14:textId="77777777" w:rsidR="004849A5" w:rsidRDefault="004849A5" w:rsidP="0024447D"/>
          <w:p w14:paraId="01D546B6" w14:textId="77777777" w:rsidR="004849A5" w:rsidRDefault="004849A5" w:rsidP="0024447D"/>
        </w:tc>
        <w:tc>
          <w:tcPr>
            <w:tcW w:w="2040" w:type="dxa"/>
          </w:tcPr>
          <w:p w14:paraId="6E066724" w14:textId="77777777" w:rsidR="004849A5" w:rsidRDefault="004849A5" w:rsidP="0024447D"/>
        </w:tc>
        <w:tc>
          <w:tcPr>
            <w:tcW w:w="2040" w:type="dxa"/>
          </w:tcPr>
          <w:p w14:paraId="06AFC4AC" w14:textId="77777777" w:rsidR="004849A5" w:rsidRDefault="004849A5" w:rsidP="0024447D"/>
        </w:tc>
        <w:tc>
          <w:tcPr>
            <w:tcW w:w="1920" w:type="dxa"/>
          </w:tcPr>
          <w:p w14:paraId="2018B6F4" w14:textId="77777777" w:rsidR="004849A5" w:rsidRDefault="004849A5" w:rsidP="0024447D"/>
        </w:tc>
      </w:tr>
    </w:tbl>
    <w:p w14:paraId="0B2F63E8" w14:textId="77777777" w:rsidR="004849A5" w:rsidRDefault="004849A5" w:rsidP="004849A5">
      <w:pPr>
        <w:jc w:val="center"/>
        <w:rPr>
          <w:u w:val="single"/>
        </w:rPr>
      </w:pPr>
    </w:p>
    <w:p w14:paraId="341869D0" w14:textId="77777777" w:rsidR="004849A5" w:rsidRDefault="004849A5" w:rsidP="004849A5">
      <w:pPr>
        <w:jc w:val="center"/>
        <w:rPr>
          <w:u w:val="single"/>
        </w:rPr>
      </w:pPr>
      <w:r w:rsidRPr="478C55BE">
        <w:rPr>
          <w:u w:val="single"/>
        </w:rPr>
        <w:t>Campus Level</w:t>
      </w:r>
      <w:r>
        <w:t>: Middle School Breakfast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1886"/>
        <w:gridCol w:w="2003"/>
        <w:gridCol w:w="2001"/>
        <w:gridCol w:w="1886"/>
      </w:tblGrid>
      <w:tr w:rsidR="004849A5" w14:paraId="15C63E65" w14:textId="77777777" w:rsidTr="0024447D">
        <w:tc>
          <w:tcPr>
            <w:tcW w:w="1908" w:type="dxa"/>
          </w:tcPr>
          <w:p w14:paraId="27A022B0" w14:textId="77777777" w:rsidR="004849A5" w:rsidRDefault="004849A5" w:rsidP="0024447D">
            <w:r>
              <w:t xml:space="preserve">1                </w:t>
            </w:r>
            <w:r>
              <w:br/>
            </w:r>
            <w:r w:rsidRPr="478C55BE">
              <w:rPr>
                <w:sz w:val="12"/>
                <w:szCs w:val="12"/>
              </w:rPr>
              <w:t>Turkey Pancake Wrap</w:t>
            </w:r>
            <w:r>
              <w:br/>
            </w:r>
            <w:r w:rsidRPr="478C55BE">
              <w:rPr>
                <w:sz w:val="12"/>
                <w:szCs w:val="12"/>
              </w:rPr>
              <w:t xml:space="preserve">Apple Frudel </w:t>
            </w:r>
          </w:p>
          <w:p w14:paraId="455F7069" w14:textId="77777777" w:rsidR="004849A5" w:rsidRDefault="004849A5" w:rsidP="0024447D">
            <w:pPr>
              <w:rPr>
                <w:sz w:val="12"/>
                <w:szCs w:val="12"/>
              </w:rPr>
            </w:pPr>
            <w:r w:rsidRPr="478C55BE">
              <w:rPr>
                <w:sz w:val="12"/>
                <w:szCs w:val="12"/>
              </w:rPr>
              <w:t>String Cheese</w:t>
            </w:r>
          </w:p>
          <w:p w14:paraId="79684801" w14:textId="77777777" w:rsidR="004849A5" w:rsidRDefault="004849A5" w:rsidP="0024447D">
            <w:pPr>
              <w:rPr>
                <w:sz w:val="12"/>
                <w:szCs w:val="12"/>
              </w:rPr>
            </w:pPr>
            <w:r w:rsidRPr="478C55BE">
              <w:rPr>
                <w:sz w:val="12"/>
                <w:szCs w:val="12"/>
              </w:rPr>
              <w:t>Yogurt</w:t>
            </w:r>
          </w:p>
          <w:p w14:paraId="309F42BA" w14:textId="77777777" w:rsidR="004849A5" w:rsidRDefault="004849A5" w:rsidP="0024447D">
            <w:pPr>
              <w:rPr>
                <w:sz w:val="12"/>
                <w:szCs w:val="12"/>
              </w:rPr>
            </w:pPr>
            <w:r w:rsidRPr="478C55BE">
              <w:rPr>
                <w:sz w:val="12"/>
                <w:szCs w:val="12"/>
              </w:rPr>
              <w:t>Toast</w:t>
            </w:r>
            <w:r>
              <w:br/>
            </w:r>
            <w:r w:rsidRPr="478C55BE">
              <w:rPr>
                <w:sz w:val="12"/>
                <w:szCs w:val="12"/>
              </w:rPr>
              <w:t>Variety of Muffin</w:t>
            </w:r>
          </w:p>
          <w:p w14:paraId="68CFB6DB" w14:textId="77777777" w:rsidR="004849A5" w:rsidRDefault="004849A5" w:rsidP="0024447D">
            <w:pPr>
              <w:rPr>
                <w:sz w:val="12"/>
                <w:szCs w:val="12"/>
              </w:rPr>
            </w:pPr>
            <w:r w:rsidRPr="478C55BE">
              <w:rPr>
                <w:sz w:val="12"/>
                <w:szCs w:val="12"/>
              </w:rPr>
              <w:t>Assorted Cereal</w:t>
            </w:r>
          </w:p>
          <w:p w14:paraId="03A6CEDF" w14:textId="77777777" w:rsidR="004849A5" w:rsidRDefault="004849A5" w:rsidP="0024447D">
            <w:pPr>
              <w:rPr>
                <w:sz w:val="12"/>
                <w:szCs w:val="12"/>
              </w:rPr>
            </w:pPr>
            <w:r w:rsidRPr="478C55BE">
              <w:rPr>
                <w:sz w:val="12"/>
                <w:szCs w:val="12"/>
              </w:rPr>
              <w:t>Assorted Fruit</w:t>
            </w:r>
          </w:p>
          <w:p w14:paraId="315AF649"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1920" w:type="dxa"/>
          </w:tcPr>
          <w:p w14:paraId="09A72DFB" w14:textId="77777777" w:rsidR="004849A5" w:rsidRDefault="004849A5" w:rsidP="0024447D">
            <w:r>
              <w:t xml:space="preserve">2                  </w:t>
            </w:r>
          </w:p>
          <w:p w14:paraId="6D9BB964" w14:textId="77777777" w:rsidR="004849A5" w:rsidRDefault="004849A5" w:rsidP="0024447D">
            <w:pPr>
              <w:rPr>
                <w:sz w:val="12"/>
                <w:szCs w:val="12"/>
              </w:rPr>
            </w:pPr>
            <w:r w:rsidRPr="478C55BE">
              <w:rPr>
                <w:sz w:val="12"/>
                <w:szCs w:val="12"/>
              </w:rPr>
              <w:t>Egg and Cheese Donut Breakfast Melt</w:t>
            </w:r>
            <w:r>
              <w:br/>
            </w:r>
            <w:r w:rsidRPr="478C55BE">
              <w:rPr>
                <w:sz w:val="12"/>
                <w:szCs w:val="12"/>
              </w:rPr>
              <w:t>Chocolate Glazed Donut (whole grain, baked not fried)</w:t>
            </w:r>
            <w:r>
              <w:br/>
            </w:r>
            <w:r w:rsidRPr="478C55BE">
              <w:rPr>
                <w:sz w:val="12"/>
                <w:szCs w:val="12"/>
              </w:rPr>
              <w:t>String Cheese</w:t>
            </w:r>
          </w:p>
          <w:p w14:paraId="0A242EE9" w14:textId="77777777" w:rsidR="004849A5" w:rsidRDefault="004849A5" w:rsidP="0024447D">
            <w:pPr>
              <w:rPr>
                <w:sz w:val="12"/>
                <w:szCs w:val="12"/>
              </w:rPr>
            </w:pPr>
            <w:r w:rsidRPr="478C55BE">
              <w:rPr>
                <w:sz w:val="12"/>
                <w:szCs w:val="12"/>
              </w:rPr>
              <w:t>Yogurt</w:t>
            </w:r>
          </w:p>
          <w:p w14:paraId="2928649B" w14:textId="77777777" w:rsidR="004849A5" w:rsidRDefault="004849A5" w:rsidP="0024447D">
            <w:pPr>
              <w:rPr>
                <w:sz w:val="12"/>
                <w:szCs w:val="12"/>
              </w:rPr>
            </w:pPr>
            <w:r w:rsidRPr="478C55BE">
              <w:rPr>
                <w:sz w:val="12"/>
                <w:szCs w:val="12"/>
              </w:rPr>
              <w:t>Toast</w:t>
            </w:r>
            <w:r>
              <w:br/>
            </w:r>
            <w:r w:rsidRPr="478C55BE">
              <w:rPr>
                <w:sz w:val="12"/>
                <w:szCs w:val="12"/>
              </w:rPr>
              <w:t>Variety of Muffin</w:t>
            </w:r>
          </w:p>
          <w:p w14:paraId="0DA85E7C" w14:textId="77777777" w:rsidR="004849A5" w:rsidRDefault="004849A5" w:rsidP="0024447D">
            <w:pPr>
              <w:rPr>
                <w:sz w:val="12"/>
                <w:szCs w:val="12"/>
              </w:rPr>
            </w:pPr>
            <w:r w:rsidRPr="478C55BE">
              <w:rPr>
                <w:sz w:val="12"/>
                <w:szCs w:val="12"/>
              </w:rPr>
              <w:t>Assorted Cereal</w:t>
            </w:r>
          </w:p>
          <w:p w14:paraId="0F3D7C2A" w14:textId="77777777" w:rsidR="004849A5" w:rsidRDefault="004849A5" w:rsidP="0024447D">
            <w:pPr>
              <w:rPr>
                <w:sz w:val="12"/>
                <w:szCs w:val="12"/>
              </w:rPr>
            </w:pPr>
            <w:r w:rsidRPr="478C55BE">
              <w:rPr>
                <w:sz w:val="12"/>
                <w:szCs w:val="12"/>
              </w:rPr>
              <w:t>Assorted Fruit</w:t>
            </w:r>
          </w:p>
          <w:p w14:paraId="44D104D0"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2040" w:type="dxa"/>
          </w:tcPr>
          <w:p w14:paraId="21B28A30" w14:textId="77777777" w:rsidR="004849A5" w:rsidRDefault="004849A5" w:rsidP="0024447D">
            <w:pPr>
              <w:rPr>
                <w:sz w:val="12"/>
                <w:szCs w:val="12"/>
              </w:rPr>
            </w:pPr>
            <w:r>
              <w:t>3</w:t>
            </w:r>
            <w:r w:rsidRPr="478C55BE">
              <w:rPr>
                <w:sz w:val="12"/>
                <w:szCs w:val="12"/>
              </w:rPr>
              <w:t xml:space="preserve"> </w:t>
            </w:r>
          </w:p>
          <w:p w14:paraId="596C191F" w14:textId="77777777" w:rsidR="004849A5" w:rsidRDefault="004849A5" w:rsidP="0024447D">
            <w:pPr>
              <w:rPr>
                <w:sz w:val="12"/>
                <w:szCs w:val="12"/>
              </w:rPr>
            </w:pPr>
            <w:r w:rsidRPr="478C55BE">
              <w:rPr>
                <w:sz w:val="12"/>
                <w:szCs w:val="12"/>
              </w:rPr>
              <w:t>Sausage Kolaches</w:t>
            </w:r>
            <w:r>
              <w:br/>
            </w:r>
            <w:r w:rsidRPr="478C55BE">
              <w:rPr>
                <w:sz w:val="12"/>
                <w:szCs w:val="12"/>
              </w:rPr>
              <w:t>Mini Cinnamon Creamy Cheese Bagels</w:t>
            </w:r>
            <w:r>
              <w:br/>
            </w:r>
            <w:r w:rsidRPr="478C55BE">
              <w:rPr>
                <w:sz w:val="12"/>
                <w:szCs w:val="12"/>
              </w:rPr>
              <w:t>String Cheese</w:t>
            </w:r>
          </w:p>
          <w:p w14:paraId="230C9141" w14:textId="77777777" w:rsidR="004849A5" w:rsidRDefault="004849A5" w:rsidP="0024447D">
            <w:pPr>
              <w:rPr>
                <w:sz w:val="12"/>
                <w:szCs w:val="12"/>
              </w:rPr>
            </w:pPr>
            <w:r w:rsidRPr="478C55BE">
              <w:rPr>
                <w:sz w:val="12"/>
                <w:szCs w:val="12"/>
              </w:rPr>
              <w:t>Yogurt</w:t>
            </w:r>
          </w:p>
          <w:p w14:paraId="342D4008" w14:textId="77777777" w:rsidR="004849A5" w:rsidRDefault="004849A5" w:rsidP="0024447D">
            <w:pPr>
              <w:rPr>
                <w:sz w:val="12"/>
                <w:szCs w:val="12"/>
              </w:rPr>
            </w:pPr>
            <w:r w:rsidRPr="478C55BE">
              <w:rPr>
                <w:sz w:val="12"/>
                <w:szCs w:val="12"/>
              </w:rPr>
              <w:t>Toast</w:t>
            </w:r>
            <w:r>
              <w:br/>
            </w:r>
            <w:r w:rsidRPr="478C55BE">
              <w:rPr>
                <w:sz w:val="12"/>
                <w:szCs w:val="12"/>
              </w:rPr>
              <w:t>Variety of Muffin</w:t>
            </w:r>
          </w:p>
          <w:p w14:paraId="46FE4F71" w14:textId="77777777" w:rsidR="004849A5" w:rsidRDefault="004849A5" w:rsidP="0024447D">
            <w:pPr>
              <w:rPr>
                <w:sz w:val="12"/>
                <w:szCs w:val="12"/>
              </w:rPr>
            </w:pPr>
            <w:r w:rsidRPr="478C55BE">
              <w:rPr>
                <w:sz w:val="12"/>
                <w:szCs w:val="12"/>
              </w:rPr>
              <w:t>Assorted Cereal</w:t>
            </w:r>
          </w:p>
          <w:p w14:paraId="253A8868" w14:textId="77777777" w:rsidR="004849A5" w:rsidRDefault="004849A5" w:rsidP="0024447D">
            <w:pPr>
              <w:rPr>
                <w:sz w:val="12"/>
                <w:szCs w:val="12"/>
              </w:rPr>
            </w:pPr>
            <w:r w:rsidRPr="478C55BE">
              <w:rPr>
                <w:sz w:val="12"/>
                <w:szCs w:val="12"/>
              </w:rPr>
              <w:t>Assorted Fruit</w:t>
            </w:r>
          </w:p>
          <w:p w14:paraId="518FB5E7"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p w14:paraId="11423AA2" w14:textId="77777777" w:rsidR="004849A5" w:rsidRDefault="004849A5" w:rsidP="0024447D">
            <w:pPr>
              <w:rPr>
                <w:sz w:val="12"/>
                <w:szCs w:val="12"/>
              </w:rPr>
            </w:pPr>
          </w:p>
        </w:tc>
        <w:tc>
          <w:tcPr>
            <w:tcW w:w="2040" w:type="dxa"/>
          </w:tcPr>
          <w:p w14:paraId="34D018EB" w14:textId="77777777" w:rsidR="004849A5" w:rsidRDefault="004849A5" w:rsidP="0024447D">
            <w:pPr>
              <w:rPr>
                <w:sz w:val="12"/>
                <w:szCs w:val="12"/>
              </w:rPr>
            </w:pPr>
            <w:r>
              <w:t xml:space="preserve">4  </w:t>
            </w:r>
          </w:p>
          <w:p w14:paraId="2E58AE76" w14:textId="77777777" w:rsidR="004849A5" w:rsidRDefault="004849A5" w:rsidP="0024447D">
            <w:pPr>
              <w:rPr>
                <w:sz w:val="12"/>
                <w:szCs w:val="12"/>
              </w:rPr>
            </w:pPr>
            <w:r w:rsidRPr="478C55BE">
              <w:rPr>
                <w:sz w:val="12"/>
                <w:szCs w:val="12"/>
              </w:rPr>
              <w:t>Sausage, Egg, and Cheese Taco</w:t>
            </w:r>
            <w:r>
              <w:br/>
            </w:r>
            <w:r w:rsidRPr="478C55BE">
              <w:rPr>
                <w:sz w:val="12"/>
                <w:szCs w:val="12"/>
              </w:rPr>
              <w:t>Waffles</w:t>
            </w:r>
            <w:r>
              <w:br/>
            </w:r>
            <w:r w:rsidRPr="478C55BE">
              <w:rPr>
                <w:sz w:val="12"/>
                <w:szCs w:val="12"/>
              </w:rPr>
              <w:t>String Cheese</w:t>
            </w:r>
          </w:p>
          <w:p w14:paraId="1B29BC76" w14:textId="77777777" w:rsidR="004849A5" w:rsidRDefault="004849A5" w:rsidP="0024447D">
            <w:pPr>
              <w:rPr>
                <w:sz w:val="12"/>
                <w:szCs w:val="12"/>
              </w:rPr>
            </w:pPr>
            <w:r w:rsidRPr="478C55BE">
              <w:rPr>
                <w:sz w:val="12"/>
                <w:szCs w:val="12"/>
              </w:rPr>
              <w:t>Yogurt</w:t>
            </w:r>
          </w:p>
          <w:p w14:paraId="2B2FBB4F" w14:textId="77777777" w:rsidR="004849A5" w:rsidRDefault="004849A5" w:rsidP="0024447D">
            <w:pPr>
              <w:rPr>
                <w:sz w:val="12"/>
                <w:szCs w:val="12"/>
              </w:rPr>
            </w:pPr>
            <w:r w:rsidRPr="478C55BE">
              <w:rPr>
                <w:sz w:val="12"/>
                <w:szCs w:val="12"/>
              </w:rPr>
              <w:t>Toast</w:t>
            </w:r>
            <w:r>
              <w:br/>
            </w:r>
            <w:r w:rsidRPr="478C55BE">
              <w:rPr>
                <w:sz w:val="12"/>
                <w:szCs w:val="12"/>
              </w:rPr>
              <w:t>Variety of Muffin</w:t>
            </w:r>
          </w:p>
          <w:p w14:paraId="61318144" w14:textId="77777777" w:rsidR="004849A5" w:rsidRDefault="004849A5" w:rsidP="0024447D">
            <w:pPr>
              <w:rPr>
                <w:sz w:val="12"/>
                <w:szCs w:val="12"/>
              </w:rPr>
            </w:pPr>
            <w:r w:rsidRPr="478C55BE">
              <w:rPr>
                <w:sz w:val="12"/>
                <w:szCs w:val="12"/>
              </w:rPr>
              <w:t>Assorted Cereal</w:t>
            </w:r>
          </w:p>
          <w:p w14:paraId="4338F70D" w14:textId="77777777" w:rsidR="004849A5" w:rsidRDefault="004849A5" w:rsidP="0024447D">
            <w:pPr>
              <w:rPr>
                <w:sz w:val="12"/>
                <w:szCs w:val="12"/>
              </w:rPr>
            </w:pPr>
            <w:r w:rsidRPr="478C55BE">
              <w:rPr>
                <w:sz w:val="12"/>
                <w:szCs w:val="12"/>
              </w:rPr>
              <w:t>Assorted Fruit</w:t>
            </w:r>
          </w:p>
          <w:p w14:paraId="7B6A9665"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1920" w:type="dxa"/>
          </w:tcPr>
          <w:p w14:paraId="43189761" w14:textId="77777777" w:rsidR="004849A5" w:rsidRDefault="004849A5" w:rsidP="0024447D">
            <w:pPr>
              <w:rPr>
                <w:sz w:val="12"/>
                <w:szCs w:val="12"/>
              </w:rPr>
            </w:pPr>
            <w:r>
              <w:t xml:space="preserve">5  </w:t>
            </w:r>
          </w:p>
          <w:p w14:paraId="2174334A" w14:textId="77777777" w:rsidR="004849A5" w:rsidRDefault="004849A5" w:rsidP="0024447D">
            <w:pPr>
              <w:rPr>
                <w:sz w:val="12"/>
                <w:szCs w:val="12"/>
              </w:rPr>
            </w:pPr>
            <w:r w:rsidRPr="478C55BE">
              <w:rPr>
                <w:sz w:val="12"/>
                <w:szCs w:val="12"/>
              </w:rPr>
              <w:t>Egg and Cheese English Muffin</w:t>
            </w:r>
            <w:r>
              <w:br/>
            </w:r>
            <w:r w:rsidRPr="478C55BE">
              <w:rPr>
                <w:sz w:val="12"/>
                <w:szCs w:val="12"/>
              </w:rPr>
              <w:t>Cinnamon Sugar Donut Holes (whole grain, baked not fried)</w:t>
            </w:r>
            <w:r>
              <w:br/>
            </w:r>
            <w:r w:rsidRPr="478C55BE">
              <w:rPr>
                <w:sz w:val="12"/>
                <w:szCs w:val="12"/>
              </w:rPr>
              <w:t>String Cheese</w:t>
            </w:r>
          </w:p>
          <w:p w14:paraId="01E06991" w14:textId="77777777" w:rsidR="004849A5" w:rsidRDefault="004849A5" w:rsidP="0024447D">
            <w:pPr>
              <w:rPr>
                <w:sz w:val="12"/>
                <w:szCs w:val="12"/>
              </w:rPr>
            </w:pPr>
            <w:r w:rsidRPr="478C55BE">
              <w:rPr>
                <w:sz w:val="12"/>
                <w:szCs w:val="12"/>
              </w:rPr>
              <w:t>Yogurt</w:t>
            </w:r>
          </w:p>
          <w:p w14:paraId="193E7E53" w14:textId="77777777" w:rsidR="004849A5" w:rsidRDefault="004849A5" w:rsidP="0024447D">
            <w:pPr>
              <w:rPr>
                <w:sz w:val="12"/>
                <w:szCs w:val="12"/>
              </w:rPr>
            </w:pPr>
            <w:r w:rsidRPr="478C55BE">
              <w:rPr>
                <w:sz w:val="12"/>
                <w:szCs w:val="12"/>
              </w:rPr>
              <w:t>Toast</w:t>
            </w:r>
            <w:r>
              <w:br/>
            </w:r>
            <w:r w:rsidRPr="478C55BE">
              <w:rPr>
                <w:sz w:val="12"/>
                <w:szCs w:val="12"/>
              </w:rPr>
              <w:t>Variety of Muffin</w:t>
            </w:r>
          </w:p>
          <w:p w14:paraId="0D80F4CC" w14:textId="77777777" w:rsidR="004849A5" w:rsidRDefault="004849A5" w:rsidP="0024447D">
            <w:pPr>
              <w:rPr>
                <w:sz w:val="12"/>
                <w:szCs w:val="12"/>
              </w:rPr>
            </w:pPr>
            <w:r w:rsidRPr="478C55BE">
              <w:rPr>
                <w:sz w:val="12"/>
                <w:szCs w:val="12"/>
              </w:rPr>
              <w:t>Assorted Cereal</w:t>
            </w:r>
          </w:p>
          <w:p w14:paraId="273BFAE5" w14:textId="77777777" w:rsidR="004849A5" w:rsidRDefault="004849A5" w:rsidP="0024447D">
            <w:pPr>
              <w:rPr>
                <w:sz w:val="12"/>
                <w:szCs w:val="12"/>
              </w:rPr>
            </w:pPr>
            <w:r w:rsidRPr="478C55BE">
              <w:rPr>
                <w:sz w:val="12"/>
                <w:szCs w:val="12"/>
              </w:rPr>
              <w:t>Assorted Fruit</w:t>
            </w:r>
          </w:p>
          <w:p w14:paraId="4314F34A"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r>
      <w:tr w:rsidR="004849A5" w14:paraId="161178C3" w14:textId="77777777" w:rsidTr="0024447D">
        <w:tc>
          <w:tcPr>
            <w:tcW w:w="1908" w:type="dxa"/>
          </w:tcPr>
          <w:p w14:paraId="71545A5E" w14:textId="77777777" w:rsidR="004849A5" w:rsidRDefault="004849A5" w:rsidP="0024447D">
            <w:pPr>
              <w:rPr>
                <w:sz w:val="12"/>
                <w:szCs w:val="12"/>
              </w:rPr>
            </w:pPr>
            <w:r>
              <w:t xml:space="preserve">6             </w:t>
            </w:r>
          </w:p>
          <w:p w14:paraId="4C1BB265" w14:textId="77777777" w:rsidR="004849A5" w:rsidRDefault="004849A5" w:rsidP="0024447D">
            <w:pPr>
              <w:rPr>
                <w:sz w:val="12"/>
                <w:szCs w:val="12"/>
              </w:rPr>
            </w:pPr>
            <w:r w:rsidRPr="478C55BE">
              <w:rPr>
                <w:sz w:val="12"/>
                <w:szCs w:val="12"/>
              </w:rPr>
              <w:t>Cheese and Chicken Sausage Quesadilla</w:t>
            </w:r>
            <w:r>
              <w:br/>
            </w:r>
            <w:r w:rsidRPr="478C55BE">
              <w:rPr>
                <w:sz w:val="12"/>
                <w:szCs w:val="12"/>
              </w:rPr>
              <w:t>French Toast Sticks</w:t>
            </w:r>
            <w:r>
              <w:br/>
            </w:r>
            <w:r w:rsidRPr="478C55BE">
              <w:rPr>
                <w:sz w:val="12"/>
                <w:szCs w:val="12"/>
              </w:rPr>
              <w:t>String Cheese</w:t>
            </w:r>
          </w:p>
          <w:p w14:paraId="5D97BC68" w14:textId="77777777" w:rsidR="004849A5" w:rsidRDefault="004849A5" w:rsidP="0024447D">
            <w:pPr>
              <w:rPr>
                <w:sz w:val="12"/>
                <w:szCs w:val="12"/>
              </w:rPr>
            </w:pPr>
            <w:r w:rsidRPr="478C55BE">
              <w:rPr>
                <w:sz w:val="12"/>
                <w:szCs w:val="12"/>
              </w:rPr>
              <w:t>Yogurt</w:t>
            </w:r>
          </w:p>
          <w:p w14:paraId="2123DB51" w14:textId="77777777" w:rsidR="004849A5" w:rsidRDefault="004849A5" w:rsidP="0024447D">
            <w:pPr>
              <w:rPr>
                <w:sz w:val="12"/>
                <w:szCs w:val="12"/>
              </w:rPr>
            </w:pPr>
            <w:r w:rsidRPr="478C55BE">
              <w:rPr>
                <w:sz w:val="12"/>
                <w:szCs w:val="12"/>
              </w:rPr>
              <w:t>Toast</w:t>
            </w:r>
            <w:r>
              <w:br/>
            </w:r>
            <w:r w:rsidRPr="478C55BE">
              <w:rPr>
                <w:sz w:val="12"/>
                <w:szCs w:val="12"/>
              </w:rPr>
              <w:t>Variety of Muffin</w:t>
            </w:r>
          </w:p>
          <w:p w14:paraId="77A17DBA" w14:textId="77777777" w:rsidR="004849A5" w:rsidRDefault="004849A5" w:rsidP="0024447D">
            <w:pPr>
              <w:rPr>
                <w:sz w:val="12"/>
                <w:szCs w:val="12"/>
              </w:rPr>
            </w:pPr>
            <w:r w:rsidRPr="478C55BE">
              <w:rPr>
                <w:sz w:val="12"/>
                <w:szCs w:val="12"/>
              </w:rPr>
              <w:lastRenderedPageBreak/>
              <w:t>Assorted Cereal</w:t>
            </w:r>
          </w:p>
          <w:p w14:paraId="09613778" w14:textId="77777777" w:rsidR="004849A5" w:rsidRDefault="004849A5" w:rsidP="0024447D">
            <w:pPr>
              <w:rPr>
                <w:sz w:val="12"/>
                <w:szCs w:val="12"/>
              </w:rPr>
            </w:pPr>
            <w:r w:rsidRPr="478C55BE">
              <w:rPr>
                <w:sz w:val="12"/>
                <w:szCs w:val="12"/>
              </w:rPr>
              <w:t>Assorted Fruit</w:t>
            </w:r>
          </w:p>
          <w:p w14:paraId="7199A379"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1920" w:type="dxa"/>
          </w:tcPr>
          <w:p w14:paraId="2E215198" w14:textId="77777777" w:rsidR="004849A5" w:rsidRDefault="004849A5" w:rsidP="0024447D">
            <w:r>
              <w:lastRenderedPageBreak/>
              <w:t xml:space="preserve">7                   </w:t>
            </w:r>
          </w:p>
          <w:p w14:paraId="4F43F8C7" w14:textId="77777777" w:rsidR="004849A5" w:rsidRDefault="004849A5" w:rsidP="0024447D">
            <w:pPr>
              <w:rPr>
                <w:sz w:val="12"/>
                <w:szCs w:val="12"/>
              </w:rPr>
            </w:pPr>
            <w:r w:rsidRPr="478C55BE">
              <w:rPr>
                <w:sz w:val="12"/>
                <w:szCs w:val="12"/>
              </w:rPr>
              <w:t>Sausage Biscuit Sandwich</w:t>
            </w:r>
            <w:r>
              <w:br/>
            </w:r>
            <w:r w:rsidRPr="478C55BE">
              <w:rPr>
                <w:sz w:val="12"/>
                <w:szCs w:val="12"/>
              </w:rPr>
              <w:t>Powdered Sugar Donut Holes (whole grain, baked not fried)</w:t>
            </w:r>
            <w:r>
              <w:br/>
            </w:r>
            <w:r w:rsidRPr="478C55BE">
              <w:rPr>
                <w:sz w:val="12"/>
                <w:szCs w:val="12"/>
              </w:rPr>
              <w:t>Bagel Bento Box</w:t>
            </w:r>
            <w:r>
              <w:br/>
            </w:r>
            <w:r w:rsidRPr="478C55BE">
              <w:rPr>
                <w:sz w:val="12"/>
                <w:szCs w:val="12"/>
              </w:rPr>
              <w:t>String Cheese</w:t>
            </w:r>
          </w:p>
          <w:p w14:paraId="7DABCBD9" w14:textId="77777777" w:rsidR="004849A5" w:rsidRDefault="004849A5" w:rsidP="0024447D">
            <w:pPr>
              <w:rPr>
                <w:sz w:val="12"/>
                <w:szCs w:val="12"/>
              </w:rPr>
            </w:pPr>
            <w:r w:rsidRPr="478C55BE">
              <w:rPr>
                <w:sz w:val="12"/>
                <w:szCs w:val="12"/>
              </w:rPr>
              <w:t>Yogurt</w:t>
            </w:r>
          </w:p>
          <w:p w14:paraId="42B830B4" w14:textId="77777777" w:rsidR="004849A5" w:rsidRDefault="004849A5" w:rsidP="0024447D">
            <w:pPr>
              <w:rPr>
                <w:sz w:val="12"/>
                <w:szCs w:val="12"/>
              </w:rPr>
            </w:pPr>
            <w:r w:rsidRPr="478C55BE">
              <w:rPr>
                <w:sz w:val="12"/>
                <w:szCs w:val="12"/>
              </w:rPr>
              <w:lastRenderedPageBreak/>
              <w:t>Toast</w:t>
            </w:r>
            <w:r>
              <w:br/>
            </w:r>
            <w:r w:rsidRPr="478C55BE">
              <w:rPr>
                <w:sz w:val="12"/>
                <w:szCs w:val="12"/>
              </w:rPr>
              <w:t>Variety of Muffin</w:t>
            </w:r>
          </w:p>
          <w:p w14:paraId="2F314062" w14:textId="77777777" w:rsidR="004849A5" w:rsidRDefault="004849A5" w:rsidP="0024447D">
            <w:pPr>
              <w:rPr>
                <w:sz w:val="12"/>
                <w:szCs w:val="12"/>
              </w:rPr>
            </w:pPr>
            <w:r w:rsidRPr="478C55BE">
              <w:rPr>
                <w:sz w:val="12"/>
                <w:szCs w:val="12"/>
              </w:rPr>
              <w:t>Assorted Cereal</w:t>
            </w:r>
          </w:p>
          <w:p w14:paraId="0F7FC506" w14:textId="77777777" w:rsidR="004849A5" w:rsidRDefault="004849A5" w:rsidP="0024447D">
            <w:pPr>
              <w:rPr>
                <w:sz w:val="12"/>
                <w:szCs w:val="12"/>
              </w:rPr>
            </w:pPr>
            <w:r w:rsidRPr="478C55BE">
              <w:rPr>
                <w:sz w:val="12"/>
                <w:szCs w:val="12"/>
              </w:rPr>
              <w:t>Assorted Fruit</w:t>
            </w:r>
          </w:p>
          <w:p w14:paraId="33B62D5B"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2040" w:type="dxa"/>
          </w:tcPr>
          <w:p w14:paraId="6EF6BC0B" w14:textId="77777777" w:rsidR="004849A5" w:rsidRDefault="004849A5" w:rsidP="0024447D">
            <w:pPr>
              <w:rPr>
                <w:sz w:val="12"/>
                <w:szCs w:val="12"/>
              </w:rPr>
            </w:pPr>
            <w:r>
              <w:lastRenderedPageBreak/>
              <w:t xml:space="preserve">8    </w:t>
            </w:r>
          </w:p>
          <w:p w14:paraId="0A98F6D9" w14:textId="77777777" w:rsidR="004849A5" w:rsidRDefault="004849A5" w:rsidP="0024447D">
            <w:pPr>
              <w:rPr>
                <w:sz w:val="12"/>
                <w:szCs w:val="12"/>
              </w:rPr>
            </w:pPr>
            <w:r w:rsidRPr="478C55BE">
              <w:rPr>
                <w:sz w:val="12"/>
                <w:szCs w:val="12"/>
              </w:rPr>
              <w:t>Strawberry Yogurt Parfait</w:t>
            </w:r>
            <w:r>
              <w:br/>
            </w:r>
            <w:r w:rsidRPr="478C55BE">
              <w:rPr>
                <w:sz w:val="12"/>
                <w:szCs w:val="12"/>
              </w:rPr>
              <w:t>Scrambled Egg, Hash Brown, and Toast</w:t>
            </w:r>
            <w:r>
              <w:br/>
            </w:r>
            <w:r w:rsidRPr="478C55BE">
              <w:rPr>
                <w:sz w:val="12"/>
                <w:szCs w:val="12"/>
              </w:rPr>
              <w:t>String Cheese</w:t>
            </w:r>
          </w:p>
          <w:p w14:paraId="29429842" w14:textId="77777777" w:rsidR="004849A5" w:rsidRDefault="004849A5" w:rsidP="0024447D">
            <w:pPr>
              <w:rPr>
                <w:sz w:val="12"/>
                <w:szCs w:val="12"/>
              </w:rPr>
            </w:pPr>
            <w:r w:rsidRPr="478C55BE">
              <w:rPr>
                <w:sz w:val="12"/>
                <w:szCs w:val="12"/>
              </w:rPr>
              <w:t>Yogurt</w:t>
            </w:r>
          </w:p>
          <w:p w14:paraId="7AD7E301" w14:textId="77777777" w:rsidR="004849A5" w:rsidRDefault="004849A5" w:rsidP="0024447D">
            <w:pPr>
              <w:rPr>
                <w:sz w:val="12"/>
                <w:szCs w:val="12"/>
              </w:rPr>
            </w:pPr>
            <w:r w:rsidRPr="478C55BE">
              <w:rPr>
                <w:sz w:val="12"/>
                <w:szCs w:val="12"/>
              </w:rPr>
              <w:t>Toast</w:t>
            </w:r>
            <w:r>
              <w:br/>
            </w:r>
            <w:r w:rsidRPr="478C55BE">
              <w:rPr>
                <w:sz w:val="12"/>
                <w:szCs w:val="12"/>
              </w:rPr>
              <w:t>Variety of Muffin</w:t>
            </w:r>
          </w:p>
          <w:p w14:paraId="472CA50F" w14:textId="77777777" w:rsidR="004849A5" w:rsidRDefault="004849A5" w:rsidP="0024447D">
            <w:pPr>
              <w:rPr>
                <w:sz w:val="12"/>
                <w:szCs w:val="12"/>
              </w:rPr>
            </w:pPr>
            <w:r w:rsidRPr="478C55BE">
              <w:rPr>
                <w:sz w:val="12"/>
                <w:szCs w:val="12"/>
              </w:rPr>
              <w:lastRenderedPageBreak/>
              <w:t>Assorted Cereal</w:t>
            </w:r>
          </w:p>
          <w:p w14:paraId="16C5087E" w14:textId="77777777" w:rsidR="004849A5" w:rsidRDefault="004849A5" w:rsidP="0024447D">
            <w:pPr>
              <w:rPr>
                <w:sz w:val="12"/>
                <w:szCs w:val="12"/>
              </w:rPr>
            </w:pPr>
            <w:r w:rsidRPr="478C55BE">
              <w:rPr>
                <w:sz w:val="12"/>
                <w:szCs w:val="12"/>
              </w:rPr>
              <w:t>Assorted Fruit</w:t>
            </w:r>
          </w:p>
          <w:p w14:paraId="1FE38DA9"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2040" w:type="dxa"/>
          </w:tcPr>
          <w:p w14:paraId="77BE5599" w14:textId="77777777" w:rsidR="004849A5" w:rsidRDefault="004849A5" w:rsidP="0024447D">
            <w:pPr>
              <w:rPr>
                <w:sz w:val="12"/>
                <w:szCs w:val="12"/>
              </w:rPr>
            </w:pPr>
            <w:r>
              <w:lastRenderedPageBreak/>
              <w:t xml:space="preserve">9      </w:t>
            </w:r>
          </w:p>
          <w:p w14:paraId="5BE6BA2D" w14:textId="77777777" w:rsidR="004849A5" w:rsidRDefault="004849A5" w:rsidP="0024447D">
            <w:pPr>
              <w:rPr>
                <w:sz w:val="12"/>
                <w:szCs w:val="12"/>
              </w:rPr>
            </w:pPr>
            <w:r w:rsidRPr="478C55BE">
              <w:rPr>
                <w:sz w:val="12"/>
                <w:szCs w:val="12"/>
              </w:rPr>
              <w:t>Sausage Breakfast Pizza</w:t>
            </w:r>
            <w:r>
              <w:br/>
            </w:r>
            <w:r w:rsidRPr="478C55BE">
              <w:rPr>
                <w:sz w:val="12"/>
                <w:szCs w:val="12"/>
              </w:rPr>
              <w:t>Cocoa Puff Filled Bar</w:t>
            </w:r>
            <w:r>
              <w:br/>
            </w:r>
            <w:r w:rsidRPr="478C55BE">
              <w:rPr>
                <w:sz w:val="12"/>
                <w:szCs w:val="12"/>
              </w:rPr>
              <w:t>Poptart Bento Box</w:t>
            </w:r>
            <w:r>
              <w:br/>
            </w:r>
            <w:r w:rsidRPr="478C55BE">
              <w:rPr>
                <w:sz w:val="12"/>
                <w:szCs w:val="12"/>
              </w:rPr>
              <w:t>String Cheese</w:t>
            </w:r>
          </w:p>
          <w:p w14:paraId="3D814A42" w14:textId="77777777" w:rsidR="004849A5" w:rsidRDefault="004849A5" w:rsidP="0024447D">
            <w:pPr>
              <w:rPr>
                <w:sz w:val="12"/>
                <w:szCs w:val="12"/>
              </w:rPr>
            </w:pPr>
            <w:r w:rsidRPr="478C55BE">
              <w:rPr>
                <w:sz w:val="12"/>
                <w:szCs w:val="12"/>
              </w:rPr>
              <w:t>Yogurt</w:t>
            </w:r>
          </w:p>
          <w:p w14:paraId="240A8DC3" w14:textId="77777777" w:rsidR="004849A5" w:rsidRDefault="004849A5" w:rsidP="0024447D">
            <w:pPr>
              <w:rPr>
                <w:sz w:val="12"/>
                <w:szCs w:val="12"/>
              </w:rPr>
            </w:pPr>
            <w:r w:rsidRPr="478C55BE">
              <w:rPr>
                <w:sz w:val="12"/>
                <w:szCs w:val="12"/>
              </w:rPr>
              <w:t>Toast</w:t>
            </w:r>
            <w:r>
              <w:br/>
            </w:r>
            <w:r w:rsidRPr="478C55BE">
              <w:rPr>
                <w:sz w:val="12"/>
                <w:szCs w:val="12"/>
              </w:rPr>
              <w:t>Variety of Muffin</w:t>
            </w:r>
          </w:p>
          <w:p w14:paraId="43ED25C4" w14:textId="77777777" w:rsidR="004849A5" w:rsidRDefault="004849A5" w:rsidP="0024447D">
            <w:pPr>
              <w:rPr>
                <w:sz w:val="12"/>
                <w:szCs w:val="12"/>
              </w:rPr>
            </w:pPr>
            <w:r w:rsidRPr="478C55BE">
              <w:rPr>
                <w:sz w:val="12"/>
                <w:szCs w:val="12"/>
              </w:rPr>
              <w:lastRenderedPageBreak/>
              <w:t>Assorted Cereal</w:t>
            </w:r>
          </w:p>
          <w:p w14:paraId="7BCEA551" w14:textId="77777777" w:rsidR="004849A5" w:rsidRDefault="004849A5" w:rsidP="0024447D">
            <w:pPr>
              <w:rPr>
                <w:sz w:val="12"/>
                <w:szCs w:val="12"/>
              </w:rPr>
            </w:pPr>
            <w:r w:rsidRPr="478C55BE">
              <w:rPr>
                <w:sz w:val="12"/>
                <w:szCs w:val="12"/>
              </w:rPr>
              <w:t>Assorted Fruit</w:t>
            </w:r>
          </w:p>
          <w:p w14:paraId="41A921D1"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p w14:paraId="10831F7A" w14:textId="77777777" w:rsidR="004849A5" w:rsidRDefault="004849A5" w:rsidP="0024447D">
            <w:pPr>
              <w:rPr>
                <w:sz w:val="12"/>
                <w:szCs w:val="12"/>
              </w:rPr>
            </w:pPr>
          </w:p>
        </w:tc>
        <w:tc>
          <w:tcPr>
            <w:tcW w:w="1920" w:type="dxa"/>
          </w:tcPr>
          <w:p w14:paraId="115B48EA" w14:textId="77777777" w:rsidR="004849A5" w:rsidRDefault="004849A5" w:rsidP="0024447D">
            <w:pPr>
              <w:rPr>
                <w:sz w:val="12"/>
                <w:szCs w:val="12"/>
              </w:rPr>
            </w:pPr>
            <w:r>
              <w:lastRenderedPageBreak/>
              <w:t xml:space="preserve">10  </w:t>
            </w:r>
          </w:p>
          <w:p w14:paraId="7608F852" w14:textId="77777777" w:rsidR="004849A5" w:rsidRDefault="004849A5" w:rsidP="0024447D">
            <w:pPr>
              <w:rPr>
                <w:sz w:val="12"/>
                <w:szCs w:val="12"/>
              </w:rPr>
            </w:pPr>
            <w:r w:rsidRPr="478C55BE">
              <w:rPr>
                <w:sz w:val="12"/>
                <w:szCs w:val="12"/>
              </w:rPr>
              <w:t>Egg, Bacon, and Cheddar Flatbread Sandwich</w:t>
            </w:r>
            <w:r>
              <w:br/>
            </w:r>
            <w:r w:rsidRPr="478C55BE">
              <w:rPr>
                <w:sz w:val="12"/>
                <w:szCs w:val="12"/>
              </w:rPr>
              <w:t>Vanilla Glazed Donut (whole grain, baked not fried)</w:t>
            </w:r>
            <w:r>
              <w:br/>
            </w:r>
            <w:r w:rsidRPr="478C55BE">
              <w:rPr>
                <w:sz w:val="12"/>
                <w:szCs w:val="12"/>
              </w:rPr>
              <w:t>String Cheese</w:t>
            </w:r>
          </w:p>
          <w:p w14:paraId="512B4E49" w14:textId="77777777" w:rsidR="004849A5" w:rsidRDefault="004849A5" w:rsidP="0024447D">
            <w:pPr>
              <w:rPr>
                <w:sz w:val="12"/>
                <w:szCs w:val="12"/>
              </w:rPr>
            </w:pPr>
            <w:r w:rsidRPr="478C55BE">
              <w:rPr>
                <w:sz w:val="12"/>
                <w:szCs w:val="12"/>
              </w:rPr>
              <w:t>Yogurt</w:t>
            </w:r>
          </w:p>
          <w:p w14:paraId="056720F6" w14:textId="77777777" w:rsidR="004849A5" w:rsidRDefault="004849A5" w:rsidP="0024447D">
            <w:pPr>
              <w:rPr>
                <w:sz w:val="12"/>
                <w:szCs w:val="12"/>
              </w:rPr>
            </w:pPr>
            <w:r w:rsidRPr="478C55BE">
              <w:rPr>
                <w:sz w:val="12"/>
                <w:szCs w:val="12"/>
              </w:rPr>
              <w:lastRenderedPageBreak/>
              <w:t>Toast</w:t>
            </w:r>
            <w:r>
              <w:br/>
            </w:r>
            <w:r w:rsidRPr="478C55BE">
              <w:rPr>
                <w:sz w:val="12"/>
                <w:szCs w:val="12"/>
              </w:rPr>
              <w:t>Variety of Muffin</w:t>
            </w:r>
          </w:p>
          <w:p w14:paraId="60683A0F" w14:textId="77777777" w:rsidR="004849A5" w:rsidRDefault="004849A5" w:rsidP="0024447D">
            <w:pPr>
              <w:rPr>
                <w:sz w:val="12"/>
                <w:szCs w:val="12"/>
              </w:rPr>
            </w:pPr>
            <w:r w:rsidRPr="478C55BE">
              <w:rPr>
                <w:sz w:val="12"/>
                <w:szCs w:val="12"/>
              </w:rPr>
              <w:t>Assorted Cereal</w:t>
            </w:r>
          </w:p>
          <w:p w14:paraId="1988303C" w14:textId="77777777" w:rsidR="004849A5" w:rsidRDefault="004849A5" w:rsidP="0024447D">
            <w:pPr>
              <w:rPr>
                <w:sz w:val="12"/>
                <w:szCs w:val="12"/>
              </w:rPr>
            </w:pPr>
            <w:r w:rsidRPr="478C55BE">
              <w:rPr>
                <w:sz w:val="12"/>
                <w:szCs w:val="12"/>
              </w:rPr>
              <w:t>Assorted Fruit</w:t>
            </w:r>
          </w:p>
          <w:p w14:paraId="18AF3F06"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r>
      <w:tr w:rsidR="004849A5" w14:paraId="765A4F6A" w14:textId="77777777" w:rsidTr="0024447D">
        <w:tc>
          <w:tcPr>
            <w:tcW w:w="1908" w:type="dxa"/>
          </w:tcPr>
          <w:p w14:paraId="3752916E" w14:textId="77777777" w:rsidR="004849A5" w:rsidRDefault="004849A5" w:rsidP="0024447D">
            <w:pPr>
              <w:rPr>
                <w:sz w:val="12"/>
                <w:szCs w:val="12"/>
              </w:rPr>
            </w:pPr>
            <w:r>
              <w:lastRenderedPageBreak/>
              <w:t xml:space="preserve">11         </w:t>
            </w:r>
          </w:p>
          <w:p w14:paraId="75A1F276" w14:textId="77777777" w:rsidR="004849A5" w:rsidRDefault="004849A5" w:rsidP="0024447D">
            <w:pPr>
              <w:rPr>
                <w:sz w:val="12"/>
                <w:szCs w:val="12"/>
              </w:rPr>
            </w:pPr>
            <w:r w:rsidRPr="478C55BE">
              <w:rPr>
                <w:sz w:val="12"/>
                <w:szCs w:val="12"/>
              </w:rPr>
              <w:t>Chicken Biscuit Sandwich</w:t>
            </w:r>
            <w:r>
              <w:br/>
            </w:r>
            <w:r w:rsidRPr="478C55BE">
              <w:rPr>
                <w:sz w:val="12"/>
                <w:szCs w:val="12"/>
              </w:rPr>
              <w:t>Waffles</w:t>
            </w:r>
            <w:r>
              <w:br/>
            </w:r>
            <w:r w:rsidRPr="478C55BE">
              <w:rPr>
                <w:sz w:val="12"/>
                <w:szCs w:val="12"/>
              </w:rPr>
              <w:t>String Cheese</w:t>
            </w:r>
          </w:p>
          <w:p w14:paraId="60DFA056" w14:textId="77777777" w:rsidR="004849A5" w:rsidRDefault="004849A5" w:rsidP="0024447D">
            <w:pPr>
              <w:rPr>
                <w:sz w:val="12"/>
                <w:szCs w:val="12"/>
              </w:rPr>
            </w:pPr>
            <w:r w:rsidRPr="478C55BE">
              <w:rPr>
                <w:sz w:val="12"/>
                <w:szCs w:val="12"/>
              </w:rPr>
              <w:t>Yogurt</w:t>
            </w:r>
          </w:p>
          <w:p w14:paraId="7E16ECAA" w14:textId="77777777" w:rsidR="004849A5" w:rsidRDefault="004849A5" w:rsidP="0024447D">
            <w:pPr>
              <w:rPr>
                <w:sz w:val="12"/>
                <w:szCs w:val="12"/>
              </w:rPr>
            </w:pPr>
            <w:r w:rsidRPr="478C55BE">
              <w:rPr>
                <w:sz w:val="12"/>
                <w:szCs w:val="12"/>
              </w:rPr>
              <w:t>Toast</w:t>
            </w:r>
            <w:r>
              <w:br/>
            </w:r>
            <w:r w:rsidRPr="478C55BE">
              <w:rPr>
                <w:sz w:val="12"/>
                <w:szCs w:val="12"/>
              </w:rPr>
              <w:t>Variety of Muffin</w:t>
            </w:r>
          </w:p>
          <w:p w14:paraId="50822566" w14:textId="77777777" w:rsidR="004849A5" w:rsidRDefault="004849A5" w:rsidP="0024447D">
            <w:pPr>
              <w:rPr>
                <w:sz w:val="12"/>
                <w:szCs w:val="12"/>
              </w:rPr>
            </w:pPr>
            <w:r w:rsidRPr="478C55BE">
              <w:rPr>
                <w:sz w:val="12"/>
                <w:szCs w:val="12"/>
              </w:rPr>
              <w:t>Assorted Cereal</w:t>
            </w:r>
          </w:p>
          <w:p w14:paraId="2BE1ACC5" w14:textId="77777777" w:rsidR="004849A5" w:rsidRDefault="004849A5" w:rsidP="0024447D">
            <w:pPr>
              <w:rPr>
                <w:sz w:val="12"/>
                <w:szCs w:val="12"/>
              </w:rPr>
            </w:pPr>
            <w:r w:rsidRPr="478C55BE">
              <w:rPr>
                <w:sz w:val="12"/>
                <w:szCs w:val="12"/>
              </w:rPr>
              <w:t>Assorted Fruit</w:t>
            </w:r>
          </w:p>
          <w:p w14:paraId="0BADDEEE"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1920" w:type="dxa"/>
          </w:tcPr>
          <w:p w14:paraId="284E1060" w14:textId="77777777" w:rsidR="004849A5" w:rsidRDefault="004849A5" w:rsidP="0024447D">
            <w:r>
              <w:t xml:space="preserve">12                  </w:t>
            </w:r>
          </w:p>
          <w:p w14:paraId="55D70A64" w14:textId="77777777" w:rsidR="004849A5" w:rsidRDefault="004849A5" w:rsidP="0024447D">
            <w:pPr>
              <w:rPr>
                <w:sz w:val="12"/>
                <w:szCs w:val="12"/>
              </w:rPr>
            </w:pPr>
            <w:r w:rsidRPr="478C55BE">
              <w:rPr>
                <w:sz w:val="12"/>
                <w:szCs w:val="12"/>
              </w:rPr>
              <w:t>Egg and Cheese English Muffin</w:t>
            </w:r>
            <w:r>
              <w:br/>
            </w:r>
            <w:r w:rsidRPr="478C55BE">
              <w:rPr>
                <w:sz w:val="12"/>
                <w:szCs w:val="12"/>
              </w:rPr>
              <w:t>Cinnamon and Sugar Donut (whole grain, baked not fried)</w:t>
            </w:r>
            <w:r>
              <w:br/>
            </w:r>
            <w:r w:rsidRPr="478C55BE">
              <w:rPr>
                <w:sz w:val="12"/>
                <w:szCs w:val="12"/>
              </w:rPr>
              <w:t>Bagel Bento Box</w:t>
            </w:r>
            <w:r>
              <w:br/>
            </w:r>
            <w:r w:rsidRPr="478C55BE">
              <w:rPr>
                <w:sz w:val="12"/>
                <w:szCs w:val="12"/>
              </w:rPr>
              <w:t>String Cheese</w:t>
            </w:r>
          </w:p>
          <w:p w14:paraId="35B67E2A" w14:textId="77777777" w:rsidR="004849A5" w:rsidRDefault="004849A5" w:rsidP="0024447D">
            <w:pPr>
              <w:rPr>
                <w:sz w:val="12"/>
                <w:szCs w:val="12"/>
              </w:rPr>
            </w:pPr>
            <w:r w:rsidRPr="478C55BE">
              <w:rPr>
                <w:sz w:val="12"/>
                <w:szCs w:val="12"/>
              </w:rPr>
              <w:t>Yogurt</w:t>
            </w:r>
          </w:p>
          <w:p w14:paraId="3512D0F3" w14:textId="77777777" w:rsidR="004849A5" w:rsidRDefault="004849A5" w:rsidP="0024447D">
            <w:pPr>
              <w:rPr>
                <w:sz w:val="12"/>
                <w:szCs w:val="12"/>
              </w:rPr>
            </w:pPr>
            <w:r w:rsidRPr="478C55BE">
              <w:rPr>
                <w:sz w:val="12"/>
                <w:szCs w:val="12"/>
              </w:rPr>
              <w:t>Toast</w:t>
            </w:r>
            <w:r>
              <w:br/>
            </w:r>
            <w:r w:rsidRPr="478C55BE">
              <w:rPr>
                <w:sz w:val="12"/>
                <w:szCs w:val="12"/>
              </w:rPr>
              <w:t>Variety of Muffin</w:t>
            </w:r>
          </w:p>
          <w:p w14:paraId="2DE6BCE4" w14:textId="77777777" w:rsidR="004849A5" w:rsidRDefault="004849A5" w:rsidP="0024447D">
            <w:pPr>
              <w:rPr>
                <w:sz w:val="12"/>
                <w:szCs w:val="12"/>
              </w:rPr>
            </w:pPr>
            <w:r w:rsidRPr="478C55BE">
              <w:rPr>
                <w:sz w:val="12"/>
                <w:szCs w:val="12"/>
              </w:rPr>
              <w:t>Assorted Cereal</w:t>
            </w:r>
          </w:p>
          <w:p w14:paraId="07E93CAA" w14:textId="77777777" w:rsidR="004849A5" w:rsidRDefault="004849A5" w:rsidP="0024447D">
            <w:pPr>
              <w:rPr>
                <w:sz w:val="12"/>
                <w:szCs w:val="12"/>
              </w:rPr>
            </w:pPr>
            <w:r w:rsidRPr="478C55BE">
              <w:rPr>
                <w:sz w:val="12"/>
                <w:szCs w:val="12"/>
              </w:rPr>
              <w:t>Assorted Fruit</w:t>
            </w:r>
          </w:p>
          <w:p w14:paraId="19C90453"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2040" w:type="dxa"/>
          </w:tcPr>
          <w:p w14:paraId="4FB7B154" w14:textId="77777777" w:rsidR="004849A5" w:rsidRDefault="004849A5" w:rsidP="0024447D">
            <w:r>
              <w:t>13</w:t>
            </w:r>
          </w:p>
          <w:p w14:paraId="551AC0CD" w14:textId="77777777" w:rsidR="004849A5" w:rsidRDefault="004849A5" w:rsidP="0024447D">
            <w:pPr>
              <w:rPr>
                <w:sz w:val="12"/>
                <w:szCs w:val="12"/>
              </w:rPr>
            </w:pPr>
            <w:r w:rsidRPr="478C55BE">
              <w:rPr>
                <w:sz w:val="12"/>
                <w:szCs w:val="12"/>
              </w:rPr>
              <w:t>Cheesy Egg and Potato Breakfast Taco</w:t>
            </w:r>
            <w:r>
              <w:br/>
            </w:r>
            <w:r w:rsidRPr="478C55BE">
              <w:rPr>
                <w:sz w:val="12"/>
                <w:szCs w:val="12"/>
              </w:rPr>
              <w:t>Apple Frudel</w:t>
            </w:r>
            <w:r>
              <w:br/>
            </w:r>
            <w:r w:rsidRPr="478C55BE">
              <w:rPr>
                <w:sz w:val="12"/>
                <w:szCs w:val="12"/>
              </w:rPr>
              <w:t>String Cheese</w:t>
            </w:r>
          </w:p>
          <w:p w14:paraId="7E6357C7" w14:textId="77777777" w:rsidR="004849A5" w:rsidRDefault="004849A5" w:rsidP="0024447D">
            <w:pPr>
              <w:rPr>
                <w:sz w:val="12"/>
                <w:szCs w:val="12"/>
              </w:rPr>
            </w:pPr>
            <w:r w:rsidRPr="478C55BE">
              <w:rPr>
                <w:sz w:val="12"/>
                <w:szCs w:val="12"/>
              </w:rPr>
              <w:t>Yogurt</w:t>
            </w:r>
          </w:p>
          <w:p w14:paraId="442B6F4B" w14:textId="77777777" w:rsidR="004849A5" w:rsidRDefault="004849A5" w:rsidP="0024447D">
            <w:pPr>
              <w:rPr>
                <w:sz w:val="12"/>
                <w:szCs w:val="12"/>
              </w:rPr>
            </w:pPr>
            <w:r w:rsidRPr="478C55BE">
              <w:rPr>
                <w:sz w:val="12"/>
                <w:szCs w:val="12"/>
              </w:rPr>
              <w:t>Toast</w:t>
            </w:r>
            <w:r>
              <w:br/>
            </w:r>
            <w:r w:rsidRPr="478C55BE">
              <w:rPr>
                <w:sz w:val="12"/>
                <w:szCs w:val="12"/>
              </w:rPr>
              <w:t>Variety of Muffin</w:t>
            </w:r>
          </w:p>
          <w:p w14:paraId="51596FC7" w14:textId="77777777" w:rsidR="004849A5" w:rsidRDefault="004849A5" w:rsidP="0024447D">
            <w:pPr>
              <w:rPr>
                <w:sz w:val="12"/>
                <w:szCs w:val="12"/>
              </w:rPr>
            </w:pPr>
            <w:r w:rsidRPr="478C55BE">
              <w:rPr>
                <w:sz w:val="12"/>
                <w:szCs w:val="12"/>
              </w:rPr>
              <w:t>Assorted Cereal</w:t>
            </w:r>
          </w:p>
          <w:p w14:paraId="6F2215D5" w14:textId="77777777" w:rsidR="004849A5" w:rsidRDefault="004849A5" w:rsidP="0024447D">
            <w:pPr>
              <w:rPr>
                <w:sz w:val="12"/>
                <w:szCs w:val="12"/>
              </w:rPr>
            </w:pPr>
            <w:r w:rsidRPr="478C55BE">
              <w:rPr>
                <w:sz w:val="12"/>
                <w:szCs w:val="12"/>
              </w:rPr>
              <w:t>Assorted Fruit</w:t>
            </w:r>
          </w:p>
          <w:p w14:paraId="09AC85D7"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p w14:paraId="3A974D84" w14:textId="77777777" w:rsidR="004849A5" w:rsidRDefault="004849A5" w:rsidP="0024447D">
            <w:pPr>
              <w:rPr>
                <w:sz w:val="12"/>
                <w:szCs w:val="12"/>
              </w:rPr>
            </w:pPr>
          </w:p>
        </w:tc>
        <w:tc>
          <w:tcPr>
            <w:tcW w:w="2040" w:type="dxa"/>
          </w:tcPr>
          <w:p w14:paraId="59859492" w14:textId="77777777" w:rsidR="004849A5" w:rsidRDefault="004849A5" w:rsidP="0024447D">
            <w:pPr>
              <w:rPr>
                <w:sz w:val="12"/>
                <w:szCs w:val="12"/>
              </w:rPr>
            </w:pPr>
            <w:r>
              <w:t>14</w:t>
            </w:r>
            <w:r>
              <w:br/>
            </w:r>
            <w:r w:rsidRPr="478C55BE">
              <w:rPr>
                <w:sz w:val="12"/>
                <w:szCs w:val="12"/>
              </w:rPr>
              <w:t>Sausage and Egg Biscuit Melt</w:t>
            </w:r>
            <w:r>
              <w:br/>
            </w:r>
            <w:r w:rsidRPr="478C55BE">
              <w:rPr>
                <w:sz w:val="12"/>
                <w:szCs w:val="12"/>
              </w:rPr>
              <w:t>Pancakes</w:t>
            </w:r>
            <w:r>
              <w:br/>
            </w:r>
            <w:r w:rsidRPr="478C55BE">
              <w:rPr>
                <w:sz w:val="12"/>
                <w:szCs w:val="12"/>
              </w:rPr>
              <w:t>Poptart Bento Box</w:t>
            </w:r>
            <w:r>
              <w:br/>
            </w:r>
            <w:r w:rsidRPr="478C55BE">
              <w:rPr>
                <w:sz w:val="12"/>
                <w:szCs w:val="12"/>
              </w:rPr>
              <w:t>String Cheese</w:t>
            </w:r>
          </w:p>
          <w:p w14:paraId="74A19A26" w14:textId="77777777" w:rsidR="004849A5" w:rsidRDefault="004849A5" w:rsidP="0024447D">
            <w:pPr>
              <w:rPr>
                <w:sz w:val="12"/>
                <w:szCs w:val="12"/>
              </w:rPr>
            </w:pPr>
            <w:r w:rsidRPr="478C55BE">
              <w:rPr>
                <w:sz w:val="12"/>
                <w:szCs w:val="12"/>
              </w:rPr>
              <w:t>Yogurt</w:t>
            </w:r>
          </w:p>
          <w:p w14:paraId="76A3A055" w14:textId="77777777" w:rsidR="004849A5" w:rsidRDefault="004849A5" w:rsidP="0024447D">
            <w:pPr>
              <w:rPr>
                <w:sz w:val="12"/>
                <w:szCs w:val="12"/>
              </w:rPr>
            </w:pPr>
            <w:r w:rsidRPr="478C55BE">
              <w:rPr>
                <w:sz w:val="12"/>
                <w:szCs w:val="12"/>
              </w:rPr>
              <w:t>Toast</w:t>
            </w:r>
            <w:r>
              <w:br/>
            </w:r>
            <w:r w:rsidRPr="478C55BE">
              <w:rPr>
                <w:sz w:val="12"/>
                <w:szCs w:val="12"/>
              </w:rPr>
              <w:t>Variety of Muffin</w:t>
            </w:r>
          </w:p>
          <w:p w14:paraId="7E4AD8E2" w14:textId="77777777" w:rsidR="004849A5" w:rsidRDefault="004849A5" w:rsidP="0024447D">
            <w:pPr>
              <w:rPr>
                <w:sz w:val="12"/>
                <w:szCs w:val="12"/>
              </w:rPr>
            </w:pPr>
            <w:r w:rsidRPr="478C55BE">
              <w:rPr>
                <w:sz w:val="12"/>
                <w:szCs w:val="12"/>
              </w:rPr>
              <w:t>Assorted Cereal</w:t>
            </w:r>
          </w:p>
          <w:p w14:paraId="186F479F" w14:textId="77777777" w:rsidR="004849A5" w:rsidRDefault="004849A5" w:rsidP="0024447D">
            <w:pPr>
              <w:rPr>
                <w:sz w:val="12"/>
                <w:szCs w:val="12"/>
              </w:rPr>
            </w:pPr>
            <w:r w:rsidRPr="478C55BE">
              <w:rPr>
                <w:sz w:val="12"/>
                <w:szCs w:val="12"/>
              </w:rPr>
              <w:t>Assorted Fruit</w:t>
            </w:r>
          </w:p>
          <w:p w14:paraId="001B596F"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p w14:paraId="3442B36B" w14:textId="77777777" w:rsidR="004849A5" w:rsidRDefault="004849A5" w:rsidP="0024447D">
            <w:pPr>
              <w:rPr>
                <w:sz w:val="12"/>
                <w:szCs w:val="12"/>
              </w:rPr>
            </w:pPr>
          </w:p>
        </w:tc>
        <w:tc>
          <w:tcPr>
            <w:tcW w:w="1920" w:type="dxa"/>
          </w:tcPr>
          <w:p w14:paraId="7DE9DD45" w14:textId="77777777" w:rsidR="004849A5" w:rsidRDefault="004849A5" w:rsidP="0024447D">
            <w:pPr>
              <w:rPr>
                <w:sz w:val="12"/>
                <w:szCs w:val="12"/>
              </w:rPr>
            </w:pPr>
            <w:r>
              <w:t>15</w:t>
            </w:r>
            <w:r>
              <w:br/>
            </w:r>
            <w:r w:rsidRPr="478C55BE">
              <w:rPr>
                <w:sz w:val="12"/>
                <w:szCs w:val="12"/>
              </w:rPr>
              <w:t>Bacon and Egg Biscuit Sandwich</w:t>
            </w:r>
            <w:r>
              <w:br/>
            </w:r>
            <w:r w:rsidRPr="478C55BE">
              <w:rPr>
                <w:sz w:val="12"/>
                <w:szCs w:val="12"/>
              </w:rPr>
              <w:t>Cocoa Powder Donut Holes (whole grain, baked not fried)</w:t>
            </w:r>
            <w:r>
              <w:br/>
            </w:r>
            <w:r w:rsidRPr="478C55BE">
              <w:rPr>
                <w:sz w:val="12"/>
                <w:szCs w:val="12"/>
              </w:rPr>
              <w:t>String Cheese</w:t>
            </w:r>
          </w:p>
          <w:p w14:paraId="0FDAA0A6" w14:textId="77777777" w:rsidR="004849A5" w:rsidRDefault="004849A5" w:rsidP="0024447D">
            <w:pPr>
              <w:rPr>
                <w:sz w:val="12"/>
                <w:szCs w:val="12"/>
              </w:rPr>
            </w:pPr>
            <w:r w:rsidRPr="478C55BE">
              <w:rPr>
                <w:sz w:val="12"/>
                <w:szCs w:val="12"/>
              </w:rPr>
              <w:t>Yogurt</w:t>
            </w:r>
          </w:p>
          <w:p w14:paraId="5151A817" w14:textId="77777777" w:rsidR="004849A5" w:rsidRDefault="004849A5" w:rsidP="0024447D">
            <w:pPr>
              <w:rPr>
                <w:sz w:val="12"/>
                <w:szCs w:val="12"/>
              </w:rPr>
            </w:pPr>
            <w:r w:rsidRPr="478C55BE">
              <w:rPr>
                <w:sz w:val="12"/>
                <w:szCs w:val="12"/>
              </w:rPr>
              <w:t>Toast</w:t>
            </w:r>
            <w:r>
              <w:br/>
            </w:r>
            <w:r w:rsidRPr="478C55BE">
              <w:rPr>
                <w:sz w:val="12"/>
                <w:szCs w:val="12"/>
              </w:rPr>
              <w:t>Variety of Muffin</w:t>
            </w:r>
          </w:p>
          <w:p w14:paraId="44AA6581" w14:textId="77777777" w:rsidR="004849A5" w:rsidRDefault="004849A5" w:rsidP="0024447D">
            <w:pPr>
              <w:rPr>
                <w:sz w:val="12"/>
                <w:szCs w:val="12"/>
              </w:rPr>
            </w:pPr>
            <w:r w:rsidRPr="478C55BE">
              <w:rPr>
                <w:sz w:val="12"/>
                <w:szCs w:val="12"/>
              </w:rPr>
              <w:t>Assorted Cereal</w:t>
            </w:r>
          </w:p>
          <w:p w14:paraId="5804D5F6" w14:textId="77777777" w:rsidR="004849A5" w:rsidRDefault="004849A5" w:rsidP="0024447D">
            <w:pPr>
              <w:rPr>
                <w:sz w:val="12"/>
                <w:szCs w:val="12"/>
              </w:rPr>
            </w:pPr>
            <w:r w:rsidRPr="478C55BE">
              <w:rPr>
                <w:sz w:val="12"/>
                <w:szCs w:val="12"/>
              </w:rPr>
              <w:t>Assorted Fruit</w:t>
            </w:r>
          </w:p>
          <w:p w14:paraId="4C911EE0"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r>
      <w:tr w:rsidR="004849A5" w14:paraId="2E315CCB" w14:textId="77777777" w:rsidTr="0024447D">
        <w:tc>
          <w:tcPr>
            <w:tcW w:w="1908" w:type="dxa"/>
          </w:tcPr>
          <w:p w14:paraId="01A57FC3" w14:textId="77777777" w:rsidR="004849A5" w:rsidRDefault="004849A5" w:rsidP="0024447D">
            <w:pPr>
              <w:rPr>
                <w:sz w:val="12"/>
                <w:szCs w:val="12"/>
              </w:rPr>
            </w:pPr>
            <w:r>
              <w:t>16</w:t>
            </w:r>
            <w:r>
              <w:br/>
            </w:r>
            <w:r w:rsidRPr="478C55BE">
              <w:rPr>
                <w:sz w:val="12"/>
                <w:szCs w:val="12"/>
              </w:rPr>
              <w:t>Sausage, Egg, and Cheese Tacos</w:t>
            </w:r>
            <w:r>
              <w:br/>
            </w:r>
            <w:r w:rsidRPr="478C55BE">
              <w:rPr>
                <w:sz w:val="12"/>
                <w:szCs w:val="12"/>
              </w:rPr>
              <w:t>Chocolate Filled Crescent</w:t>
            </w:r>
            <w:r>
              <w:br/>
            </w:r>
            <w:r w:rsidRPr="478C55BE">
              <w:rPr>
                <w:sz w:val="12"/>
                <w:szCs w:val="12"/>
              </w:rPr>
              <w:t>String Cheese</w:t>
            </w:r>
          </w:p>
          <w:p w14:paraId="4522FED5" w14:textId="77777777" w:rsidR="004849A5" w:rsidRDefault="004849A5" w:rsidP="0024447D">
            <w:pPr>
              <w:rPr>
                <w:sz w:val="12"/>
                <w:szCs w:val="12"/>
              </w:rPr>
            </w:pPr>
            <w:r w:rsidRPr="478C55BE">
              <w:rPr>
                <w:sz w:val="12"/>
                <w:szCs w:val="12"/>
              </w:rPr>
              <w:t>Yogurt</w:t>
            </w:r>
          </w:p>
          <w:p w14:paraId="6A97048C" w14:textId="77777777" w:rsidR="004849A5" w:rsidRDefault="004849A5" w:rsidP="0024447D">
            <w:pPr>
              <w:rPr>
                <w:sz w:val="12"/>
                <w:szCs w:val="12"/>
              </w:rPr>
            </w:pPr>
            <w:r w:rsidRPr="478C55BE">
              <w:rPr>
                <w:sz w:val="12"/>
                <w:szCs w:val="12"/>
              </w:rPr>
              <w:t>Toast</w:t>
            </w:r>
            <w:r>
              <w:br/>
            </w:r>
            <w:r w:rsidRPr="478C55BE">
              <w:rPr>
                <w:sz w:val="12"/>
                <w:szCs w:val="12"/>
              </w:rPr>
              <w:t>Variety of Muffin</w:t>
            </w:r>
          </w:p>
          <w:p w14:paraId="3E966BFD" w14:textId="77777777" w:rsidR="004849A5" w:rsidRDefault="004849A5" w:rsidP="0024447D">
            <w:pPr>
              <w:rPr>
                <w:sz w:val="12"/>
                <w:szCs w:val="12"/>
              </w:rPr>
            </w:pPr>
            <w:r w:rsidRPr="478C55BE">
              <w:rPr>
                <w:sz w:val="12"/>
                <w:szCs w:val="12"/>
              </w:rPr>
              <w:t>Assorted Cereal</w:t>
            </w:r>
          </w:p>
          <w:p w14:paraId="2BB9AFCA" w14:textId="77777777" w:rsidR="004849A5" w:rsidRDefault="004849A5" w:rsidP="0024447D">
            <w:pPr>
              <w:rPr>
                <w:sz w:val="12"/>
                <w:szCs w:val="12"/>
              </w:rPr>
            </w:pPr>
            <w:r w:rsidRPr="478C55BE">
              <w:rPr>
                <w:sz w:val="12"/>
                <w:szCs w:val="12"/>
              </w:rPr>
              <w:t>Assorted Fruit</w:t>
            </w:r>
          </w:p>
          <w:p w14:paraId="0D999AEC"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1920" w:type="dxa"/>
          </w:tcPr>
          <w:p w14:paraId="58D90E99" w14:textId="77777777" w:rsidR="004849A5" w:rsidRDefault="004849A5" w:rsidP="0024447D">
            <w:r>
              <w:t>17</w:t>
            </w:r>
          </w:p>
          <w:p w14:paraId="1A11ECA2" w14:textId="77777777" w:rsidR="004849A5" w:rsidRDefault="004849A5" w:rsidP="0024447D">
            <w:pPr>
              <w:rPr>
                <w:sz w:val="12"/>
                <w:szCs w:val="12"/>
              </w:rPr>
            </w:pPr>
            <w:r w:rsidRPr="478C55BE">
              <w:rPr>
                <w:sz w:val="12"/>
                <w:szCs w:val="12"/>
              </w:rPr>
              <w:t>Vanilla Glazed Donut (whole grain, baked not fried)</w:t>
            </w:r>
            <w:r>
              <w:br/>
            </w:r>
            <w:r w:rsidRPr="478C55BE">
              <w:rPr>
                <w:sz w:val="12"/>
                <w:szCs w:val="12"/>
              </w:rPr>
              <w:t>Egg and Cheese English Muffin</w:t>
            </w:r>
            <w:r>
              <w:br/>
            </w:r>
            <w:r w:rsidRPr="478C55BE">
              <w:rPr>
                <w:sz w:val="12"/>
                <w:szCs w:val="12"/>
              </w:rPr>
              <w:t>String Cheese</w:t>
            </w:r>
          </w:p>
          <w:p w14:paraId="3CAFCFA7" w14:textId="77777777" w:rsidR="004849A5" w:rsidRDefault="004849A5" w:rsidP="0024447D">
            <w:pPr>
              <w:rPr>
                <w:sz w:val="12"/>
                <w:szCs w:val="12"/>
              </w:rPr>
            </w:pPr>
            <w:r w:rsidRPr="478C55BE">
              <w:rPr>
                <w:sz w:val="12"/>
                <w:szCs w:val="12"/>
              </w:rPr>
              <w:t>Yogurt</w:t>
            </w:r>
          </w:p>
          <w:p w14:paraId="3FBE1A7A" w14:textId="77777777" w:rsidR="004849A5" w:rsidRDefault="004849A5" w:rsidP="0024447D">
            <w:pPr>
              <w:rPr>
                <w:sz w:val="12"/>
                <w:szCs w:val="12"/>
              </w:rPr>
            </w:pPr>
            <w:r w:rsidRPr="478C55BE">
              <w:rPr>
                <w:sz w:val="12"/>
                <w:szCs w:val="12"/>
              </w:rPr>
              <w:t>Toast</w:t>
            </w:r>
            <w:r>
              <w:br/>
            </w:r>
            <w:r w:rsidRPr="478C55BE">
              <w:rPr>
                <w:sz w:val="12"/>
                <w:szCs w:val="12"/>
              </w:rPr>
              <w:t>Variety of Muffin</w:t>
            </w:r>
          </w:p>
          <w:p w14:paraId="7B0A87DE" w14:textId="77777777" w:rsidR="004849A5" w:rsidRDefault="004849A5" w:rsidP="0024447D">
            <w:pPr>
              <w:rPr>
                <w:sz w:val="12"/>
                <w:szCs w:val="12"/>
              </w:rPr>
            </w:pPr>
            <w:r w:rsidRPr="478C55BE">
              <w:rPr>
                <w:sz w:val="12"/>
                <w:szCs w:val="12"/>
              </w:rPr>
              <w:t>Assorted Cereal</w:t>
            </w:r>
          </w:p>
          <w:p w14:paraId="5E0B4FC6" w14:textId="77777777" w:rsidR="004849A5" w:rsidRDefault="004849A5" w:rsidP="0024447D">
            <w:pPr>
              <w:rPr>
                <w:sz w:val="12"/>
                <w:szCs w:val="12"/>
              </w:rPr>
            </w:pPr>
            <w:r w:rsidRPr="478C55BE">
              <w:rPr>
                <w:sz w:val="12"/>
                <w:szCs w:val="12"/>
              </w:rPr>
              <w:t>Assorted Fruit</w:t>
            </w:r>
          </w:p>
          <w:p w14:paraId="73005025"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2040" w:type="dxa"/>
          </w:tcPr>
          <w:p w14:paraId="6E0F86E3" w14:textId="77777777" w:rsidR="004849A5" w:rsidRDefault="004849A5" w:rsidP="0024447D">
            <w:pPr>
              <w:rPr>
                <w:sz w:val="12"/>
                <w:szCs w:val="12"/>
              </w:rPr>
            </w:pPr>
            <w:r>
              <w:t>18</w:t>
            </w:r>
            <w:r>
              <w:br/>
            </w:r>
            <w:r w:rsidRPr="478C55BE">
              <w:rPr>
                <w:sz w:val="12"/>
                <w:szCs w:val="12"/>
              </w:rPr>
              <w:t>Sausage Breakfast Pizza</w:t>
            </w:r>
            <w:r>
              <w:br/>
            </w:r>
            <w:r w:rsidRPr="478C55BE">
              <w:rPr>
                <w:sz w:val="12"/>
                <w:szCs w:val="12"/>
              </w:rPr>
              <w:t>Mini Strawberry Creamy Cheese Bagels</w:t>
            </w:r>
            <w:r>
              <w:br/>
            </w:r>
            <w:r w:rsidRPr="478C55BE">
              <w:rPr>
                <w:sz w:val="12"/>
                <w:szCs w:val="12"/>
              </w:rPr>
              <w:t>String Cheese</w:t>
            </w:r>
          </w:p>
          <w:p w14:paraId="64B69E96" w14:textId="77777777" w:rsidR="004849A5" w:rsidRDefault="004849A5" w:rsidP="0024447D">
            <w:pPr>
              <w:rPr>
                <w:sz w:val="12"/>
                <w:szCs w:val="12"/>
              </w:rPr>
            </w:pPr>
            <w:r w:rsidRPr="478C55BE">
              <w:rPr>
                <w:sz w:val="12"/>
                <w:szCs w:val="12"/>
              </w:rPr>
              <w:t>Yogurt</w:t>
            </w:r>
          </w:p>
          <w:p w14:paraId="4CEEBE87" w14:textId="77777777" w:rsidR="004849A5" w:rsidRDefault="004849A5" w:rsidP="0024447D">
            <w:pPr>
              <w:rPr>
                <w:sz w:val="12"/>
                <w:szCs w:val="12"/>
              </w:rPr>
            </w:pPr>
            <w:r w:rsidRPr="478C55BE">
              <w:rPr>
                <w:sz w:val="12"/>
                <w:szCs w:val="12"/>
              </w:rPr>
              <w:t>Toast</w:t>
            </w:r>
            <w:r>
              <w:br/>
            </w:r>
            <w:r w:rsidRPr="478C55BE">
              <w:rPr>
                <w:sz w:val="12"/>
                <w:szCs w:val="12"/>
              </w:rPr>
              <w:t>Variety of Muffin</w:t>
            </w:r>
          </w:p>
          <w:p w14:paraId="7E10194E" w14:textId="77777777" w:rsidR="004849A5" w:rsidRDefault="004849A5" w:rsidP="0024447D">
            <w:pPr>
              <w:rPr>
                <w:sz w:val="12"/>
                <w:szCs w:val="12"/>
              </w:rPr>
            </w:pPr>
            <w:r w:rsidRPr="478C55BE">
              <w:rPr>
                <w:sz w:val="12"/>
                <w:szCs w:val="12"/>
              </w:rPr>
              <w:t>Assorted Cereal</w:t>
            </w:r>
          </w:p>
          <w:p w14:paraId="4AA7C47D" w14:textId="77777777" w:rsidR="004849A5" w:rsidRDefault="004849A5" w:rsidP="0024447D">
            <w:pPr>
              <w:rPr>
                <w:sz w:val="12"/>
                <w:szCs w:val="12"/>
              </w:rPr>
            </w:pPr>
            <w:r w:rsidRPr="478C55BE">
              <w:rPr>
                <w:sz w:val="12"/>
                <w:szCs w:val="12"/>
              </w:rPr>
              <w:t>Assorted Fruit</w:t>
            </w:r>
          </w:p>
          <w:p w14:paraId="2129D2B1"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2040" w:type="dxa"/>
          </w:tcPr>
          <w:p w14:paraId="5C849DA0" w14:textId="77777777" w:rsidR="004849A5" w:rsidRDefault="004849A5" w:rsidP="0024447D">
            <w:pPr>
              <w:rPr>
                <w:sz w:val="12"/>
                <w:szCs w:val="12"/>
              </w:rPr>
            </w:pPr>
            <w:r>
              <w:t>19</w:t>
            </w:r>
            <w:r>
              <w:br/>
            </w:r>
            <w:r w:rsidRPr="478C55BE">
              <w:rPr>
                <w:sz w:val="12"/>
                <w:szCs w:val="12"/>
              </w:rPr>
              <w:t>Bacon, Egg, and Cheese Breakfast Tacos</w:t>
            </w:r>
            <w:r>
              <w:br/>
            </w:r>
            <w:r w:rsidRPr="478C55BE">
              <w:rPr>
                <w:sz w:val="12"/>
                <w:szCs w:val="12"/>
              </w:rPr>
              <w:t>Turkey Pancake Wrap</w:t>
            </w:r>
            <w:r>
              <w:br/>
            </w:r>
            <w:r w:rsidRPr="478C55BE">
              <w:rPr>
                <w:sz w:val="12"/>
                <w:szCs w:val="12"/>
              </w:rPr>
              <w:t>String Cheese</w:t>
            </w:r>
          </w:p>
          <w:p w14:paraId="669FEE58" w14:textId="77777777" w:rsidR="004849A5" w:rsidRDefault="004849A5" w:rsidP="0024447D">
            <w:pPr>
              <w:rPr>
                <w:sz w:val="12"/>
                <w:szCs w:val="12"/>
              </w:rPr>
            </w:pPr>
            <w:r w:rsidRPr="478C55BE">
              <w:rPr>
                <w:sz w:val="12"/>
                <w:szCs w:val="12"/>
              </w:rPr>
              <w:t>Yogurt</w:t>
            </w:r>
          </w:p>
          <w:p w14:paraId="2087A367" w14:textId="77777777" w:rsidR="004849A5" w:rsidRDefault="004849A5" w:rsidP="0024447D">
            <w:pPr>
              <w:rPr>
                <w:sz w:val="12"/>
                <w:szCs w:val="12"/>
              </w:rPr>
            </w:pPr>
            <w:r w:rsidRPr="478C55BE">
              <w:rPr>
                <w:sz w:val="12"/>
                <w:szCs w:val="12"/>
              </w:rPr>
              <w:t>Toast</w:t>
            </w:r>
            <w:r>
              <w:br/>
            </w:r>
            <w:r w:rsidRPr="478C55BE">
              <w:rPr>
                <w:sz w:val="12"/>
                <w:szCs w:val="12"/>
              </w:rPr>
              <w:t>Variety of Muffin</w:t>
            </w:r>
          </w:p>
          <w:p w14:paraId="0E945C72" w14:textId="77777777" w:rsidR="004849A5" w:rsidRDefault="004849A5" w:rsidP="0024447D">
            <w:pPr>
              <w:rPr>
                <w:sz w:val="12"/>
                <w:szCs w:val="12"/>
              </w:rPr>
            </w:pPr>
            <w:r w:rsidRPr="478C55BE">
              <w:rPr>
                <w:sz w:val="12"/>
                <w:szCs w:val="12"/>
              </w:rPr>
              <w:t>Assorted Cereal</w:t>
            </w:r>
          </w:p>
          <w:p w14:paraId="6CAB3377" w14:textId="77777777" w:rsidR="004849A5" w:rsidRDefault="004849A5" w:rsidP="0024447D">
            <w:pPr>
              <w:rPr>
                <w:sz w:val="12"/>
                <w:szCs w:val="12"/>
              </w:rPr>
            </w:pPr>
            <w:r w:rsidRPr="478C55BE">
              <w:rPr>
                <w:sz w:val="12"/>
                <w:szCs w:val="12"/>
              </w:rPr>
              <w:t>Assorted Fruit</w:t>
            </w:r>
          </w:p>
          <w:p w14:paraId="7EE242F4"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1920" w:type="dxa"/>
          </w:tcPr>
          <w:p w14:paraId="492F8C0B" w14:textId="77777777" w:rsidR="004849A5" w:rsidRDefault="004849A5" w:rsidP="0024447D">
            <w:pPr>
              <w:rPr>
                <w:sz w:val="12"/>
                <w:szCs w:val="12"/>
              </w:rPr>
            </w:pPr>
            <w:r>
              <w:t>20</w:t>
            </w:r>
            <w:r>
              <w:br/>
            </w:r>
            <w:r w:rsidRPr="478C55BE">
              <w:rPr>
                <w:sz w:val="12"/>
                <w:szCs w:val="12"/>
              </w:rPr>
              <w:t>Sausage and Cheese Biscuit Sandwich</w:t>
            </w:r>
            <w:r>
              <w:br/>
            </w:r>
            <w:r w:rsidRPr="478C55BE">
              <w:rPr>
                <w:sz w:val="12"/>
                <w:szCs w:val="12"/>
              </w:rPr>
              <w:t>Cinnamon Sugar Donut (whole grain, baked not fried)</w:t>
            </w:r>
            <w:r>
              <w:br/>
            </w:r>
            <w:r w:rsidRPr="478C55BE">
              <w:rPr>
                <w:sz w:val="12"/>
                <w:szCs w:val="12"/>
              </w:rPr>
              <w:t>String Cheese</w:t>
            </w:r>
          </w:p>
          <w:p w14:paraId="401C5026" w14:textId="77777777" w:rsidR="004849A5" w:rsidRDefault="004849A5" w:rsidP="0024447D">
            <w:pPr>
              <w:rPr>
                <w:sz w:val="12"/>
                <w:szCs w:val="12"/>
              </w:rPr>
            </w:pPr>
            <w:r w:rsidRPr="478C55BE">
              <w:rPr>
                <w:sz w:val="12"/>
                <w:szCs w:val="12"/>
              </w:rPr>
              <w:t>Yogurt</w:t>
            </w:r>
          </w:p>
          <w:p w14:paraId="193B8697" w14:textId="77777777" w:rsidR="004849A5" w:rsidRDefault="004849A5" w:rsidP="0024447D">
            <w:pPr>
              <w:rPr>
                <w:sz w:val="12"/>
                <w:szCs w:val="12"/>
              </w:rPr>
            </w:pPr>
            <w:r w:rsidRPr="478C55BE">
              <w:rPr>
                <w:sz w:val="12"/>
                <w:szCs w:val="12"/>
              </w:rPr>
              <w:t>Toast</w:t>
            </w:r>
            <w:r>
              <w:br/>
            </w:r>
            <w:r w:rsidRPr="478C55BE">
              <w:rPr>
                <w:sz w:val="12"/>
                <w:szCs w:val="12"/>
              </w:rPr>
              <w:t>Variety of Muffin</w:t>
            </w:r>
          </w:p>
          <w:p w14:paraId="1BA71EF5" w14:textId="77777777" w:rsidR="004849A5" w:rsidRDefault="004849A5" w:rsidP="0024447D">
            <w:pPr>
              <w:rPr>
                <w:sz w:val="12"/>
                <w:szCs w:val="12"/>
              </w:rPr>
            </w:pPr>
            <w:r w:rsidRPr="478C55BE">
              <w:rPr>
                <w:sz w:val="12"/>
                <w:szCs w:val="12"/>
              </w:rPr>
              <w:t>Assorted Cereal</w:t>
            </w:r>
          </w:p>
          <w:p w14:paraId="755B5725" w14:textId="77777777" w:rsidR="004849A5" w:rsidRDefault="004849A5" w:rsidP="0024447D">
            <w:pPr>
              <w:rPr>
                <w:sz w:val="12"/>
                <w:szCs w:val="12"/>
              </w:rPr>
            </w:pPr>
            <w:r w:rsidRPr="478C55BE">
              <w:rPr>
                <w:sz w:val="12"/>
                <w:szCs w:val="12"/>
              </w:rPr>
              <w:t>Assorted Fruit</w:t>
            </w:r>
          </w:p>
          <w:p w14:paraId="4C2B24D8"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r>
      <w:tr w:rsidR="004849A5" w14:paraId="64F5B708" w14:textId="77777777" w:rsidTr="0024447D">
        <w:tc>
          <w:tcPr>
            <w:tcW w:w="1908" w:type="dxa"/>
          </w:tcPr>
          <w:p w14:paraId="36C1A7EC" w14:textId="77777777" w:rsidR="004849A5" w:rsidRDefault="004849A5" w:rsidP="0024447D">
            <w:pPr>
              <w:rPr>
                <w:sz w:val="12"/>
                <w:szCs w:val="12"/>
              </w:rPr>
            </w:pPr>
            <w:r>
              <w:t>21</w:t>
            </w:r>
            <w:r>
              <w:br/>
            </w:r>
            <w:r w:rsidRPr="478C55BE">
              <w:rPr>
                <w:sz w:val="12"/>
                <w:szCs w:val="12"/>
              </w:rPr>
              <w:t>Biscuit and Gravy</w:t>
            </w:r>
            <w:r>
              <w:br/>
            </w:r>
            <w:r w:rsidRPr="478C55BE">
              <w:rPr>
                <w:sz w:val="12"/>
                <w:szCs w:val="12"/>
              </w:rPr>
              <w:t>Mini Cinnamon Creamy Cheese Bagels</w:t>
            </w:r>
            <w:r>
              <w:br/>
            </w:r>
            <w:r w:rsidRPr="478C55BE">
              <w:rPr>
                <w:sz w:val="12"/>
                <w:szCs w:val="12"/>
              </w:rPr>
              <w:t>String Cheese</w:t>
            </w:r>
          </w:p>
          <w:p w14:paraId="3E53C9D9" w14:textId="77777777" w:rsidR="004849A5" w:rsidRDefault="004849A5" w:rsidP="0024447D">
            <w:pPr>
              <w:rPr>
                <w:sz w:val="12"/>
                <w:szCs w:val="12"/>
              </w:rPr>
            </w:pPr>
            <w:r w:rsidRPr="478C55BE">
              <w:rPr>
                <w:sz w:val="12"/>
                <w:szCs w:val="12"/>
              </w:rPr>
              <w:t>Yogurt</w:t>
            </w:r>
          </w:p>
          <w:p w14:paraId="2F735DC1" w14:textId="77777777" w:rsidR="004849A5" w:rsidRDefault="004849A5" w:rsidP="0024447D">
            <w:pPr>
              <w:rPr>
                <w:sz w:val="12"/>
                <w:szCs w:val="12"/>
              </w:rPr>
            </w:pPr>
            <w:r w:rsidRPr="478C55BE">
              <w:rPr>
                <w:sz w:val="12"/>
                <w:szCs w:val="12"/>
              </w:rPr>
              <w:t>Toast</w:t>
            </w:r>
            <w:r>
              <w:br/>
            </w:r>
            <w:r w:rsidRPr="478C55BE">
              <w:rPr>
                <w:sz w:val="12"/>
                <w:szCs w:val="12"/>
              </w:rPr>
              <w:t>Variety of Muffin</w:t>
            </w:r>
          </w:p>
          <w:p w14:paraId="77E0795F" w14:textId="77777777" w:rsidR="004849A5" w:rsidRDefault="004849A5" w:rsidP="0024447D">
            <w:pPr>
              <w:rPr>
                <w:sz w:val="12"/>
                <w:szCs w:val="12"/>
              </w:rPr>
            </w:pPr>
            <w:r w:rsidRPr="478C55BE">
              <w:rPr>
                <w:sz w:val="12"/>
                <w:szCs w:val="12"/>
              </w:rPr>
              <w:t>Assorted Cereal</w:t>
            </w:r>
          </w:p>
          <w:p w14:paraId="799D1D8E" w14:textId="77777777" w:rsidR="004849A5" w:rsidRDefault="004849A5" w:rsidP="0024447D">
            <w:pPr>
              <w:rPr>
                <w:sz w:val="12"/>
                <w:szCs w:val="12"/>
              </w:rPr>
            </w:pPr>
            <w:r w:rsidRPr="478C55BE">
              <w:rPr>
                <w:sz w:val="12"/>
                <w:szCs w:val="12"/>
              </w:rPr>
              <w:t>Assorted Fruit</w:t>
            </w:r>
          </w:p>
          <w:p w14:paraId="1B83CE18" w14:textId="77777777" w:rsidR="004849A5" w:rsidRDefault="004849A5" w:rsidP="0024447D">
            <w:pPr>
              <w:rPr>
                <w:sz w:val="12"/>
                <w:szCs w:val="12"/>
              </w:rPr>
            </w:pPr>
            <w:r w:rsidRPr="478C55BE">
              <w:rPr>
                <w:sz w:val="12"/>
                <w:szCs w:val="12"/>
              </w:rPr>
              <w:t>Assorted Fruit Juice</w:t>
            </w:r>
            <w:r>
              <w:br/>
            </w:r>
            <w:r w:rsidRPr="478C55BE">
              <w:rPr>
                <w:sz w:val="12"/>
                <w:szCs w:val="12"/>
              </w:rPr>
              <w:t>Variety of Milk</w:t>
            </w:r>
          </w:p>
        </w:tc>
        <w:tc>
          <w:tcPr>
            <w:tcW w:w="1920" w:type="dxa"/>
          </w:tcPr>
          <w:p w14:paraId="2A862BC9" w14:textId="77777777" w:rsidR="004849A5" w:rsidRDefault="004849A5" w:rsidP="0024447D"/>
          <w:p w14:paraId="784A9947" w14:textId="77777777" w:rsidR="004849A5" w:rsidRDefault="004849A5" w:rsidP="0024447D"/>
          <w:p w14:paraId="60E74223" w14:textId="77777777" w:rsidR="004849A5" w:rsidRDefault="004849A5" w:rsidP="0024447D"/>
          <w:p w14:paraId="22E1109C" w14:textId="77777777" w:rsidR="004849A5" w:rsidRDefault="004849A5" w:rsidP="0024447D"/>
        </w:tc>
        <w:tc>
          <w:tcPr>
            <w:tcW w:w="2040" w:type="dxa"/>
          </w:tcPr>
          <w:p w14:paraId="2F46E69F" w14:textId="77777777" w:rsidR="004849A5" w:rsidRDefault="004849A5" w:rsidP="0024447D"/>
        </w:tc>
        <w:tc>
          <w:tcPr>
            <w:tcW w:w="2040" w:type="dxa"/>
          </w:tcPr>
          <w:p w14:paraId="4E0A3335" w14:textId="77777777" w:rsidR="004849A5" w:rsidRDefault="004849A5" w:rsidP="0024447D"/>
        </w:tc>
        <w:tc>
          <w:tcPr>
            <w:tcW w:w="1920" w:type="dxa"/>
          </w:tcPr>
          <w:p w14:paraId="785B6319" w14:textId="77777777" w:rsidR="004849A5" w:rsidRDefault="004849A5" w:rsidP="0024447D"/>
        </w:tc>
      </w:tr>
    </w:tbl>
    <w:p w14:paraId="417B9EF9" w14:textId="77777777" w:rsidR="004849A5" w:rsidRDefault="004849A5" w:rsidP="004849A5">
      <w:pPr>
        <w:jc w:val="center"/>
        <w:rPr>
          <w:b/>
          <w:bCs/>
        </w:rPr>
      </w:pPr>
    </w:p>
    <w:p w14:paraId="3E8E93F8" w14:textId="77777777" w:rsidR="004849A5" w:rsidRDefault="004849A5" w:rsidP="004849A5">
      <w:pPr>
        <w:jc w:val="center"/>
        <w:rPr>
          <w:u w:val="single"/>
        </w:rPr>
      </w:pPr>
      <w:r w:rsidRPr="1D059F0F">
        <w:rPr>
          <w:u w:val="single"/>
        </w:rPr>
        <w:t>Campus Level</w:t>
      </w:r>
      <w:r>
        <w:t>: High School Breakfast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1827"/>
        <w:gridCol w:w="1942"/>
        <w:gridCol w:w="1936"/>
        <w:gridCol w:w="1828"/>
      </w:tblGrid>
      <w:tr w:rsidR="004849A5" w14:paraId="3B6A2F5B" w14:textId="77777777" w:rsidTr="0024447D">
        <w:tc>
          <w:tcPr>
            <w:tcW w:w="1817" w:type="dxa"/>
          </w:tcPr>
          <w:p w14:paraId="7ECF5EF1" w14:textId="77777777" w:rsidR="004849A5" w:rsidRDefault="004849A5" w:rsidP="0024447D">
            <w:pPr>
              <w:rPr>
                <w:rFonts w:eastAsiaTheme="minorEastAsia"/>
                <w:sz w:val="12"/>
                <w:szCs w:val="12"/>
              </w:rPr>
            </w:pPr>
            <w:r w:rsidRPr="1D059F0F">
              <w:rPr>
                <w:rFonts w:eastAsiaTheme="minorEastAsia"/>
              </w:rPr>
              <w:t xml:space="preserve">1                </w:t>
            </w:r>
            <w:r>
              <w:br/>
            </w:r>
            <w:r w:rsidRPr="1D059F0F">
              <w:rPr>
                <w:rFonts w:eastAsiaTheme="minorEastAsia"/>
                <w:sz w:val="12"/>
                <w:szCs w:val="12"/>
              </w:rPr>
              <w:t>Glazed Donut (whole grain, baked not fried)</w:t>
            </w:r>
            <w:r>
              <w:br/>
            </w:r>
            <w:r w:rsidRPr="1D059F0F">
              <w:rPr>
                <w:rFonts w:eastAsiaTheme="minorEastAsia"/>
                <w:sz w:val="12"/>
                <w:szCs w:val="12"/>
              </w:rPr>
              <w:t>Egg and Cheese Bagel Sandwich</w:t>
            </w:r>
          </w:p>
          <w:p w14:paraId="747A392F" w14:textId="77777777" w:rsidR="004849A5" w:rsidRDefault="004849A5" w:rsidP="0024447D">
            <w:pPr>
              <w:rPr>
                <w:rFonts w:eastAsiaTheme="minorEastAsia"/>
                <w:sz w:val="12"/>
                <w:szCs w:val="12"/>
              </w:rPr>
            </w:pPr>
            <w:r w:rsidRPr="1D059F0F">
              <w:rPr>
                <w:rFonts w:eastAsiaTheme="minorEastAsia"/>
                <w:sz w:val="12"/>
                <w:szCs w:val="12"/>
              </w:rPr>
              <w:t>Home-Style Breakfast</w:t>
            </w:r>
          </w:p>
          <w:p w14:paraId="0FF0C72C"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Scrambled Eggs</w:t>
            </w:r>
          </w:p>
          <w:p w14:paraId="2315A9A5"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Pancakes</w:t>
            </w:r>
          </w:p>
          <w:p w14:paraId="1119DD6F"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Pork Bacon</w:t>
            </w:r>
          </w:p>
          <w:p w14:paraId="2850B189"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Hash Brown Patty</w:t>
            </w:r>
          </w:p>
          <w:p w14:paraId="3AB78FD0"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Biscuit</w:t>
            </w:r>
          </w:p>
          <w:p w14:paraId="2F14FD7F"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Sausage Patty</w:t>
            </w:r>
          </w:p>
          <w:p w14:paraId="534DD04B"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Gravy</w:t>
            </w:r>
          </w:p>
          <w:p w14:paraId="6B3CC14F" w14:textId="77777777" w:rsidR="004849A5" w:rsidRDefault="004849A5" w:rsidP="0024447D">
            <w:pPr>
              <w:rPr>
                <w:rFonts w:eastAsiaTheme="minorEastAsia"/>
                <w:sz w:val="12"/>
                <w:szCs w:val="12"/>
              </w:rPr>
            </w:pPr>
            <w:r w:rsidRPr="1D059F0F">
              <w:rPr>
                <w:rFonts w:eastAsiaTheme="minorEastAsia"/>
                <w:sz w:val="12"/>
                <w:szCs w:val="12"/>
              </w:rPr>
              <w:t>Yogurt</w:t>
            </w:r>
            <w:r>
              <w:br/>
            </w:r>
            <w:r w:rsidRPr="1D059F0F">
              <w:rPr>
                <w:rFonts w:eastAsiaTheme="minorEastAsia"/>
                <w:sz w:val="12"/>
                <w:szCs w:val="12"/>
              </w:rPr>
              <w:t>Toast</w:t>
            </w:r>
            <w:r>
              <w:br/>
            </w:r>
            <w:r w:rsidRPr="1D059F0F">
              <w:rPr>
                <w:rFonts w:eastAsiaTheme="minorEastAsia"/>
                <w:sz w:val="12"/>
                <w:szCs w:val="12"/>
              </w:rPr>
              <w:t>Variety of Muffin</w:t>
            </w:r>
          </w:p>
          <w:p w14:paraId="14D0DB67" w14:textId="77777777" w:rsidR="004849A5" w:rsidRDefault="004849A5" w:rsidP="0024447D">
            <w:pPr>
              <w:rPr>
                <w:rFonts w:eastAsiaTheme="minorEastAsia"/>
                <w:sz w:val="12"/>
                <w:szCs w:val="12"/>
              </w:rPr>
            </w:pPr>
            <w:r w:rsidRPr="1D059F0F">
              <w:rPr>
                <w:rFonts w:eastAsiaTheme="minorEastAsia"/>
                <w:sz w:val="12"/>
                <w:szCs w:val="12"/>
              </w:rPr>
              <w:t>Assorted Cereal</w:t>
            </w:r>
          </w:p>
          <w:p w14:paraId="2B7DC0E2" w14:textId="77777777" w:rsidR="004849A5" w:rsidRDefault="004849A5" w:rsidP="0024447D">
            <w:pPr>
              <w:rPr>
                <w:rFonts w:eastAsiaTheme="minorEastAsia"/>
                <w:sz w:val="12"/>
                <w:szCs w:val="12"/>
              </w:rPr>
            </w:pPr>
            <w:r w:rsidRPr="1D059F0F">
              <w:rPr>
                <w:rFonts w:eastAsiaTheme="minorEastAsia"/>
                <w:sz w:val="12"/>
                <w:szCs w:val="12"/>
              </w:rPr>
              <w:t>Assorted Fruit</w:t>
            </w:r>
          </w:p>
          <w:p w14:paraId="125D5600"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tc>
        <w:tc>
          <w:tcPr>
            <w:tcW w:w="1827" w:type="dxa"/>
          </w:tcPr>
          <w:p w14:paraId="21B904CF" w14:textId="77777777" w:rsidR="004849A5" w:rsidRDefault="004849A5" w:rsidP="0024447D">
            <w:pPr>
              <w:rPr>
                <w:rFonts w:eastAsiaTheme="minorEastAsia"/>
              </w:rPr>
            </w:pPr>
            <w:r w:rsidRPr="1D059F0F">
              <w:rPr>
                <w:rFonts w:eastAsiaTheme="minorEastAsia"/>
              </w:rPr>
              <w:t xml:space="preserve">2                  </w:t>
            </w:r>
          </w:p>
          <w:p w14:paraId="51FA45A0" w14:textId="77777777" w:rsidR="004849A5" w:rsidRDefault="004849A5" w:rsidP="0024447D">
            <w:pPr>
              <w:rPr>
                <w:rFonts w:eastAsiaTheme="minorEastAsia"/>
                <w:sz w:val="12"/>
                <w:szCs w:val="12"/>
              </w:rPr>
            </w:pPr>
            <w:r w:rsidRPr="1D059F0F">
              <w:rPr>
                <w:rFonts w:eastAsiaTheme="minorEastAsia"/>
                <w:sz w:val="12"/>
                <w:szCs w:val="12"/>
              </w:rPr>
              <w:t>Belgian Waffle and Chicken</w:t>
            </w:r>
            <w:r>
              <w:br/>
            </w:r>
            <w:r w:rsidRPr="1D059F0F">
              <w:rPr>
                <w:rFonts w:eastAsiaTheme="minorEastAsia"/>
                <w:sz w:val="12"/>
                <w:szCs w:val="12"/>
              </w:rPr>
              <w:t>Sausage and Cheese Biscuit Sandwich</w:t>
            </w:r>
            <w:r>
              <w:br/>
            </w:r>
            <w:r w:rsidRPr="1D059F0F">
              <w:rPr>
                <w:rFonts w:eastAsiaTheme="minorEastAsia"/>
                <w:sz w:val="12"/>
                <w:szCs w:val="12"/>
              </w:rPr>
              <w:t>Egg, Cheese, and Bacon Bagel</w:t>
            </w:r>
          </w:p>
          <w:p w14:paraId="094DEF75" w14:textId="77777777" w:rsidR="004849A5" w:rsidRDefault="004849A5" w:rsidP="0024447D">
            <w:pPr>
              <w:rPr>
                <w:rFonts w:eastAsiaTheme="minorEastAsia"/>
                <w:sz w:val="12"/>
                <w:szCs w:val="12"/>
              </w:rPr>
            </w:pPr>
            <w:r w:rsidRPr="1D059F0F">
              <w:rPr>
                <w:rFonts w:eastAsiaTheme="minorEastAsia"/>
                <w:sz w:val="12"/>
                <w:szCs w:val="12"/>
              </w:rPr>
              <w:t>String Cheese</w:t>
            </w:r>
          </w:p>
          <w:p w14:paraId="0DE8174D" w14:textId="77777777" w:rsidR="004849A5" w:rsidRDefault="004849A5" w:rsidP="0024447D">
            <w:pPr>
              <w:rPr>
                <w:rFonts w:eastAsiaTheme="minorEastAsia"/>
                <w:sz w:val="12"/>
                <w:szCs w:val="12"/>
              </w:rPr>
            </w:pPr>
            <w:r w:rsidRPr="1D059F0F">
              <w:rPr>
                <w:rFonts w:eastAsiaTheme="minorEastAsia"/>
                <w:sz w:val="12"/>
                <w:szCs w:val="12"/>
              </w:rPr>
              <w:t>Yogurt</w:t>
            </w:r>
          </w:p>
          <w:p w14:paraId="1BD29681" w14:textId="77777777" w:rsidR="004849A5" w:rsidRDefault="004849A5" w:rsidP="0024447D">
            <w:pPr>
              <w:rPr>
                <w:rFonts w:eastAsiaTheme="minorEastAsia"/>
                <w:sz w:val="12"/>
                <w:szCs w:val="12"/>
              </w:rPr>
            </w:pPr>
            <w:r w:rsidRPr="1D059F0F">
              <w:rPr>
                <w:rFonts w:eastAsiaTheme="minorEastAsia"/>
                <w:sz w:val="12"/>
                <w:szCs w:val="12"/>
              </w:rPr>
              <w:t>Toast</w:t>
            </w:r>
            <w:r>
              <w:br/>
            </w:r>
            <w:r w:rsidRPr="1D059F0F">
              <w:rPr>
                <w:rFonts w:eastAsiaTheme="minorEastAsia"/>
                <w:sz w:val="12"/>
                <w:szCs w:val="12"/>
              </w:rPr>
              <w:t>Variety of Muffin</w:t>
            </w:r>
          </w:p>
          <w:p w14:paraId="78E488CF" w14:textId="77777777" w:rsidR="004849A5" w:rsidRDefault="004849A5" w:rsidP="0024447D">
            <w:pPr>
              <w:rPr>
                <w:rFonts w:eastAsiaTheme="minorEastAsia"/>
                <w:sz w:val="12"/>
                <w:szCs w:val="12"/>
              </w:rPr>
            </w:pPr>
            <w:r w:rsidRPr="1D059F0F">
              <w:rPr>
                <w:rFonts w:eastAsiaTheme="minorEastAsia"/>
                <w:sz w:val="12"/>
                <w:szCs w:val="12"/>
              </w:rPr>
              <w:t>Assorted Cereal</w:t>
            </w:r>
          </w:p>
          <w:p w14:paraId="72616502" w14:textId="77777777" w:rsidR="004849A5" w:rsidRDefault="004849A5" w:rsidP="0024447D">
            <w:pPr>
              <w:rPr>
                <w:rFonts w:eastAsiaTheme="minorEastAsia"/>
                <w:sz w:val="12"/>
                <w:szCs w:val="12"/>
              </w:rPr>
            </w:pPr>
            <w:r w:rsidRPr="1D059F0F">
              <w:rPr>
                <w:rFonts w:eastAsiaTheme="minorEastAsia"/>
                <w:sz w:val="12"/>
                <w:szCs w:val="12"/>
              </w:rPr>
              <w:t>Assorted Fruit</w:t>
            </w:r>
          </w:p>
          <w:p w14:paraId="1D6CE8A7"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tc>
        <w:tc>
          <w:tcPr>
            <w:tcW w:w="1942" w:type="dxa"/>
          </w:tcPr>
          <w:p w14:paraId="762609EF" w14:textId="77777777" w:rsidR="004849A5" w:rsidRDefault="004849A5" w:rsidP="0024447D">
            <w:pPr>
              <w:rPr>
                <w:rFonts w:eastAsiaTheme="minorEastAsia"/>
                <w:sz w:val="12"/>
                <w:szCs w:val="12"/>
              </w:rPr>
            </w:pPr>
            <w:r w:rsidRPr="1D059F0F">
              <w:rPr>
                <w:rFonts w:eastAsiaTheme="minorEastAsia"/>
              </w:rPr>
              <w:t>3</w:t>
            </w:r>
            <w:r w:rsidRPr="1D059F0F">
              <w:rPr>
                <w:rFonts w:eastAsiaTheme="minorEastAsia"/>
                <w:sz w:val="12"/>
                <w:szCs w:val="12"/>
              </w:rPr>
              <w:t xml:space="preserve"> </w:t>
            </w:r>
          </w:p>
          <w:p w14:paraId="2C5809AA" w14:textId="77777777" w:rsidR="004849A5" w:rsidRDefault="004849A5" w:rsidP="0024447D">
            <w:pPr>
              <w:rPr>
                <w:rFonts w:eastAsiaTheme="minorEastAsia"/>
                <w:sz w:val="12"/>
                <w:szCs w:val="12"/>
              </w:rPr>
            </w:pPr>
            <w:r w:rsidRPr="1D059F0F">
              <w:rPr>
                <w:rFonts w:eastAsiaTheme="minorEastAsia"/>
                <w:sz w:val="12"/>
                <w:szCs w:val="12"/>
              </w:rPr>
              <w:t>Powdered Donut Holes (whole grain, baked not fried)</w:t>
            </w:r>
            <w:r>
              <w:br/>
            </w:r>
            <w:r w:rsidRPr="1D059F0F">
              <w:rPr>
                <w:rFonts w:eastAsiaTheme="minorEastAsia"/>
                <w:sz w:val="12"/>
                <w:szCs w:val="12"/>
              </w:rPr>
              <w:t>Chicken Biscuit Sandwich</w:t>
            </w:r>
            <w:r>
              <w:br/>
            </w:r>
            <w:r w:rsidRPr="1D059F0F">
              <w:rPr>
                <w:rFonts w:eastAsiaTheme="minorEastAsia"/>
                <w:sz w:val="12"/>
                <w:szCs w:val="12"/>
              </w:rPr>
              <w:t>Build -Your-Own-Burrito</w:t>
            </w:r>
          </w:p>
          <w:p w14:paraId="487791B4"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Flour Tortillas</w:t>
            </w:r>
          </w:p>
          <w:p w14:paraId="2E1D8327"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Scrambled Eggs</w:t>
            </w:r>
          </w:p>
          <w:p w14:paraId="3D3D4410"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Diced Bacon</w:t>
            </w:r>
          </w:p>
          <w:p w14:paraId="7268EBEE"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Sausage</w:t>
            </w:r>
          </w:p>
          <w:p w14:paraId="3E300CA9"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Refried Beans</w:t>
            </w:r>
          </w:p>
          <w:p w14:paraId="54628B55"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Tater Bites</w:t>
            </w:r>
          </w:p>
          <w:p w14:paraId="638810D9"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Shredded Cheese</w:t>
            </w:r>
          </w:p>
          <w:p w14:paraId="75FB2DEB"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Salsa</w:t>
            </w:r>
          </w:p>
          <w:p w14:paraId="401D8F73"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Jalapenos</w:t>
            </w:r>
          </w:p>
          <w:p w14:paraId="49150B04"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Sour Cream</w:t>
            </w:r>
          </w:p>
          <w:p w14:paraId="475462EF" w14:textId="77777777" w:rsidR="004849A5" w:rsidRDefault="004849A5" w:rsidP="0024447D">
            <w:pPr>
              <w:rPr>
                <w:rFonts w:eastAsiaTheme="minorEastAsia"/>
                <w:sz w:val="12"/>
                <w:szCs w:val="12"/>
              </w:rPr>
            </w:pPr>
            <w:r w:rsidRPr="1D059F0F">
              <w:rPr>
                <w:rFonts w:eastAsiaTheme="minorEastAsia"/>
                <w:sz w:val="12"/>
                <w:szCs w:val="12"/>
              </w:rPr>
              <w:t>String Cheese</w:t>
            </w:r>
          </w:p>
          <w:p w14:paraId="0B64336F" w14:textId="77777777" w:rsidR="004849A5" w:rsidRDefault="004849A5" w:rsidP="0024447D">
            <w:pPr>
              <w:rPr>
                <w:rFonts w:eastAsiaTheme="minorEastAsia"/>
                <w:sz w:val="12"/>
                <w:szCs w:val="12"/>
              </w:rPr>
            </w:pPr>
            <w:r w:rsidRPr="1D059F0F">
              <w:rPr>
                <w:rFonts w:eastAsiaTheme="minorEastAsia"/>
                <w:sz w:val="12"/>
                <w:szCs w:val="12"/>
              </w:rPr>
              <w:t>Yogurt</w:t>
            </w:r>
          </w:p>
          <w:p w14:paraId="1E15DD2D" w14:textId="77777777" w:rsidR="004849A5" w:rsidRDefault="004849A5" w:rsidP="0024447D">
            <w:pPr>
              <w:rPr>
                <w:rFonts w:eastAsiaTheme="minorEastAsia"/>
                <w:sz w:val="12"/>
                <w:szCs w:val="12"/>
              </w:rPr>
            </w:pPr>
            <w:r w:rsidRPr="1D059F0F">
              <w:rPr>
                <w:rFonts w:eastAsiaTheme="minorEastAsia"/>
                <w:sz w:val="12"/>
                <w:szCs w:val="12"/>
              </w:rPr>
              <w:t>Toast</w:t>
            </w:r>
            <w:r>
              <w:br/>
            </w:r>
            <w:r w:rsidRPr="1D059F0F">
              <w:rPr>
                <w:rFonts w:eastAsiaTheme="minorEastAsia"/>
                <w:sz w:val="12"/>
                <w:szCs w:val="12"/>
              </w:rPr>
              <w:t>Variety of Muffin</w:t>
            </w:r>
          </w:p>
          <w:p w14:paraId="47D2D57F" w14:textId="77777777" w:rsidR="004849A5" w:rsidRDefault="004849A5" w:rsidP="0024447D">
            <w:pPr>
              <w:rPr>
                <w:rFonts w:eastAsiaTheme="minorEastAsia"/>
                <w:sz w:val="12"/>
                <w:szCs w:val="12"/>
              </w:rPr>
            </w:pPr>
            <w:r w:rsidRPr="1D059F0F">
              <w:rPr>
                <w:rFonts w:eastAsiaTheme="minorEastAsia"/>
                <w:sz w:val="12"/>
                <w:szCs w:val="12"/>
              </w:rPr>
              <w:t>Assorted Cereal</w:t>
            </w:r>
          </w:p>
          <w:p w14:paraId="7E555448" w14:textId="77777777" w:rsidR="004849A5" w:rsidRDefault="004849A5" w:rsidP="0024447D">
            <w:pPr>
              <w:rPr>
                <w:rFonts w:eastAsiaTheme="minorEastAsia"/>
                <w:sz w:val="12"/>
                <w:szCs w:val="12"/>
              </w:rPr>
            </w:pPr>
            <w:r w:rsidRPr="1D059F0F">
              <w:rPr>
                <w:rFonts w:eastAsiaTheme="minorEastAsia"/>
                <w:sz w:val="12"/>
                <w:szCs w:val="12"/>
              </w:rPr>
              <w:t>Assorted Fruit</w:t>
            </w:r>
          </w:p>
          <w:p w14:paraId="2A8F449F"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tc>
        <w:tc>
          <w:tcPr>
            <w:tcW w:w="1936" w:type="dxa"/>
          </w:tcPr>
          <w:p w14:paraId="554841FB" w14:textId="77777777" w:rsidR="004849A5" w:rsidRDefault="004849A5" w:rsidP="0024447D">
            <w:pPr>
              <w:rPr>
                <w:rFonts w:eastAsiaTheme="minorEastAsia"/>
                <w:sz w:val="12"/>
                <w:szCs w:val="12"/>
              </w:rPr>
            </w:pPr>
            <w:r w:rsidRPr="1D059F0F">
              <w:rPr>
                <w:rFonts w:eastAsiaTheme="minorEastAsia"/>
              </w:rPr>
              <w:t xml:space="preserve">4  </w:t>
            </w:r>
          </w:p>
          <w:p w14:paraId="50181931" w14:textId="77777777" w:rsidR="004849A5" w:rsidRDefault="004849A5" w:rsidP="0024447D">
            <w:pPr>
              <w:rPr>
                <w:rFonts w:eastAsiaTheme="minorEastAsia"/>
                <w:sz w:val="12"/>
                <w:szCs w:val="12"/>
              </w:rPr>
            </w:pPr>
            <w:r w:rsidRPr="1D059F0F">
              <w:rPr>
                <w:rFonts w:eastAsiaTheme="minorEastAsia"/>
                <w:sz w:val="12"/>
                <w:szCs w:val="12"/>
              </w:rPr>
              <w:t>Belgian Waffle with Blueberry or Strawberry Topping</w:t>
            </w:r>
          </w:p>
          <w:p w14:paraId="478B52EE" w14:textId="77777777" w:rsidR="004849A5" w:rsidRDefault="004849A5" w:rsidP="0024447D">
            <w:pPr>
              <w:rPr>
                <w:rFonts w:eastAsiaTheme="minorEastAsia"/>
                <w:sz w:val="12"/>
                <w:szCs w:val="12"/>
              </w:rPr>
            </w:pPr>
            <w:r w:rsidRPr="1D059F0F">
              <w:rPr>
                <w:rFonts w:eastAsiaTheme="minorEastAsia"/>
                <w:sz w:val="12"/>
                <w:szCs w:val="12"/>
              </w:rPr>
              <w:t>Bacon, Egg, and Cheese Flatbread Sandwich</w:t>
            </w:r>
          </w:p>
          <w:p w14:paraId="46F93E0A" w14:textId="77777777" w:rsidR="004849A5" w:rsidRDefault="004849A5" w:rsidP="0024447D">
            <w:pPr>
              <w:rPr>
                <w:rFonts w:eastAsiaTheme="minorEastAsia"/>
                <w:sz w:val="12"/>
                <w:szCs w:val="12"/>
              </w:rPr>
            </w:pPr>
            <w:r w:rsidRPr="1D059F0F">
              <w:rPr>
                <w:rFonts w:eastAsiaTheme="minorEastAsia"/>
                <w:sz w:val="12"/>
                <w:szCs w:val="12"/>
              </w:rPr>
              <w:t>Egg Breakfast Sandwich</w:t>
            </w:r>
          </w:p>
          <w:p w14:paraId="62CDEDB5" w14:textId="77777777" w:rsidR="004849A5" w:rsidRDefault="004849A5" w:rsidP="0024447D">
            <w:pPr>
              <w:rPr>
                <w:rFonts w:eastAsiaTheme="minorEastAsia"/>
                <w:sz w:val="12"/>
                <w:szCs w:val="12"/>
              </w:rPr>
            </w:pPr>
            <w:r w:rsidRPr="1D059F0F">
              <w:rPr>
                <w:rFonts w:eastAsiaTheme="minorEastAsia"/>
                <w:sz w:val="12"/>
                <w:szCs w:val="12"/>
              </w:rPr>
              <w:t>String Cheese</w:t>
            </w:r>
          </w:p>
          <w:p w14:paraId="11251E0F" w14:textId="77777777" w:rsidR="004849A5" w:rsidRDefault="004849A5" w:rsidP="0024447D">
            <w:pPr>
              <w:rPr>
                <w:rFonts w:eastAsiaTheme="minorEastAsia"/>
                <w:sz w:val="12"/>
                <w:szCs w:val="12"/>
              </w:rPr>
            </w:pPr>
            <w:r w:rsidRPr="1D059F0F">
              <w:rPr>
                <w:rFonts w:eastAsiaTheme="minorEastAsia"/>
                <w:sz w:val="12"/>
                <w:szCs w:val="12"/>
              </w:rPr>
              <w:t>Yogurt</w:t>
            </w:r>
          </w:p>
          <w:p w14:paraId="57FEEF1A" w14:textId="77777777" w:rsidR="004849A5" w:rsidRDefault="004849A5" w:rsidP="0024447D">
            <w:pPr>
              <w:rPr>
                <w:rFonts w:eastAsiaTheme="minorEastAsia"/>
                <w:sz w:val="12"/>
                <w:szCs w:val="12"/>
              </w:rPr>
            </w:pPr>
            <w:r w:rsidRPr="1D059F0F">
              <w:rPr>
                <w:rFonts w:eastAsiaTheme="minorEastAsia"/>
                <w:sz w:val="12"/>
                <w:szCs w:val="12"/>
              </w:rPr>
              <w:t>Toast</w:t>
            </w:r>
            <w:r>
              <w:br/>
            </w:r>
            <w:r w:rsidRPr="1D059F0F">
              <w:rPr>
                <w:rFonts w:eastAsiaTheme="minorEastAsia"/>
                <w:sz w:val="12"/>
                <w:szCs w:val="12"/>
              </w:rPr>
              <w:t>Variety of Muffin</w:t>
            </w:r>
          </w:p>
          <w:p w14:paraId="6A27A77D" w14:textId="77777777" w:rsidR="004849A5" w:rsidRDefault="004849A5" w:rsidP="0024447D">
            <w:pPr>
              <w:rPr>
                <w:rFonts w:eastAsiaTheme="minorEastAsia"/>
                <w:sz w:val="12"/>
                <w:szCs w:val="12"/>
              </w:rPr>
            </w:pPr>
            <w:r w:rsidRPr="1D059F0F">
              <w:rPr>
                <w:rFonts w:eastAsiaTheme="minorEastAsia"/>
                <w:sz w:val="12"/>
                <w:szCs w:val="12"/>
              </w:rPr>
              <w:t>Assorted Cereal</w:t>
            </w:r>
          </w:p>
          <w:p w14:paraId="0E514798" w14:textId="77777777" w:rsidR="004849A5" w:rsidRDefault="004849A5" w:rsidP="0024447D">
            <w:pPr>
              <w:rPr>
                <w:rFonts w:eastAsiaTheme="minorEastAsia"/>
                <w:sz w:val="12"/>
                <w:szCs w:val="12"/>
              </w:rPr>
            </w:pPr>
            <w:r w:rsidRPr="1D059F0F">
              <w:rPr>
                <w:rFonts w:eastAsiaTheme="minorEastAsia"/>
                <w:sz w:val="12"/>
                <w:szCs w:val="12"/>
              </w:rPr>
              <w:t>Assorted Fruit</w:t>
            </w:r>
          </w:p>
          <w:p w14:paraId="5F345C3F"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tc>
        <w:tc>
          <w:tcPr>
            <w:tcW w:w="1828" w:type="dxa"/>
          </w:tcPr>
          <w:p w14:paraId="76C3C868" w14:textId="77777777" w:rsidR="004849A5" w:rsidRDefault="004849A5" w:rsidP="0024447D">
            <w:pPr>
              <w:rPr>
                <w:rFonts w:eastAsiaTheme="minorEastAsia"/>
                <w:sz w:val="12"/>
                <w:szCs w:val="12"/>
              </w:rPr>
            </w:pPr>
            <w:r w:rsidRPr="1D059F0F">
              <w:rPr>
                <w:rFonts w:eastAsiaTheme="minorEastAsia"/>
              </w:rPr>
              <w:t xml:space="preserve">5  </w:t>
            </w:r>
          </w:p>
          <w:p w14:paraId="4FEC30B8" w14:textId="77777777" w:rsidR="004849A5" w:rsidRDefault="004849A5" w:rsidP="0024447D">
            <w:pPr>
              <w:rPr>
                <w:rFonts w:eastAsiaTheme="minorEastAsia"/>
                <w:sz w:val="12"/>
                <w:szCs w:val="12"/>
              </w:rPr>
            </w:pPr>
            <w:r w:rsidRPr="1D059F0F">
              <w:rPr>
                <w:rFonts w:eastAsiaTheme="minorEastAsia"/>
                <w:sz w:val="12"/>
                <w:szCs w:val="12"/>
              </w:rPr>
              <w:t>Chocolate Glazed Donut (whole grain, baked not fried)</w:t>
            </w:r>
            <w:r>
              <w:br/>
            </w:r>
            <w:r w:rsidRPr="1D059F0F">
              <w:rPr>
                <w:rFonts w:eastAsiaTheme="minorEastAsia"/>
                <w:sz w:val="12"/>
                <w:szCs w:val="12"/>
              </w:rPr>
              <w:t xml:space="preserve">Sausage, Egg, and Cheese Bagel Sandwich </w:t>
            </w:r>
          </w:p>
          <w:p w14:paraId="3315F543" w14:textId="77777777" w:rsidR="004849A5" w:rsidRDefault="004849A5" w:rsidP="0024447D">
            <w:pPr>
              <w:rPr>
                <w:rFonts w:eastAsiaTheme="minorEastAsia"/>
                <w:sz w:val="12"/>
                <w:szCs w:val="12"/>
              </w:rPr>
            </w:pPr>
            <w:r w:rsidRPr="1D059F0F">
              <w:rPr>
                <w:rFonts w:eastAsiaTheme="minorEastAsia"/>
                <w:sz w:val="12"/>
                <w:szCs w:val="12"/>
              </w:rPr>
              <w:t>Home-Style Breakfast</w:t>
            </w:r>
          </w:p>
          <w:p w14:paraId="6C6ECCD3"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Scrambled Eggs</w:t>
            </w:r>
          </w:p>
          <w:p w14:paraId="71B4B169"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Pancakes</w:t>
            </w:r>
          </w:p>
          <w:p w14:paraId="3C07059A"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Pork Bacon</w:t>
            </w:r>
          </w:p>
          <w:p w14:paraId="746EB38B"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Hash Brown Patty</w:t>
            </w:r>
          </w:p>
          <w:p w14:paraId="55EACA17"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Biscuit</w:t>
            </w:r>
          </w:p>
          <w:p w14:paraId="2B57B218"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Sausage Patty</w:t>
            </w:r>
          </w:p>
          <w:p w14:paraId="5E57FF1C"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Gravy</w:t>
            </w:r>
          </w:p>
          <w:p w14:paraId="70E2BE72" w14:textId="77777777" w:rsidR="004849A5" w:rsidRDefault="004849A5" w:rsidP="0024447D">
            <w:pPr>
              <w:rPr>
                <w:rFonts w:eastAsiaTheme="minorEastAsia"/>
                <w:sz w:val="12"/>
                <w:szCs w:val="12"/>
              </w:rPr>
            </w:pPr>
            <w:r w:rsidRPr="1D059F0F">
              <w:rPr>
                <w:rFonts w:eastAsiaTheme="minorEastAsia"/>
                <w:sz w:val="12"/>
                <w:szCs w:val="12"/>
              </w:rPr>
              <w:t>String Cheese</w:t>
            </w:r>
          </w:p>
          <w:p w14:paraId="45B0FD1F" w14:textId="77777777" w:rsidR="004849A5" w:rsidRDefault="004849A5" w:rsidP="0024447D">
            <w:pPr>
              <w:rPr>
                <w:rFonts w:eastAsiaTheme="minorEastAsia"/>
                <w:sz w:val="12"/>
                <w:szCs w:val="12"/>
              </w:rPr>
            </w:pPr>
            <w:r w:rsidRPr="1D059F0F">
              <w:rPr>
                <w:rFonts w:eastAsiaTheme="minorEastAsia"/>
                <w:sz w:val="12"/>
                <w:szCs w:val="12"/>
              </w:rPr>
              <w:t>Yogurt</w:t>
            </w:r>
          </w:p>
          <w:p w14:paraId="31EB62B5" w14:textId="77777777" w:rsidR="004849A5" w:rsidRDefault="004849A5" w:rsidP="0024447D">
            <w:pPr>
              <w:rPr>
                <w:rFonts w:eastAsiaTheme="minorEastAsia"/>
                <w:sz w:val="12"/>
                <w:szCs w:val="12"/>
              </w:rPr>
            </w:pPr>
            <w:r w:rsidRPr="1D059F0F">
              <w:rPr>
                <w:rFonts w:eastAsiaTheme="minorEastAsia"/>
                <w:sz w:val="12"/>
                <w:szCs w:val="12"/>
              </w:rPr>
              <w:t>Toast</w:t>
            </w:r>
            <w:r>
              <w:br/>
            </w:r>
            <w:r w:rsidRPr="1D059F0F">
              <w:rPr>
                <w:rFonts w:eastAsiaTheme="minorEastAsia"/>
                <w:sz w:val="12"/>
                <w:szCs w:val="12"/>
              </w:rPr>
              <w:t>Variety of Muffin</w:t>
            </w:r>
          </w:p>
          <w:p w14:paraId="2E36886E" w14:textId="77777777" w:rsidR="004849A5" w:rsidRDefault="004849A5" w:rsidP="0024447D">
            <w:pPr>
              <w:rPr>
                <w:rFonts w:eastAsiaTheme="minorEastAsia"/>
                <w:sz w:val="12"/>
                <w:szCs w:val="12"/>
              </w:rPr>
            </w:pPr>
            <w:r w:rsidRPr="1D059F0F">
              <w:rPr>
                <w:rFonts w:eastAsiaTheme="minorEastAsia"/>
                <w:sz w:val="12"/>
                <w:szCs w:val="12"/>
              </w:rPr>
              <w:t>Assorted Cereal</w:t>
            </w:r>
          </w:p>
          <w:p w14:paraId="7D1CB328" w14:textId="77777777" w:rsidR="004849A5" w:rsidRDefault="004849A5" w:rsidP="0024447D">
            <w:pPr>
              <w:rPr>
                <w:rFonts w:eastAsiaTheme="minorEastAsia"/>
                <w:sz w:val="12"/>
                <w:szCs w:val="12"/>
              </w:rPr>
            </w:pPr>
            <w:r w:rsidRPr="1D059F0F">
              <w:rPr>
                <w:rFonts w:eastAsiaTheme="minorEastAsia"/>
                <w:sz w:val="12"/>
                <w:szCs w:val="12"/>
              </w:rPr>
              <w:t>Assorted Fruit</w:t>
            </w:r>
          </w:p>
          <w:p w14:paraId="51120582"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tc>
      </w:tr>
      <w:tr w:rsidR="004849A5" w14:paraId="2A106B7E" w14:textId="77777777" w:rsidTr="0024447D">
        <w:tc>
          <w:tcPr>
            <w:tcW w:w="1817" w:type="dxa"/>
          </w:tcPr>
          <w:p w14:paraId="73A79BCF" w14:textId="77777777" w:rsidR="004849A5" w:rsidRDefault="004849A5" w:rsidP="0024447D">
            <w:pPr>
              <w:rPr>
                <w:rFonts w:eastAsiaTheme="minorEastAsia"/>
                <w:sz w:val="12"/>
                <w:szCs w:val="12"/>
              </w:rPr>
            </w:pPr>
            <w:r w:rsidRPr="1D059F0F">
              <w:rPr>
                <w:rFonts w:eastAsiaTheme="minorEastAsia"/>
              </w:rPr>
              <w:t xml:space="preserve">6             </w:t>
            </w:r>
          </w:p>
          <w:p w14:paraId="001147AB" w14:textId="77777777" w:rsidR="004849A5" w:rsidRDefault="004849A5" w:rsidP="0024447D">
            <w:pPr>
              <w:rPr>
                <w:rFonts w:eastAsiaTheme="minorEastAsia"/>
                <w:sz w:val="12"/>
                <w:szCs w:val="12"/>
              </w:rPr>
            </w:pPr>
            <w:r w:rsidRPr="1D059F0F">
              <w:rPr>
                <w:rFonts w:eastAsiaTheme="minorEastAsia"/>
                <w:sz w:val="12"/>
                <w:szCs w:val="12"/>
              </w:rPr>
              <w:t>Cinnamon Sugar Donut (whole grain, baked not fried)</w:t>
            </w:r>
            <w:r>
              <w:br/>
            </w:r>
            <w:r w:rsidRPr="1D059F0F">
              <w:rPr>
                <w:rFonts w:eastAsiaTheme="minorEastAsia"/>
                <w:sz w:val="12"/>
                <w:szCs w:val="12"/>
              </w:rPr>
              <w:t>Egg and Cheese Bagel</w:t>
            </w:r>
          </w:p>
          <w:p w14:paraId="31F71B27" w14:textId="77777777" w:rsidR="004849A5" w:rsidRDefault="004849A5" w:rsidP="0024447D">
            <w:pPr>
              <w:rPr>
                <w:rFonts w:eastAsiaTheme="minorEastAsia"/>
                <w:sz w:val="12"/>
                <w:szCs w:val="12"/>
              </w:rPr>
            </w:pPr>
            <w:r w:rsidRPr="1D059F0F">
              <w:rPr>
                <w:rFonts w:eastAsiaTheme="minorEastAsia"/>
                <w:sz w:val="12"/>
                <w:szCs w:val="12"/>
              </w:rPr>
              <w:t>Home-Style Breakfast</w:t>
            </w:r>
          </w:p>
          <w:p w14:paraId="6FD96B34"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Scrambled Eggs</w:t>
            </w:r>
          </w:p>
          <w:p w14:paraId="02F28EAC"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Pancakes</w:t>
            </w:r>
          </w:p>
          <w:p w14:paraId="2E581BCD"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Pork Bacon</w:t>
            </w:r>
          </w:p>
          <w:p w14:paraId="052F4D9D"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Hash Brown Patty</w:t>
            </w:r>
          </w:p>
          <w:p w14:paraId="02C124C1"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Biscuit</w:t>
            </w:r>
          </w:p>
          <w:p w14:paraId="46ABB3BD"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Sausage Patty</w:t>
            </w:r>
          </w:p>
          <w:p w14:paraId="441B3945"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Gravy</w:t>
            </w:r>
          </w:p>
          <w:p w14:paraId="6370F437" w14:textId="77777777" w:rsidR="004849A5" w:rsidRDefault="004849A5" w:rsidP="0024447D">
            <w:pPr>
              <w:rPr>
                <w:rFonts w:eastAsiaTheme="minorEastAsia"/>
                <w:sz w:val="12"/>
                <w:szCs w:val="12"/>
              </w:rPr>
            </w:pPr>
            <w:r w:rsidRPr="1D059F0F">
              <w:rPr>
                <w:rFonts w:eastAsiaTheme="minorEastAsia"/>
                <w:sz w:val="12"/>
                <w:szCs w:val="12"/>
              </w:rPr>
              <w:t>Yogurt</w:t>
            </w:r>
            <w:r>
              <w:br/>
            </w:r>
            <w:r w:rsidRPr="1D059F0F">
              <w:rPr>
                <w:rFonts w:eastAsiaTheme="minorEastAsia"/>
                <w:sz w:val="12"/>
                <w:szCs w:val="12"/>
              </w:rPr>
              <w:t>Toast</w:t>
            </w:r>
            <w:r>
              <w:br/>
            </w:r>
            <w:r w:rsidRPr="1D059F0F">
              <w:rPr>
                <w:rFonts w:eastAsiaTheme="minorEastAsia"/>
                <w:sz w:val="12"/>
                <w:szCs w:val="12"/>
              </w:rPr>
              <w:t>Variety of Muffin</w:t>
            </w:r>
          </w:p>
          <w:p w14:paraId="7F55CE40" w14:textId="77777777" w:rsidR="004849A5" w:rsidRDefault="004849A5" w:rsidP="0024447D">
            <w:pPr>
              <w:rPr>
                <w:rFonts w:eastAsiaTheme="minorEastAsia"/>
                <w:sz w:val="12"/>
                <w:szCs w:val="12"/>
              </w:rPr>
            </w:pPr>
            <w:r w:rsidRPr="1D059F0F">
              <w:rPr>
                <w:rFonts w:eastAsiaTheme="minorEastAsia"/>
                <w:sz w:val="12"/>
                <w:szCs w:val="12"/>
              </w:rPr>
              <w:t>Assorted Cereal</w:t>
            </w:r>
          </w:p>
          <w:p w14:paraId="19D65926" w14:textId="77777777" w:rsidR="004849A5" w:rsidRDefault="004849A5" w:rsidP="0024447D">
            <w:pPr>
              <w:rPr>
                <w:rFonts w:eastAsiaTheme="minorEastAsia"/>
                <w:sz w:val="12"/>
                <w:szCs w:val="12"/>
              </w:rPr>
            </w:pPr>
            <w:r w:rsidRPr="1D059F0F">
              <w:rPr>
                <w:rFonts w:eastAsiaTheme="minorEastAsia"/>
                <w:sz w:val="12"/>
                <w:szCs w:val="12"/>
              </w:rPr>
              <w:lastRenderedPageBreak/>
              <w:t>Assorted Fruit</w:t>
            </w:r>
          </w:p>
          <w:p w14:paraId="4F26CFDC"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p w14:paraId="1F010896" w14:textId="77777777" w:rsidR="004849A5" w:rsidRDefault="004849A5" w:rsidP="0024447D">
            <w:pPr>
              <w:rPr>
                <w:rFonts w:eastAsiaTheme="minorEastAsia"/>
                <w:sz w:val="12"/>
                <w:szCs w:val="12"/>
              </w:rPr>
            </w:pPr>
          </w:p>
        </w:tc>
        <w:tc>
          <w:tcPr>
            <w:tcW w:w="1827" w:type="dxa"/>
          </w:tcPr>
          <w:p w14:paraId="05B317EC" w14:textId="77777777" w:rsidR="004849A5" w:rsidRDefault="004849A5" w:rsidP="0024447D">
            <w:pPr>
              <w:rPr>
                <w:rFonts w:eastAsiaTheme="minorEastAsia"/>
              </w:rPr>
            </w:pPr>
            <w:r w:rsidRPr="1D059F0F">
              <w:rPr>
                <w:rFonts w:eastAsiaTheme="minorEastAsia"/>
              </w:rPr>
              <w:lastRenderedPageBreak/>
              <w:t xml:space="preserve">7                   </w:t>
            </w:r>
          </w:p>
          <w:p w14:paraId="42A95967" w14:textId="77777777" w:rsidR="004849A5" w:rsidRDefault="004849A5" w:rsidP="0024447D">
            <w:pPr>
              <w:rPr>
                <w:rFonts w:eastAsiaTheme="minorEastAsia"/>
                <w:sz w:val="12"/>
                <w:szCs w:val="12"/>
              </w:rPr>
            </w:pPr>
            <w:r w:rsidRPr="1D059F0F">
              <w:rPr>
                <w:rFonts w:eastAsiaTheme="minorEastAsia"/>
                <w:sz w:val="12"/>
                <w:szCs w:val="12"/>
              </w:rPr>
              <w:t>Belgian Waffle and Chicken</w:t>
            </w:r>
            <w:r>
              <w:br/>
            </w:r>
            <w:r w:rsidRPr="1D059F0F">
              <w:rPr>
                <w:rFonts w:eastAsiaTheme="minorEastAsia"/>
                <w:sz w:val="12"/>
                <w:szCs w:val="12"/>
              </w:rPr>
              <w:t>Bacon and Egg Muffin</w:t>
            </w:r>
            <w:r>
              <w:br/>
            </w:r>
            <w:r w:rsidRPr="1D059F0F">
              <w:rPr>
                <w:rFonts w:eastAsiaTheme="minorEastAsia"/>
                <w:sz w:val="12"/>
                <w:szCs w:val="12"/>
              </w:rPr>
              <w:t>Cheesy Ham Biscuit</w:t>
            </w:r>
          </w:p>
          <w:p w14:paraId="75D7A5BF" w14:textId="77777777" w:rsidR="004849A5" w:rsidRDefault="004849A5" w:rsidP="0024447D">
            <w:pPr>
              <w:rPr>
                <w:rFonts w:eastAsiaTheme="minorEastAsia"/>
                <w:sz w:val="12"/>
                <w:szCs w:val="12"/>
              </w:rPr>
            </w:pPr>
            <w:r w:rsidRPr="1D059F0F">
              <w:rPr>
                <w:rFonts w:eastAsiaTheme="minorEastAsia"/>
                <w:sz w:val="12"/>
                <w:szCs w:val="12"/>
              </w:rPr>
              <w:t>String Cheese</w:t>
            </w:r>
          </w:p>
          <w:p w14:paraId="6CFE8EB7" w14:textId="77777777" w:rsidR="004849A5" w:rsidRDefault="004849A5" w:rsidP="0024447D">
            <w:pPr>
              <w:rPr>
                <w:rFonts w:eastAsiaTheme="minorEastAsia"/>
                <w:sz w:val="12"/>
                <w:szCs w:val="12"/>
              </w:rPr>
            </w:pPr>
            <w:r w:rsidRPr="1D059F0F">
              <w:rPr>
                <w:rFonts w:eastAsiaTheme="minorEastAsia"/>
                <w:sz w:val="12"/>
                <w:szCs w:val="12"/>
              </w:rPr>
              <w:t>Yogurt</w:t>
            </w:r>
          </w:p>
          <w:p w14:paraId="7CB5E5E8" w14:textId="77777777" w:rsidR="004849A5" w:rsidRDefault="004849A5" w:rsidP="0024447D">
            <w:pPr>
              <w:rPr>
                <w:rFonts w:eastAsiaTheme="minorEastAsia"/>
                <w:sz w:val="12"/>
                <w:szCs w:val="12"/>
              </w:rPr>
            </w:pPr>
            <w:r w:rsidRPr="1D059F0F">
              <w:rPr>
                <w:rFonts w:eastAsiaTheme="minorEastAsia"/>
                <w:sz w:val="12"/>
                <w:szCs w:val="12"/>
              </w:rPr>
              <w:t>Toast</w:t>
            </w:r>
            <w:r>
              <w:br/>
            </w:r>
            <w:r w:rsidRPr="1D059F0F">
              <w:rPr>
                <w:rFonts w:eastAsiaTheme="minorEastAsia"/>
                <w:sz w:val="12"/>
                <w:szCs w:val="12"/>
              </w:rPr>
              <w:t>Variety of Muffin</w:t>
            </w:r>
          </w:p>
          <w:p w14:paraId="6941F6FB" w14:textId="77777777" w:rsidR="004849A5" w:rsidRDefault="004849A5" w:rsidP="0024447D">
            <w:pPr>
              <w:rPr>
                <w:rFonts w:eastAsiaTheme="minorEastAsia"/>
                <w:sz w:val="12"/>
                <w:szCs w:val="12"/>
              </w:rPr>
            </w:pPr>
            <w:r w:rsidRPr="1D059F0F">
              <w:rPr>
                <w:rFonts w:eastAsiaTheme="minorEastAsia"/>
                <w:sz w:val="12"/>
                <w:szCs w:val="12"/>
              </w:rPr>
              <w:t>Assorted Cereal</w:t>
            </w:r>
          </w:p>
          <w:p w14:paraId="22ACE536" w14:textId="77777777" w:rsidR="004849A5" w:rsidRDefault="004849A5" w:rsidP="0024447D">
            <w:pPr>
              <w:rPr>
                <w:rFonts w:eastAsiaTheme="minorEastAsia"/>
                <w:sz w:val="12"/>
                <w:szCs w:val="12"/>
              </w:rPr>
            </w:pPr>
            <w:r w:rsidRPr="1D059F0F">
              <w:rPr>
                <w:rFonts w:eastAsiaTheme="minorEastAsia"/>
                <w:sz w:val="12"/>
                <w:szCs w:val="12"/>
              </w:rPr>
              <w:t>Assorted Fruit</w:t>
            </w:r>
          </w:p>
          <w:p w14:paraId="5DE1FCEA"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tc>
        <w:tc>
          <w:tcPr>
            <w:tcW w:w="1942" w:type="dxa"/>
          </w:tcPr>
          <w:p w14:paraId="41B094F8" w14:textId="77777777" w:rsidR="004849A5" w:rsidRDefault="004849A5" w:rsidP="0024447D">
            <w:pPr>
              <w:rPr>
                <w:rFonts w:eastAsiaTheme="minorEastAsia"/>
                <w:sz w:val="12"/>
                <w:szCs w:val="12"/>
              </w:rPr>
            </w:pPr>
            <w:r w:rsidRPr="1D059F0F">
              <w:rPr>
                <w:rFonts w:eastAsiaTheme="minorEastAsia"/>
              </w:rPr>
              <w:t xml:space="preserve">8    </w:t>
            </w:r>
          </w:p>
          <w:p w14:paraId="2E4FC084" w14:textId="77777777" w:rsidR="004849A5" w:rsidRDefault="004849A5" w:rsidP="0024447D">
            <w:pPr>
              <w:rPr>
                <w:rFonts w:eastAsiaTheme="minorEastAsia"/>
                <w:sz w:val="12"/>
                <w:szCs w:val="12"/>
              </w:rPr>
            </w:pPr>
            <w:r w:rsidRPr="1D059F0F">
              <w:rPr>
                <w:rFonts w:eastAsiaTheme="minorEastAsia"/>
                <w:sz w:val="12"/>
                <w:szCs w:val="12"/>
              </w:rPr>
              <w:t>Powdered Sugar Donut Holes (whole grain, baked not fried)</w:t>
            </w:r>
            <w:r>
              <w:br/>
            </w:r>
            <w:r w:rsidRPr="1D059F0F">
              <w:rPr>
                <w:rFonts w:eastAsiaTheme="minorEastAsia"/>
                <w:sz w:val="12"/>
                <w:szCs w:val="12"/>
              </w:rPr>
              <w:t>French Toast Sticks</w:t>
            </w:r>
            <w:r>
              <w:br/>
            </w:r>
            <w:r w:rsidRPr="1D059F0F">
              <w:rPr>
                <w:rFonts w:eastAsiaTheme="minorEastAsia"/>
                <w:sz w:val="12"/>
                <w:szCs w:val="12"/>
              </w:rPr>
              <w:t>Build -Your-Own-Burrito</w:t>
            </w:r>
          </w:p>
          <w:p w14:paraId="44995A4D"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Flour Tortillas</w:t>
            </w:r>
          </w:p>
          <w:p w14:paraId="4A2A075A"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Scrambled Eggs</w:t>
            </w:r>
          </w:p>
          <w:p w14:paraId="4968D732"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Diced Bacon</w:t>
            </w:r>
          </w:p>
          <w:p w14:paraId="5614684A"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Sausage</w:t>
            </w:r>
          </w:p>
          <w:p w14:paraId="67F1B187"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Refried Beans</w:t>
            </w:r>
          </w:p>
          <w:p w14:paraId="3E346F4B"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Tater Bites</w:t>
            </w:r>
          </w:p>
          <w:p w14:paraId="7C9E759F"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Shredded Cheese</w:t>
            </w:r>
          </w:p>
          <w:p w14:paraId="66134BBF"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Salsa</w:t>
            </w:r>
          </w:p>
          <w:p w14:paraId="0D4DC950"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Jalapenos</w:t>
            </w:r>
          </w:p>
          <w:p w14:paraId="7C30BD41"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Sour Cream</w:t>
            </w:r>
          </w:p>
          <w:p w14:paraId="74D9537B" w14:textId="77777777" w:rsidR="004849A5" w:rsidRDefault="004849A5" w:rsidP="0024447D">
            <w:pPr>
              <w:rPr>
                <w:rFonts w:eastAsiaTheme="minorEastAsia"/>
                <w:sz w:val="12"/>
                <w:szCs w:val="12"/>
              </w:rPr>
            </w:pPr>
            <w:r w:rsidRPr="1D059F0F">
              <w:rPr>
                <w:rFonts w:eastAsiaTheme="minorEastAsia"/>
                <w:sz w:val="12"/>
                <w:szCs w:val="12"/>
              </w:rPr>
              <w:t>String Cheese</w:t>
            </w:r>
          </w:p>
          <w:p w14:paraId="5064930A" w14:textId="77777777" w:rsidR="004849A5" w:rsidRDefault="004849A5" w:rsidP="0024447D">
            <w:pPr>
              <w:rPr>
                <w:rFonts w:eastAsiaTheme="minorEastAsia"/>
                <w:sz w:val="12"/>
                <w:szCs w:val="12"/>
              </w:rPr>
            </w:pPr>
            <w:r w:rsidRPr="1D059F0F">
              <w:rPr>
                <w:rFonts w:eastAsiaTheme="minorEastAsia"/>
                <w:sz w:val="12"/>
                <w:szCs w:val="12"/>
              </w:rPr>
              <w:lastRenderedPageBreak/>
              <w:t>Yogurt</w:t>
            </w:r>
          </w:p>
          <w:p w14:paraId="3D69BC20" w14:textId="77777777" w:rsidR="004849A5" w:rsidRDefault="004849A5" w:rsidP="0024447D">
            <w:pPr>
              <w:rPr>
                <w:rFonts w:eastAsiaTheme="minorEastAsia"/>
                <w:sz w:val="12"/>
                <w:szCs w:val="12"/>
              </w:rPr>
            </w:pPr>
            <w:r w:rsidRPr="1D059F0F">
              <w:rPr>
                <w:rFonts w:eastAsiaTheme="minorEastAsia"/>
                <w:sz w:val="12"/>
                <w:szCs w:val="12"/>
              </w:rPr>
              <w:t>Toast</w:t>
            </w:r>
            <w:r>
              <w:br/>
            </w:r>
            <w:r w:rsidRPr="1D059F0F">
              <w:rPr>
                <w:rFonts w:eastAsiaTheme="minorEastAsia"/>
                <w:sz w:val="12"/>
                <w:szCs w:val="12"/>
              </w:rPr>
              <w:t>Variety of Muffin</w:t>
            </w:r>
          </w:p>
          <w:p w14:paraId="1C62FB22" w14:textId="77777777" w:rsidR="004849A5" w:rsidRDefault="004849A5" w:rsidP="0024447D">
            <w:pPr>
              <w:rPr>
                <w:rFonts w:eastAsiaTheme="minorEastAsia"/>
                <w:sz w:val="12"/>
                <w:szCs w:val="12"/>
              </w:rPr>
            </w:pPr>
            <w:r w:rsidRPr="1D059F0F">
              <w:rPr>
                <w:rFonts w:eastAsiaTheme="minorEastAsia"/>
                <w:sz w:val="12"/>
                <w:szCs w:val="12"/>
              </w:rPr>
              <w:t>Assorted Cereal</w:t>
            </w:r>
          </w:p>
          <w:p w14:paraId="1C490339" w14:textId="77777777" w:rsidR="004849A5" w:rsidRDefault="004849A5" w:rsidP="0024447D">
            <w:pPr>
              <w:rPr>
                <w:rFonts w:eastAsiaTheme="minorEastAsia"/>
                <w:sz w:val="12"/>
                <w:szCs w:val="12"/>
              </w:rPr>
            </w:pPr>
            <w:r w:rsidRPr="1D059F0F">
              <w:rPr>
                <w:rFonts w:eastAsiaTheme="minorEastAsia"/>
                <w:sz w:val="12"/>
                <w:szCs w:val="12"/>
              </w:rPr>
              <w:t>Assorted Fruit</w:t>
            </w:r>
          </w:p>
          <w:p w14:paraId="380D5A34"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tc>
        <w:tc>
          <w:tcPr>
            <w:tcW w:w="1936" w:type="dxa"/>
          </w:tcPr>
          <w:p w14:paraId="734A5514" w14:textId="77777777" w:rsidR="004849A5" w:rsidRDefault="004849A5" w:rsidP="0024447D">
            <w:pPr>
              <w:rPr>
                <w:rFonts w:eastAsiaTheme="minorEastAsia"/>
                <w:sz w:val="12"/>
                <w:szCs w:val="12"/>
              </w:rPr>
            </w:pPr>
            <w:r w:rsidRPr="1D059F0F">
              <w:rPr>
                <w:rFonts w:eastAsiaTheme="minorEastAsia"/>
              </w:rPr>
              <w:lastRenderedPageBreak/>
              <w:t xml:space="preserve">9      </w:t>
            </w:r>
          </w:p>
          <w:p w14:paraId="05AED874" w14:textId="77777777" w:rsidR="004849A5" w:rsidRDefault="004849A5" w:rsidP="0024447D">
            <w:pPr>
              <w:rPr>
                <w:rFonts w:eastAsiaTheme="minorEastAsia"/>
                <w:sz w:val="12"/>
                <w:szCs w:val="12"/>
              </w:rPr>
            </w:pPr>
            <w:r w:rsidRPr="1D059F0F">
              <w:rPr>
                <w:rFonts w:eastAsiaTheme="minorEastAsia"/>
                <w:sz w:val="12"/>
                <w:szCs w:val="12"/>
              </w:rPr>
              <w:t>Belgian Waffle with Blueberry or Strawberry Topping</w:t>
            </w:r>
            <w:r>
              <w:br/>
            </w:r>
            <w:r w:rsidRPr="1D059F0F">
              <w:rPr>
                <w:rFonts w:eastAsiaTheme="minorEastAsia"/>
                <w:sz w:val="12"/>
                <w:szCs w:val="12"/>
              </w:rPr>
              <w:t>Ham and Cheese Flatbread</w:t>
            </w:r>
            <w:r>
              <w:br/>
            </w:r>
            <w:r w:rsidRPr="1D059F0F">
              <w:rPr>
                <w:rFonts w:eastAsiaTheme="minorEastAsia"/>
                <w:sz w:val="12"/>
                <w:szCs w:val="12"/>
              </w:rPr>
              <w:t>Chicken Biscuit Sandwich</w:t>
            </w:r>
            <w:r>
              <w:br/>
            </w:r>
            <w:r w:rsidRPr="1D059F0F">
              <w:rPr>
                <w:rFonts w:eastAsiaTheme="minorEastAsia"/>
                <w:sz w:val="12"/>
                <w:szCs w:val="12"/>
              </w:rPr>
              <w:t>String Cheese</w:t>
            </w:r>
          </w:p>
          <w:p w14:paraId="1FB29B1B" w14:textId="77777777" w:rsidR="004849A5" w:rsidRDefault="004849A5" w:rsidP="0024447D">
            <w:pPr>
              <w:rPr>
                <w:rFonts w:eastAsiaTheme="minorEastAsia"/>
                <w:sz w:val="12"/>
                <w:szCs w:val="12"/>
              </w:rPr>
            </w:pPr>
            <w:r w:rsidRPr="1D059F0F">
              <w:rPr>
                <w:rFonts w:eastAsiaTheme="minorEastAsia"/>
                <w:sz w:val="12"/>
                <w:szCs w:val="12"/>
              </w:rPr>
              <w:t>Yogurt</w:t>
            </w:r>
          </w:p>
          <w:p w14:paraId="21F520CB" w14:textId="77777777" w:rsidR="004849A5" w:rsidRDefault="004849A5" w:rsidP="0024447D">
            <w:pPr>
              <w:rPr>
                <w:rFonts w:eastAsiaTheme="minorEastAsia"/>
                <w:sz w:val="12"/>
                <w:szCs w:val="12"/>
              </w:rPr>
            </w:pPr>
            <w:r w:rsidRPr="1D059F0F">
              <w:rPr>
                <w:rFonts w:eastAsiaTheme="minorEastAsia"/>
                <w:sz w:val="12"/>
                <w:szCs w:val="12"/>
              </w:rPr>
              <w:t>Toast</w:t>
            </w:r>
            <w:r>
              <w:br/>
            </w:r>
            <w:r w:rsidRPr="1D059F0F">
              <w:rPr>
                <w:rFonts w:eastAsiaTheme="minorEastAsia"/>
                <w:sz w:val="12"/>
                <w:szCs w:val="12"/>
              </w:rPr>
              <w:t>Variety of Muffin</w:t>
            </w:r>
          </w:p>
          <w:p w14:paraId="53F7D83F" w14:textId="77777777" w:rsidR="004849A5" w:rsidRDefault="004849A5" w:rsidP="0024447D">
            <w:pPr>
              <w:rPr>
                <w:rFonts w:eastAsiaTheme="minorEastAsia"/>
                <w:sz w:val="12"/>
                <w:szCs w:val="12"/>
              </w:rPr>
            </w:pPr>
            <w:r w:rsidRPr="1D059F0F">
              <w:rPr>
                <w:rFonts w:eastAsiaTheme="minorEastAsia"/>
                <w:sz w:val="12"/>
                <w:szCs w:val="12"/>
              </w:rPr>
              <w:t>Assorted Cereal</w:t>
            </w:r>
          </w:p>
          <w:p w14:paraId="662FD42F" w14:textId="77777777" w:rsidR="004849A5" w:rsidRDefault="004849A5" w:rsidP="0024447D">
            <w:pPr>
              <w:rPr>
                <w:rFonts w:eastAsiaTheme="minorEastAsia"/>
                <w:sz w:val="12"/>
                <w:szCs w:val="12"/>
              </w:rPr>
            </w:pPr>
            <w:r w:rsidRPr="1D059F0F">
              <w:rPr>
                <w:rFonts w:eastAsiaTheme="minorEastAsia"/>
                <w:sz w:val="12"/>
                <w:szCs w:val="12"/>
              </w:rPr>
              <w:t>Assorted Fruit</w:t>
            </w:r>
          </w:p>
          <w:p w14:paraId="53EBED1C"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p w14:paraId="1CF42371" w14:textId="77777777" w:rsidR="004849A5" w:rsidRDefault="004849A5" w:rsidP="0024447D">
            <w:pPr>
              <w:rPr>
                <w:rFonts w:eastAsiaTheme="minorEastAsia"/>
                <w:sz w:val="12"/>
                <w:szCs w:val="12"/>
              </w:rPr>
            </w:pPr>
          </w:p>
        </w:tc>
        <w:tc>
          <w:tcPr>
            <w:tcW w:w="1828" w:type="dxa"/>
          </w:tcPr>
          <w:p w14:paraId="5D00587A" w14:textId="77777777" w:rsidR="004849A5" w:rsidRDefault="004849A5" w:rsidP="0024447D">
            <w:pPr>
              <w:rPr>
                <w:rFonts w:eastAsiaTheme="minorEastAsia"/>
                <w:sz w:val="12"/>
                <w:szCs w:val="12"/>
              </w:rPr>
            </w:pPr>
            <w:r w:rsidRPr="1D059F0F">
              <w:rPr>
                <w:rFonts w:eastAsiaTheme="minorEastAsia"/>
              </w:rPr>
              <w:t xml:space="preserve">10  </w:t>
            </w:r>
          </w:p>
          <w:p w14:paraId="714F2386" w14:textId="77777777" w:rsidR="004849A5" w:rsidRDefault="004849A5" w:rsidP="0024447D">
            <w:pPr>
              <w:rPr>
                <w:rFonts w:eastAsiaTheme="minorEastAsia"/>
                <w:sz w:val="12"/>
                <w:szCs w:val="12"/>
              </w:rPr>
            </w:pPr>
            <w:r w:rsidRPr="1D059F0F">
              <w:rPr>
                <w:rFonts w:eastAsiaTheme="minorEastAsia"/>
                <w:sz w:val="12"/>
                <w:szCs w:val="12"/>
              </w:rPr>
              <w:t>Egg Breakfast Sandwich</w:t>
            </w:r>
            <w:r>
              <w:br/>
            </w:r>
            <w:r w:rsidRPr="1D059F0F">
              <w:rPr>
                <w:rFonts w:eastAsiaTheme="minorEastAsia"/>
                <w:sz w:val="12"/>
                <w:szCs w:val="12"/>
              </w:rPr>
              <w:t>Maple Glazed Donut (whole grain, baked not fried)</w:t>
            </w:r>
            <w:r>
              <w:br/>
            </w:r>
            <w:r w:rsidRPr="1D059F0F">
              <w:rPr>
                <w:rFonts w:eastAsiaTheme="minorEastAsia"/>
                <w:sz w:val="12"/>
                <w:szCs w:val="12"/>
              </w:rPr>
              <w:t>Home-Style Breakfast</w:t>
            </w:r>
          </w:p>
          <w:p w14:paraId="0412B868"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Scrambled Eggs</w:t>
            </w:r>
          </w:p>
          <w:p w14:paraId="5D391079"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Pancakes</w:t>
            </w:r>
          </w:p>
          <w:p w14:paraId="7139CF9D"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Pork Bacon</w:t>
            </w:r>
          </w:p>
          <w:p w14:paraId="51DEBC2F"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Hash Brown Patty</w:t>
            </w:r>
          </w:p>
          <w:p w14:paraId="68E6448B"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Biscuit</w:t>
            </w:r>
          </w:p>
          <w:p w14:paraId="64E070CB"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Sausage Patty</w:t>
            </w:r>
          </w:p>
          <w:p w14:paraId="115415F5"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Gravy</w:t>
            </w:r>
          </w:p>
          <w:p w14:paraId="61DB154B" w14:textId="77777777" w:rsidR="004849A5" w:rsidRDefault="004849A5" w:rsidP="0024447D">
            <w:pPr>
              <w:rPr>
                <w:rFonts w:eastAsiaTheme="minorEastAsia"/>
                <w:sz w:val="12"/>
                <w:szCs w:val="12"/>
              </w:rPr>
            </w:pPr>
            <w:r w:rsidRPr="1D059F0F">
              <w:rPr>
                <w:rFonts w:eastAsiaTheme="minorEastAsia"/>
                <w:sz w:val="12"/>
                <w:szCs w:val="12"/>
              </w:rPr>
              <w:t>String Cheese</w:t>
            </w:r>
          </w:p>
          <w:p w14:paraId="2CCCCE6A" w14:textId="77777777" w:rsidR="004849A5" w:rsidRDefault="004849A5" w:rsidP="0024447D">
            <w:pPr>
              <w:rPr>
                <w:rFonts w:eastAsiaTheme="minorEastAsia"/>
                <w:sz w:val="12"/>
                <w:szCs w:val="12"/>
              </w:rPr>
            </w:pPr>
            <w:r w:rsidRPr="1D059F0F">
              <w:rPr>
                <w:rFonts w:eastAsiaTheme="minorEastAsia"/>
                <w:sz w:val="12"/>
                <w:szCs w:val="12"/>
              </w:rPr>
              <w:t>Yogurt</w:t>
            </w:r>
          </w:p>
          <w:p w14:paraId="48178F20" w14:textId="77777777" w:rsidR="004849A5" w:rsidRDefault="004849A5" w:rsidP="0024447D">
            <w:pPr>
              <w:rPr>
                <w:rFonts w:eastAsiaTheme="minorEastAsia"/>
                <w:sz w:val="12"/>
                <w:szCs w:val="12"/>
              </w:rPr>
            </w:pPr>
            <w:r w:rsidRPr="1D059F0F">
              <w:rPr>
                <w:rFonts w:eastAsiaTheme="minorEastAsia"/>
                <w:sz w:val="12"/>
                <w:szCs w:val="12"/>
              </w:rPr>
              <w:t>Toast</w:t>
            </w:r>
            <w:r>
              <w:br/>
            </w:r>
            <w:r w:rsidRPr="1D059F0F">
              <w:rPr>
                <w:rFonts w:eastAsiaTheme="minorEastAsia"/>
                <w:sz w:val="12"/>
                <w:szCs w:val="12"/>
              </w:rPr>
              <w:t>Variety of Muffin</w:t>
            </w:r>
          </w:p>
          <w:p w14:paraId="4ADA9791" w14:textId="77777777" w:rsidR="004849A5" w:rsidRDefault="004849A5" w:rsidP="0024447D">
            <w:pPr>
              <w:rPr>
                <w:rFonts w:eastAsiaTheme="minorEastAsia"/>
                <w:sz w:val="12"/>
                <w:szCs w:val="12"/>
              </w:rPr>
            </w:pPr>
            <w:r w:rsidRPr="1D059F0F">
              <w:rPr>
                <w:rFonts w:eastAsiaTheme="minorEastAsia"/>
                <w:sz w:val="12"/>
                <w:szCs w:val="12"/>
              </w:rPr>
              <w:lastRenderedPageBreak/>
              <w:t>Assorted Cereal</w:t>
            </w:r>
          </w:p>
          <w:p w14:paraId="3EF56074" w14:textId="77777777" w:rsidR="004849A5" w:rsidRDefault="004849A5" w:rsidP="0024447D">
            <w:pPr>
              <w:rPr>
                <w:rFonts w:eastAsiaTheme="minorEastAsia"/>
                <w:sz w:val="12"/>
                <w:szCs w:val="12"/>
              </w:rPr>
            </w:pPr>
            <w:r w:rsidRPr="1D059F0F">
              <w:rPr>
                <w:rFonts w:eastAsiaTheme="minorEastAsia"/>
                <w:sz w:val="12"/>
                <w:szCs w:val="12"/>
              </w:rPr>
              <w:t>Assorted Fruit</w:t>
            </w:r>
          </w:p>
          <w:p w14:paraId="6682269E"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tc>
      </w:tr>
      <w:tr w:rsidR="004849A5" w14:paraId="176BCB83" w14:textId="77777777" w:rsidTr="0024447D">
        <w:tc>
          <w:tcPr>
            <w:tcW w:w="1817" w:type="dxa"/>
          </w:tcPr>
          <w:p w14:paraId="52F8906C" w14:textId="77777777" w:rsidR="004849A5" w:rsidRDefault="004849A5" w:rsidP="0024447D">
            <w:pPr>
              <w:rPr>
                <w:rFonts w:eastAsiaTheme="minorEastAsia"/>
                <w:sz w:val="12"/>
                <w:szCs w:val="12"/>
              </w:rPr>
            </w:pPr>
            <w:r w:rsidRPr="1D059F0F">
              <w:rPr>
                <w:rFonts w:eastAsiaTheme="minorEastAsia"/>
              </w:rPr>
              <w:lastRenderedPageBreak/>
              <w:t xml:space="preserve">11         </w:t>
            </w:r>
          </w:p>
          <w:p w14:paraId="24C95C4C" w14:textId="77777777" w:rsidR="004849A5" w:rsidRDefault="004849A5" w:rsidP="0024447D">
            <w:pPr>
              <w:rPr>
                <w:rFonts w:eastAsiaTheme="minorEastAsia"/>
                <w:sz w:val="12"/>
                <w:szCs w:val="12"/>
              </w:rPr>
            </w:pPr>
            <w:r w:rsidRPr="1D059F0F">
              <w:rPr>
                <w:rFonts w:eastAsiaTheme="minorEastAsia"/>
                <w:sz w:val="12"/>
                <w:szCs w:val="12"/>
              </w:rPr>
              <w:t>Chocolate Glazed Donut (whole grain, baked not fried)</w:t>
            </w:r>
            <w:r>
              <w:br/>
            </w:r>
            <w:r w:rsidRPr="1D059F0F">
              <w:rPr>
                <w:rFonts w:eastAsiaTheme="minorEastAsia"/>
                <w:sz w:val="12"/>
                <w:szCs w:val="12"/>
              </w:rPr>
              <w:t>Chicken Biscuit</w:t>
            </w:r>
            <w:r>
              <w:br/>
            </w:r>
            <w:r w:rsidRPr="1D059F0F">
              <w:rPr>
                <w:rFonts w:eastAsiaTheme="minorEastAsia"/>
                <w:sz w:val="12"/>
                <w:szCs w:val="12"/>
              </w:rPr>
              <w:t>Home-Style Breakfast</w:t>
            </w:r>
          </w:p>
          <w:p w14:paraId="5BE69A03"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Scrambled Eggs</w:t>
            </w:r>
          </w:p>
          <w:p w14:paraId="38AF4D17"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Pancakes</w:t>
            </w:r>
          </w:p>
          <w:p w14:paraId="382D49B1"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Pork Bacon</w:t>
            </w:r>
          </w:p>
          <w:p w14:paraId="3C70D914"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Hash Brown Patty</w:t>
            </w:r>
          </w:p>
          <w:p w14:paraId="50449C92"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Biscuit</w:t>
            </w:r>
          </w:p>
          <w:p w14:paraId="733771BD"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Sausage Patty</w:t>
            </w:r>
          </w:p>
          <w:p w14:paraId="311364A9"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Gravy</w:t>
            </w:r>
          </w:p>
          <w:p w14:paraId="50096AC1" w14:textId="77777777" w:rsidR="004849A5" w:rsidRDefault="004849A5" w:rsidP="0024447D">
            <w:pPr>
              <w:rPr>
                <w:rFonts w:eastAsiaTheme="minorEastAsia"/>
                <w:sz w:val="12"/>
                <w:szCs w:val="12"/>
              </w:rPr>
            </w:pPr>
            <w:r w:rsidRPr="1D059F0F">
              <w:rPr>
                <w:rFonts w:eastAsiaTheme="minorEastAsia"/>
                <w:sz w:val="12"/>
                <w:szCs w:val="12"/>
              </w:rPr>
              <w:t>Yogurt</w:t>
            </w:r>
            <w:r>
              <w:br/>
            </w:r>
            <w:r w:rsidRPr="1D059F0F">
              <w:rPr>
                <w:rFonts w:eastAsiaTheme="minorEastAsia"/>
                <w:sz w:val="12"/>
                <w:szCs w:val="12"/>
              </w:rPr>
              <w:t>Toast</w:t>
            </w:r>
            <w:r>
              <w:br/>
            </w:r>
            <w:r w:rsidRPr="1D059F0F">
              <w:rPr>
                <w:rFonts w:eastAsiaTheme="minorEastAsia"/>
                <w:sz w:val="12"/>
                <w:szCs w:val="12"/>
              </w:rPr>
              <w:t>Variety of Muffin</w:t>
            </w:r>
          </w:p>
          <w:p w14:paraId="14515345" w14:textId="77777777" w:rsidR="004849A5" w:rsidRDefault="004849A5" w:rsidP="0024447D">
            <w:pPr>
              <w:rPr>
                <w:rFonts w:eastAsiaTheme="minorEastAsia"/>
                <w:sz w:val="12"/>
                <w:szCs w:val="12"/>
              </w:rPr>
            </w:pPr>
            <w:r w:rsidRPr="1D059F0F">
              <w:rPr>
                <w:rFonts w:eastAsiaTheme="minorEastAsia"/>
                <w:sz w:val="12"/>
                <w:szCs w:val="12"/>
              </w:rPr>
              <w:t>Assorted Cereal</w:t>
            </w:r>
          </w:p>
          <w:p w14:paraId="0EF439CA" w14:textId="77777777" w:rsidR="004849A5" w:rsidRDefault="004849A5" w:rsidP="0024447D">
            <w:pPr>
              <w:rPr>
                <w:rFonts w:eastAsiaTheme="minorEastAsia"/>
                <w:sz w:val="12"/>
                <w:szCs w:val="12"/>
              </w:rPr>
            </w:pPr>
            <w:r w:rsidRPr="1D059F0F">
              <w:rPr>
                <w:rFonts w:eastAsiaTheme="minorEastAsia"/>
                <w:sz w:val="12"/>
                <w:szCs w:val="12"/>
              </w:rPr>
              <w:t>Assorted Fruit</w:t>
            </w:r>
          </w:p>
          <w:p w14:paraId="4A59A4F1"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p w14:paraId="6C1991FB" w14:textId="77777777" w:rsidR="004849A5" w:rsidRDefault="004849A5" w:rsidP="0024447D">
            <w:pPr>
              <w:rPr>
                <w:rFonts w:eastAsiaTheme="minorEastAsia"/>
                <w:sz w:val="12"/>
                <w:szCs w:val="12"/>
              </w:rPr>
            </w:pPr>
          </w:p>
        </w:tc>
        <w:tc>
          <w:tcPr>
            <w:tcW w:w="1827" w:type="dxa"/>
          </w:tcPr>
          <w:p w14:paraId="2C02419F" w14:textId="77777777" w:rsidR="004849A5" w:rsidRDefault="004849A5" w:rsidP="0024447D">
            <w:pPr>
              <w:rPr>
                <w:rFonts w:eastAsiaTheme="minorEastAsia"/>
              </w:rPr>
            </w:pPr>
            <w:r w:rsidRPr="1D059F0F">
              <w:rPr>
                <w:rFonts w:eastAsiaTheme="minorEastAsia"/>
              </w:rPr>
              <w:t xml:space="preserve">12                  </w:t>
            </w:r>
          </w:p>
          <w:p w14:paraId="6D9C38EA" w14:textId="77777777" w:rsidR="004849A5" w:rsidRDefault="004849A5" w:rsidP="0024447D">
            <w:pPr>
              <w:rPr>
                <w:rFonts w:eastAsiaTheme="minorEastAsia"/>
                <w:sz w:val="12"/>
                <w:szCs w:val="12"/>
              </w:rPr>
            </w:pPr>
            <w:r w:rsidRPr="1D059F0F">
              <w:rPr>
                <w:rFonts w:eastAsiaTheme="minorEastAsia"/>
                <w:sz w:val="12"/>
                <w:szCs w:val="12"/>
              </w:rPr>
              <w:t>Belgian Waffle and Chicken</w:t>
            </w:r>
            <w:r>
              <w:br/>
            </w:r>
            <w:r w:rsidRPr="1D059F0F">
              <w:rPr>
                <w:rFonts w:eastAsiaTheme="minorEastAsia"/>
                <w:sz w:val="12"/>
                <w:szCs w:val="12"/>
              </w:rPr>
              <w:t>Ham and Egg Muffin</w:t>
            </w:r>
          </w:p>
          <w:p w14:paraId="1D406624" w14:textId="77777777" w:rsidR="004849A5" w:rsidRDefault="004849A5" w:rsidP="0024447D">
            <w:pPr>
              <w:rPr>
                <w:rFonts w:eastAsiaTheme="minorEastAsia"/>
                <w:sz w:val="12"/>
                <w:szCs w:val="12"/>
              </w:rPr>
            </w:pPr>
            <w:r w:rsidRPr="1D059F0F">
              <w:rPr>
                <w:rFonts w:eastAsiaTheme="minorEastAsia"/>
                <w:sz w:val="12"/>
                <w:szCs w:val="12"/>
              </w:rPr>
              <w:t>French Toast Sticks</w:t>
            </w:r>
          </w:p>
          <w:p w14:paraId="4A9B33BE" w14:textId="77777777" w:rsidR="004849A5" w:rsidRDefault="004849A5" w:rsidP="0024447D">
            <w:pPr>
              <w:rPr>
                <w:rFonts w:eastAsiaTheme="minorEastAsia"/>
                <w:sz w:val="12"/>
                <w:szCs w:val="12"/>
              </w:rPr>
            </w:pPr>
            <w:r w:rsidRPr="1D059F0F">
              <w:rPr>
                <w:rFonts w:eastAsiaTheme="minorEastAsia"/>
                <w:sz w:val="12"/>
                <w:szCs w:val="12"/>
              </w:rPr>
              <w:t>String Cheese</w:t>
            </w:r>
          </w:p>
          <w:p w14:paraId="3F1CD07F" w14:textId="77777777" w:rsidR="004849A5" w:rsidRDefault="004849A5" w:rsidP="0024447D">
            <w:pPr>
              <w:rPr>
                <w:rFonts w:eastAsiaTheme="minorEastAsia"/>
                <w:sz w:val="12"/>
                <w:szCs w:val="12"/>
              </w:rPr>
            </w:pPr>
            <w:r w:rsidRPr="1D059F0F">
              <w:rPr>
                <w:rFonts w:eastAsiaTheme="minorEastAsia"/>
                <w:sz w:val="12"/>
                <w:szCs w:val="12"/>
              </w:rPr>
              <w:t>Yogurt</w:t>
            </w:r>
          </w:p>
          <w:p w14:paraId="4F77751F" w14:textId="77777777" w:rsidR="004849A5" w:rsidRDefault="004849A5" w:rsidP="0024447D">
            <w:pPr>
              <w:rPr>
                <w:rFonts w:eastAsiaTheme="minorEastAsia"/>
                <w:sz w:val="12"/>
                <w:szCs w:val="12"/>
              </w:rPr>
            </w:pPr>
            <w:r w:rsidRPr="1D059F0F">
              <w:rPr>
                <w:rFonts w:eastAsiaTheme="minorEastAsia"/>
                <w:sz w:val="12"/>
                <w:szCs w:val="12"/>
              </w:rPr>
              <w:t>Toast</w:t>
            </w:r>
            <w:r>
              <w:br/>
            </w:r>
            <w:r w:rsidRPr="1D059F0F">
              <w:rPr>
                <w:rFonts w:eastAsiaTheme="minorEastAsia"/>
                <w:sz w:val="12"/>
                <w:szCs w:val="12"/>
              </w:rPr>
              <w:t>Variety of Muffin</w:t>
            </w:r>
          </w:p>
          <w:p w14:paraId="34D51010" w14:textId="77777777" w:rsidR="004849A5" w:rsidRDefault="004849A5" w:rsidP="0024447D">
            <w:pPr>
              <w:rPr>
                <w:rFonts w:eastAsiaTheme="minorEastAsia"/>
                <w:sz w:val="12"/>
                <w:szCs w:val="12"/>
              </w:rPr>
            </w:pPr>
            <w:r w:rsidRPr="1D059F0F">
              <w:rPr>
                <w:rFonts w:eastAsiaTheme="minorEastAsia"/>
                <w:sz w:val="12"/>
                <w:szCs w:val="12"/>
              </w:rPr>
              <w:t>Assorted Cereal</w:t>
            </w:r>
          </w:p>
          <w:p w14:paraId="6CD5FB91" w14:textId="77777777" w:rsidR="004849A5" w:rsidRDefault="004849A5" w:rsidP="0024447D">
            <w:pPr>
              <w:rPr>
                <w:rFonts w:eastAsiaTheme="minorEastAsia"/>
                <w:sz w:val="12"/>
                <w:szCs w:val="12"/>
              </w:rPr>
            </w:pPr>
            <w:r w:rsidRPr="1D059F0F">
              <w:rPr>
                <w:rFonts w:eastAsiaTheme="minorEastAsia"/>
                <w:sz w:val="12"/>
                <w:szCs w:val="12"/>
              </w:rPr>
              <w:t>Assorted Fruit</w:t>
            </w:r>
          </w:p>
          <w:p w14:paraId="6820EDFF"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tc>
        <w:tc>
          <w:tcPr>
            <w:tcW w:w="1942" w:type="dxa"/>
          </w:tcPr>
          <w:p w14:paraId="52574772" w14:textId="77777777" w:rsidR="004849A5" w:rsidRDefault="004849A5" w:rsidP="0024447D">
            <w:pPr>
              <w:rPr>
                <w:rFonts w:eastAsiaTheme="minorEastAsia"/>
              </w:rPr>
            </w:pPr>
            <w:r w:rsidRPr="1D059F0F">
              <w:rPr>
                <w:rFonts w:eastAsiaTheme="minorEastAsia"/>
              </w:rPr>
              <w:t>13</w:t>
            </w:r>
          </w:p>
          <w:p w14:paraId="795CCB42" w14:textId="77777777" w:rsidR="004849A5" w:rsidRDefault="004849A5" w:rsidP="0024447D">
            <w:pPr>
              <w:rPr>
                <w:rFonts w:eastAsiaTheme="minorEastAsia"/>
                <w:sz w:val="12"/>
                <w:szCs w:val="12"/>
              </w:rPr>
            </w:pPr>
            <w:r w:rsidRPr="1D059F0F">
              <w:rPr>
                <w:rFonts w:eastAsiaTheme="minorEastAsia"/>
                <w:sz w:val="12"/>
                <w:szCs w:val="12"/>
              </w:rPr>
              <w:t>Bacon, Egg, and Cheese Donut Breakfast Melt</w:t>
            </w:r>
            <w:r>
              <w:br/>
            </w:r>
            <w:r w:rsidRPr="1D059F0F">
              <w:rPr>
                <w:rFonts w:eastAsiaTheme="minorEastAsia"/>
                <w:sz w:val="12"/>
                <w:szCs w:val="12"/>
              </w:rPr>
              <w:t>Sugar and Cinnamon Donut Holes (whole grain, baked not fried)</w:t>
            </w:r>
            <w:r>
              <w:br/>
            </w:r>
            <w:r w:rsidRPr="1D059F0F">
              <w:rPr>
                <w:rFonts w:eastAsiaTheme="minorEastAsia"/>
                <w:sz w:val="12"/>
                <w:szCs w:val="12"/>
              </w:rPr>
              <w:t>Build -Your-Own-Burrito</w:t>
            </w:r>
          </w:p>
          <w:p w14:paraId="77EEA3ED"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Flour Tortillas</w:t>
            </w:r>
          </w:p>
          <w:p w14:paraId="1913AC2B"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Scrambled Eggs</w:t>
            </w:r>
          </w:p>
          <w:p w14:paraId="22C0A4D8"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Diced Bacon</w:t>
            </w:r>
          </w:p>
          <w:p w14:paraId="5380C749"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Sausage</w:t>
            </w:r>
          </w:p>
          <w:p w14:paraId="0E6A2D0A"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Refried Beans</w:t>
            </w:r>
          </w:p>
          <w:p w14:paraId="1A4E933B"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Tater Bites</w:t>
            </w:r>
          </w:p>
          <w:p w14:paraId="5372F38F"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Shredded Cheese</w:t>
            </w:r>
          </w:p>
          <w:p w14:paraId="7BF68678"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Salsa</w:t>
            </w:r>
          </w:p>
          <w:p w14:paraId="3B919B69"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Jalapenos</w:t>
            </w:r>
          </w:p>
          <w:p w14:paraId="5C03E1AF"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Sour Cream</w:t>
            </w:r>
          </w:p>
          <w:p w14:paraId="1BF5EEE9" w14:textId="77777777" w:rsidR="004849A5" w:rsidRDefault="004849A5" w:rsidP="0024447D">
            <w:pPr>
              <w:rPr>
                <w:rFonts w:eastAsiaTheme="minorEastAsia"/>
                <w:sz w:val="12"/>
                <w:szCs w:val="12"/>
              </w:rPr>
            </w:pPr>
            <w:r w:rsidRPr="1D059F0F">
              <w:rPr>
                <w:rFonts w:eastAsiaTheme="minorEastAsia"/>
                <w:sz w:val="12"/>
                <w:szCs w:val="12"/>
              </w:rPr>
              <w:t>String Cheese</w:t>
            </w:r>
          </w:p>
          <w:p w14:paraId="44DB2F8B" w14:textId="77777777" w:rsidR="004849A5" w:rsidRDefault="004849A5" w:rsidP="0024447D">
            <w:pPr>
              <w:rPr>
                <w:rFonts w:eastAsiaTheme="minorEastAsia"/>
                <w:sz w:val="12"/>
                <w:szCs w:val="12"/>
              </w:rPr>
            </w:pPr>
            <w:r w:rsidRPr="1D059F0F">
              <w:rPr>
                <w:rFonts w:eastAsiaTheme="minorEastAsia"/>
                <w:sz w:val="12"/>
                <w:szCs w:val="12"/>
              </w:rPr>
              <w:t>Yogurt</w:t>
            </w:r>
          </w:p>
          <w:p w14:paraId="27BBCB9A" w14:textId="77777777" w:rsidR="004849A5" w:rsidRDefault="004849A5" w:rsidP="0024447D">
            <w:pPr>
              <w:rPr>
                <w:rFonts w:eastAsiaTheme="minorEastAsia"/>
                <w:sz w:val="12"/>
                <w:szCs w:val="12"/>
              </w:rPr>
            </w:pPr>
            <w:r w:rsidRPr="1D059F0F">
              <w:rPr>
                <w:rFonts w:eastAsiaTheme="minorEastAsia"/>
                <w:sz w:val="12"/>
                <w:szCs w:val="12"/>
              </w:rPr>
              <w:t>Toast</w:t>
            </w:r>
            <w:r>
              <w:br/>
            </w:r>
            <w:r w:rsidRPr="1D059F0F">
              <w:rPr>
                <w:rFonts w:eastAsiaTheme="minorEastAsia"/>
                <w:sz w:val="12"/>
                <w:szCs w:val="12"/>
              </w:rPr>
              <w:t>Variety of Muffin</w:t>
            </w:r>
          </w:p>
          <w:p w14:paraId="6A7EA032" w14:textId="77777777" w:rsidR="004849A5" w:rsidRDefault="004849A5" w:rsidP="0024447D">
            <w:pPr>
              <w:rPr>
                <w:rFonts w:eastAsiaTheme="minorEastAsia"/>
                <w:sz w:val="12"/>
                <w:szCs w:val="12"/>
              </w:rPr>
            </w:pPr>
            <w:r w:rsidRPr="1D059F0F">
              <w:rPr>
                <w:rFonts w:eastAsiaTheme="minorEastAsia"/>
                <w:sz w:val="12"/>
                <w:szCs w:val="12"/>
              </w:rPr>
              <w:t>Assorted Cereal</w:t>
            </w:r>
          </w:p>
          <w:p w14:paraId="16D4826C" w14:textId="77777777" w:rsidR="004849A5" w:rsidRDefault="004849A5" w:rsidP="0024447D">
            <w:pPr>
              <w:rPr>
                <w:rFonts w:eastAsiaTheme="minorEastAsia"/>
                <w:sz w:val="12"/>
                <w:szCs w:val="12"/>
              </w:rPr>
            </w:pPr>
            <w:r w:rsidRPr="1D059F0F">
              <w:rPr>
                <w:rFonts w:eastAsiaTheme="minorEastAsia"/>
                <w:sz w:val="12"/>
                <w:szCs w:val="12"/>
              </w:rPr>
              <w:t>Assorted Fruit</w:t>
            </w:r>
          </w:p>
          <w:p w14:paraId="719C1E0E"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tc>
        <w:tc>
          <w:tcPr>
            <w:tcW w:w="1936" w:type="dxa"/>
          </w:tcPr>
          <w:p w14:paraId="0D3A0177" w14:textId="77777777" w:rsidR="004849A5" w:rsidRDefault="004849A5" w:rsidP="0024447D">
            <w:pPr>
              <w:rPr>
                <w:rFonts w:eastAsiaTheme="minorEastAsia"/>
                <w:sz w:val="12"/>
                <w:szCs w:val="12"/>
              </w:rPr>
            </w:pPr>
            <w:r w:rsidRPr="1D059F0F">
              <w:rPr>
                <w:rFonts w:eastAsiaTheme="minorEastAsia"/>
              </w:rPr>
              <w:t>14</w:t>
            </w:r>
            <w:r>
              <w:br/>
            </w:r>
            <w:r w:rsidRPr="1D059F0F">
              <w:rPr>
                <w:rFonts w:eastAsiaTheme="minorEastAsia"/>
                <w:sz w:val="12"/>
                <w:szCs w:val="12"/>
              </w:rPr>
              <w:t>Belgian Waffle with Blueberry or Strawberry Topping</w:t>
            </w:r>
            <w:r>
              <w:br/>
            </w:r>
            <w:r w:rsidRPr="1D059F0F">
              <w:rPr>
                <w:rFonts w:eastAsiaTheme="minorEastAsia"/>
                <w:sz w:val="12"/>
                <w:szCs w:val="12"/>
              </w:rPr>
              <w:t>Cinnamon Roll</w:t>
            </w:r>
            <w:r>
              <w:br/>
            </w:r>
            <w:r w:rsidRPr="1D059F0F">
              <w:rPr>
                <w:rFonts w:eastAsiaTheme="minorEastAsia"/>
                <w:sz w:val="12"/>
                <w:szCs w:val="12"/>
              </w:rPr>
              <w:t>Bacon and Egg Muffin</w:t>
            </w:r>
          </w:p>
          <w:p w14:paraId="0556E7CF" w14:textId="77777777" w:rsidR="004849A5" w:rsidRDefault="004849A5" w:rsidP="0024447D">
            <w:pPr>
              <w:rPr>
                <w:rFonts w:eastAsiaTheme="minorEastAsia"/>
                <w:sz w:val="12"/>
                <w:szCs w:val="12"/>
              </w:rPr>
            </w:pPr>
            <w:r w:rsidRPr="1D059F0F">
              <w:rPr>
                <w:rFonts w:eastAsiaTheme="minorEastAsia"/>
                <w:sz w:val="12"/>
                <w:szCs w:val="12"/>
              </w:rPr>
              <w:t>String Cheese</w:t>
            </w:r>
          </w:p>
          <w:p w14:paraId="72079ECD" w14:textId="77777777" w:rsidR="004849A5" w:rsidRDefault="004849A5" w:rsidP="0024447D">
            <w:pPr>
              <w:rPr>
                <w:rFonts w:eastAsiaTheme="minorEastAsia"/>
                <w:sz w:val="12"/>
                <w:szCs w:val="12"/>
              </w:rPr>
            </w:pPr>
            <w:r w:rsidRPr="1D059F0F">
              <w:rPr>
                <w:rFonts w:eastAsiaTheme="minorEastAsia"/>
                <w:sz w:val="12"/>
                <w:szCs w:val="12"/>
              </w:rPr>
              <w:t>Yogurt</w:t>
            </w:r>
          </w:p>
          <w:p w14:paraId="29641DED" w14:textId="77777777" w:rsidR="004849A5" w:rsidRDefault="004849A5" w:rsidP="0024447D">
            <w:pPr>
              <w:rPr>
                <w:rFonts w:eastAsiaTheme="minorEastAsia"/>
                <w:sz w:val="12"/>
                <w:szCs w:val="12"/>
              </w:rPr>
            </w:pPr>
            <w:r w:rsidRPr="1D059F0F">
              <w:rPr>
                <w:rFonts w:eastAsiaTheme="minorEastAsia"/>
                <w:sz w:val="12"/>
                <w:szCs w:val="12"/>
              </w:rPr>
              <w:t>Toast</w:t>
            </w:r>
            <w:r>
              <w:br/>
            </w:r>
            <w:r w:rsidRPr="1D059F0F">
              <w:rPr>
                <w:rFonts w:eastAsiaTheme="minorEastAsia"/>
                <w:sz w:val="12"/>
                <w:szCs w:val="12"/>
              </w:rPr>
              <w:t>Variety of Muffin</w:t>
            </w:r>
          </w:p>
          <w:p w14:paraId="00DCE5E4" w14:textId="77777777" w:rsidR="004849A5" w:rsidRDefault="004849A5" w:rsidP="0024447D">
            <w:pPr>
              <w:rPr>
                <w:rFonts w:eastAsiaTheme="minorEastAsia"/>
                <w:sz w:val="12"/>
                <w:szCs w:val="12"/>
              </w:rPr>
            </w:pPr>
            <w:r w:rsidRPr="1D059F0F">
              <w:rPr>
                <w:rFonts w:eastAsiaTheme="minorEastAsia"/>
                <w:sz w:val="12"/>
                <w:szCs w:val="12"/>
              </w:rPr>
              <w:t>Assorted Cereal</w:t>
            </w:r>
          </w:p>
          <w:p w14:paraId="356C18AC" w14:textId="77777777" w:rsidR="004849A5" w:rsidRDefault="004849A5" w:rsidP="0024447D">
            <w:pPr>
              <w:rPr>
                <w:rFonts w:eastAsiaTheme="minorEastAsia"/>
                <w:sz w:val="12"/>
                <w:szCs w:val="12"/>
              </w:rPr>
            </w:pPr>
            <w:r w:rsidRPr="1D059F0F">
              <w:rPr>
                <w:rFonts w:eastAsiaTheme="minorEastAsia"/>
                <w:sz w:val="12"/>
                <w:szCs w:val="12"/>
              </w:rPr>
              <w:t>Assorted Fruit</w:t>
            </w:r>
          </w:p>
          <w:p w14:paraId="0EFB44D9"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tc>
        <w:tc>
          <w:tcPr>
            <w:tcW w:w="1828" w:type="dxa"/>
          </w:tcPr>
          <w:p w14:paraId="588CE6E9" w14:textId="77777777" w:rsidR="004849A5" w:rsidRDefault="004849A5" w:rsidP="0024447D">
            <w:pPr>
              <w:rPr>
                <w:rFonts w:eastAsiaTheme="minorEastAsia"/>
                <w:sz w:val="12"/>
                <w:szCs w:val="12"/>
              </w:rPr>
            </w:pPr>
            <w:r w:rsidRPr="1D059F0F">
              <w:rPr>
                <w:rFonts w:eastAsiaTheme="minorEastAsia"/>
              </w:rPr>
              <w:t>15</w:t>
            </w:r>
            <w:r>
              <w:br/>
            </w:r>
            <w:r w:rsidRPr="1D059F0F">
              <w:rPr>
                <w:rFonts w:eastAsiaTheme="minorEastAsia"/>
                <w:sz w:val="12"/>
                <w:szCs w:val="12"/>
              </w:rPr>
              <w:t>Sausage, Egg, and Cheese Bagel</w:t>
            </w:r>
            <w:r>
              <w:br/>
            </w:r>
            <w:r w:rsidRPr="1D059F0F">
              <w:rPr>
                <w:rFonts w:eastAsiaTheme="minorEastAsia"/>
                <w:sz w:val="12"/>
                <w:szCs w:val="12"/>
              </w:rPr>
              <w:t>Pumpkin Spice Donut (whole grain, baked not fried)</w:t>
            </w:r>
            <w:r>
              <w:br/>
            </w:r>
            <w:r w:rsidRPr="1D059F0F">
              <w:rPr>
                <w:rFonts w:eastAsiaTheme="minorEastAsia"/>
                <w:sz w:val="12"/>
                <w:szCs w:val="12"/>
              </w:rPr>
              <w:t>Home-Style Breakfast</w:t>
            </w:r>
          </w:p>
          <w:p w14:paraId="30836DAF"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Scrambled Eggs</w:t>
            </w:r>
          </w:p>
          <w:p w14:paraId="3D13A1C6"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Pancakes</w:t>
            </w:r>
          </w:p>
          <w:p w14:paraId="3532028B"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Pork Bacon</w:t>
            </w:r>
          </w:p>
          <w:p w14:paraId="5A9871A0"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Hash Brown Patty</w:t>
            </w:r>
          </w:p>
          <w:p w14:paraId="254BECE1"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Biscuit</w:t>
            </w:r>
          </w:p>
          <w:p w14:paraId="6CCB40D6"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Sausage Patty</w:t>
            </w:r>
          </w:p>
          <w:p w14:paraId="4C834E6C"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Gravy</w:t>
            </w:r>
          </w:p>
          <w:p w14:paraId="646468AA" w14:textId="77777777" w:rsidR="004849A5" w:rsidRDefault="004849A5" w:rsidP="0024447D">
            <w:pPr>
              <w:rPr>
                <w:rFonts w:eastAsiaTheme="minorEastAsia"/>
                <w:sz w:val="12"/>
                <w:szCs w:val="12"/>
              </w:rPr>
            </w:pPr>
            <w:r w:rsidRPr="1D059F0F">
              <w:rPr>
                <w:rFonts w:eastAsiaTheme="minorEastAsia"/>
                <w:sz w:val="12"/>
                <w:szCs w:val="12"/>
              </w:rPr>
              <w:t>Yogurt</w:t>
            </w:r>
            <w:r>
              <w:br/>
            </w:r>
            <w:r w:rsidRPr="1D059F0F">
              <w:rPr>
                <w:rFonts w:eastAsiaTheme="minorEastAsia"/>
                <w:sz w:val="12"/>
                <w:szCs w:val="12"/>
              </w:rPr>
              <w:t>Toast</w:t>
            </w:r>
            <w:r>
              <w:br/>
            </w:r>
            <w:r w:rsidRPr="1D059F0F">
              <w:rPr>
                <w:rFonts w:eastAsiaTheme="minorEastAsia"/>
                <w:sz w:val="12"/>
                <w:szCs w:val="12"/>
              </w:rPr>
              <w:t>Variety of Muffin</w:t>
            </w:r>
          </w:p>
          <w:p w14:paraId="7B101D04" w14:textId="77777777" w:rsidR="004849A5" w:rsidRDefault="004849A5" w:rsidP="0024447D">
            <w:pPr>
              <w:rPr>
                <w:rFonts w:eastAsiaTheme="minorEastAsia"/>
                <w:sz w:val="12"/>
                <w:szCs w:val="12"/>
              </w:rPr>
            </w:pPr>
            <w:r w:rsidRPr="1D059F0F">
              <w:rPr>
                <w:rFonts w:eastAsiaTheme="minorEastAsia"/>
                <w:sz w:val="12"/>
                <w:szCs w:val="12"/>
              </w:rPr>
              <w:t>Assorted Cereal</w:t>
            </w:r>
          </w:p>
          <w:p w14:paraId="34362BCC" w14:textId="77777777" w:rsidR="004849A5" w:rsidRDefault="004849A5" w:rsidP="0024447D">
            <w:pPr>
              <w:rPr>
                <w:rFonts w:eastAsiaTheme="minorEastAsia"/>
                <w:sz w:val="12"/>
                <w:szCs w:val="12"/>
              </w:rPr>
            </w:pPr>
            <w:r w:rsidRPr="1D059F0F">
              <w:rPr>
                <w:rFonts w:eastAsiaTheme="minorEastAsia"/>
                <w:sz w:val="12"/>
                <w:szCs w:val="12"/>
              </w:rPr>
              <w:t>Assorted Fruit</w:t>
            </w:r>
          </w:p>
          <w:p w14:paraId="1D3B0901"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p w14:paraId="7CD5214F" w14:textId="77777777" w:rsidR="004849A5" w:rsidRDefault="004849A5" w:rsidP="0024447D">
            <w:pPr>
              <w:rPr>
                <w:rFonts w:eastAsiaTheme="minorEastAsia"/>
                <w:sz w:val="12"/>
                <w:szCs w:val="12"/>
              </w:rPr>
            </w:pPr>
          </w:p>
        </w:tc>
      </w:tr>
      <w:tr w:rsidR="004849A5" w14:paraId="4B790561" w14:textId="77777777" w:rsidTr="0024447D">
        <w:tc>
          <w:tcPr>
            <w:tcW w:w="1817" w:type="dxa"/>
          </w:tcPr>
          <w:p w14:paraId="1D6B2527" w14:textId="77777777" w:rsidR="004849A5" w:rsidRDefault="004849A5" w:rsidP="0024447D">
            <w:pPr>
              <w:rPr>
                <w:rFonts w:eastAsiaTheme="minorEastAsia"/>
                <w:sz w:val="12"/>
                <w:szCs w:val="12"/>
              </w:rPr>
            </w:pPr>
            <w:r w:rsidRPr="1D059F0F">
              <w:rPr>
                <w:rFonts w:eastAsiaTheme="minorEastAsia"/>
              </w:rPr>
              <w:t>16</w:t>
            </w:r>
            <w:r>
              <w:br/>
            </w:r>
            <w:r w:rsidRPr="1D059F0F">
              <w:rPr>
                <w:rFonts w:eastAsiaTheme="minorEastAsia"/>
                <w:sz w:val="12"/>
                <w:szCs w:val="12"/>
              </w:rPr>
              <w:t>Egg and Cheese Bagel</w:t>
            </w:r>
            <w:r>
              <w:br/>
            </w:r>
            <w:r w:rsidRPr="1D059F0F">
              <w:rPr>
                <w:rFonts w:eastAsiaTheme="minorEastAsia"/>
                <w:sz w:val="12"/>
                <w:szCs w:val="12"/>
              </w:rPr>
              <w:t>Maple Glazed Bacon Donut (whole grain, baked not fried)</w:t>
            </w:r>
            <w:r>
              <w:br/>
            </w:r>
            <w:r w:rsidRPr="1D059F0F">
              <w:rPr>
                <w:rFonts w:eastAsiaTheme="minorEastAsia"/>
                <w:sz w:val="12"/>
                <w:szCs w:val="12"/>
              </w:rPr>
              <w:t>Home-Style Breakfast</w:t>
            </w:r>
          </w:p>
          <w:p w14:paraId="327D045D"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Scrambled Eggs</w:t>
            </w:r>
          </w:p>
          <w:p w14:paraId="011D2A4C"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Pancakes</w:t>
            </w:r>
          </w:p>
          <w:p w14:paraId="56EC5629"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Pork Bacon</w:t>
            </w:r>
          </w:p>
          <w:p w14:paraId="43B257B6"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Hash Brown Patty</w:t>
            </w:r>
          </w:p>
          <w:p w14:paraId="2BDBA6E1"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Biscuit</w:t>
            </w:r>
          </w:p>
          <w:p w14:paraId="249DBD56"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Sausage Patty</w:t>
            </w:r>
          </w:p>
          <w:p w14:paraId="52755D8A"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Gravy</w:t>
            </w:r>
          </w:p>
          <w:p w14:paraId="7B92540A" w14:textId="77777777" w:rsidR="004849A5" w:rsidRDefault="004849A5" w:rsidP="0024447D">
            <w:pPr>
              <w:rPr>
                <w:rFonts w:eastAsiaTheme="minorEastAsia"/>
                <w:sz w:val="12"/>
                <w:szCs w:val="12"/>
              </w:rPr>
            </w:pPr>
            <w:r w:rsidRPr="1D059F0F">
              <w:rPr>
                <w:rFonts w:eastAsiaTheme="minorEastAsia"/>
                <w:sz w:val="12"/>
                <w:szCs w:val="12"/>
              </w:rPr>
              <w:t>Yogurt</w:t>
            </w:r>
            <w:r>
              <w:br/>
            </w:r>
            <w:r w:rsidRPr="1D059F0F">
              <w:rPr>
                <w:rFonts w:eastAsiaTheme="minorEastAsia"/>
                <w:sz w:val="12"/>
                <w:szCs w:val="12"/>
              </w:rPr>
              <w:t>Toast</w:t>
            </w:r>
            <w:r>
              <w:br/>
            </w:r>
            <w:r w:rsidRPr="1D059F0F">
              <w:rPr>
                <w:rFonts w:eastAsiaTheme="minorEastAsia"/>
                <w:sz w:val="12"/>
                <w:szCs w:val="12"/>
              </w:rPr>
              <w:t>Variety of Muffin</w:t>
            </w:r>
          </w:p>
          <w:p w14:paraId="37AF0CD4" w14:textId="77777777" w:rsidR="004849A5" w:rsidRDefault="004849A5" w:rsidP="0024447D">
            <w:pPr>
              <w:rPr>
                <w:rFonts w:eastAsiaTheme="minorEastAsia"/>
                <w:sz w:val="12"/>
                <w:szCs w:val="12"/>
              </w:rPr>
            </w:pPr>
            <w:r w:rsidRPr="1D059F0F">
              <w:rPr>
                <w:rFonts w:eastAsiaTheme="minorEastAsia"/>
                <w:sz w:val="12"/>
                <w:szCs w:val="12"/>
              </w:rPr>
              <w:t>Assorted Cereal</w:t>
            </w:r>
          </w:p>
          <w:p w14:paraId="518BEAF8" w14:textId="77777777" w:rsidR="004849A5" w:rsidRDefault="004849A5" w:rsidP="0024447D">
            <w:pPr>
              <w:rPr>
                <w:rFonts w:eastAsiaTheme="minorEastAsia"/>
                <w:sz w:val="12"/>
                <w:szCs w:val="12"/>
              </w:rPr>
            </w:pPr>
            <w:r w:rsidRPr="1D059F0F">
              <w:rPr>
                <w:rFonts w:eastAsiaTheme="minorEastAsia"/>
                <w:sz w:val="12"/>
                <w:szCs w:val="12"/>
              </w:rPr>
              <w:t>Assorted Fruit</w:t>
            </w:r>
          </w:p>
          <w:p w14:paraId="7FC210A5"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tc>
        <w:tc>
          <w:tcPr>
            <w:tcW w:w="1827" w:type="dxa"/>
          </w:tcPr>
          <w:p w14:paraId="53058100" w14:textId="77777777" w:rsidR="004849A5" w:rsidRDefault="004849A5" w:rsidP="0024447D">
            <w:pPr>
              <w:rPr>
                <w:rFonts w:eastAsiaTheme="minorEastAsia"/>
              </w:rPr>
            </w:pPr>
            <w:r w:rsidRPr="1D059F0F">
              <w:rPr>
                <w:rFonts w:eastAsiaTheme="minorEastAsia"/>
              </w:rPr>
              <w:t>17</w:t>
            </w:r>
          </w:p>
          <w:p w14:paraId="1532CEF8" w14:textId="77777777" w:rsidR="004849A5" w:rsidRDefault="004849A5" w:rsidP="0024447D">
            <w:pPr>
              <w:rPr>
                <w:rFonts w:eastAsiaTheme="minorEastAsia"/>
                <w:sz w:val="12"/>
                <w:szCs w:val="12"/>
              </w:rPr>
            </w:pPr>
            <w:r w:rsidRPr="1D059F0F">
              <w:rPr>
                <w:rFonts w:eastAsiaTheme="minorEastAsia"/>
                <w:sz w:val="12"/>
                <w:szCs w:val="12"/>
              </w:rPr>
              <w:t>Belgian Waffle and Chicken</w:t>
            </w:r>
            <w:r>
              <w:br/>
            </w:r>
            <w:r w:rsidRPr="1D059F0F">
              <w:rPr>
                <w:rFonts w:eastAsiaTheme="minorEastAsia"/>
                <w:sz w:val="12"/>
                <w:szCs w:val="12"/>
              </w:rPr>
              <w:t>Egg Breakfast Sandwich</w:t>
            </w:r>
            <w:r>
              <w:br/>
            </w:r>
            <w:r w:rsidRPr="1D059F0F">
              <w:rPr>
                <w:rFonts w:eastAsiaTheme="minorEastAsia"/>
                <w:sz w:val="12"/>
                <w:szCs w:val="12"/>
              </w:rPr>
              <w:t>Ham and Cheese Flatbread</w:t>
            </w:r>
          </w:p>
          <w:p w14:paraId="593ABE22" w14:textId="77777777" w:rsidR="004849A5" w:rsidRDefault="004849A5" w:rsidP="0024447D">
            <w:pPr>
              <w:rPr>
                <w:rFonts w:eastAsiaTheme="minorEastAsia"/>
                <w:sz w:val="12"/>
                <w:szCs w:val="12"/>
              </w:rPr>
            </w:pPr>
            <w:r w:rsidRPr="1D059F0F">
              <w:rPr>
                <w:rFonts w:eastAsiaTheme="minorEastAsia"/>
                <w:sz w:val="12"/>
                <w:szCs w:val="12"/>
              </w:rPr>
              <w:t>String Cheese</w:t>
            </w:r>
          </w:p>
          <w:p w14:paraId="3D9D077A" w14:textId="77777777" w:rsidR="004849A5" w:rsidRDefault="004849A5" w:rsidP="0024447D">
            <w:pPr>
              <w:rPr>
                <w:rFonts w:eastAsiaTheme="minorEastAsia"/>
                <w:sz w:val="12"/>
                <w:szCs w:val="12"/>
              </w:rPr>
            </w:pPr>
            <w:r w:rsidRPr="1D059F0F">
              <w:rPr>
                <w:rFonts w:eastAsiaTheme="minorEastAsia"/>
                <w:sz w:val="12"/>
                <w:szCs w:val="12"/>
              </w:rPr>
              <w:t>Yogurt</w:t>
            </w:r>
          </w:p>
          <w:p w14:paraId="4C34A717" w14:textId="77777777" w:rsidR="004849A5" w:rsidRDefault="004849A5" w:rsidP="0024447D">
            <w:pPr>
              <w:rPr>
                <w:rFonts w:eastAsiaTheme="minorEastAsia"/>
                <w:sz w:val="12"/>
                <w:szCs w:val="12"/>
              </w:rPr>
            </w:pPr>
            <w:r w:rsidRPr="1D059F0F">
              <w:rPr>
                <w:rFonts w:eastAsiaTheme="minorEastAsia"/>
                <w:sz w:val="12"/>
                <w:szCs w:val="12"/>
              </w:rPr>
              <w:t>Toast</w:t>
            </w:r>
            <w:r>
              <w:br/>
            </w:r>
            <w:r w:rsidRPr="1D059F0F">
              <w:rPr>
                <w:rFonts w:eastAsiaTheme="minorEastAsia"/>
                <w:sz w:val="12"/>
                <w:szCs w:val="12"/>
              </w:rPr>
              <w:t>Variety of Muffin</w:t>
            </w:r>
          </w:p>
          <w:p w14:paraId="1AFAFA0B" w14:textId="77777777" w:rsidR="004849A5" w:rsidRDefault="004849A5" w:rsidP="0024447D">
            <w:pPr>
              <w:rPr>
                <w:rFonts w:eastAsiaTheme="minorEastAsia"/>
                <w:sz w:val="12"/>
                <w:szCs w:val="12"/>
              </w:rPr>
            </w:pPr>
            <w:r w:rsidRPr="1D059F0F">
              <w:rPr>
                <w:rFonts w:eastAsiaTheme="minorEastAsia"/>
                <w:sz w:val="12"/>
                <w:szCs w:val="12"/>
              </w:rPr>
              <w:t>Assorted Cereal</w:t>
            </w:r>
          </w:p>
          <w:p w14:paraId="295745EC" w14:textId="77777777" w:rsidR="004849A5" w:rsidRDefault="004849A5" w:rsidP="0024447D">
            <w:pPr>
              <w:rPr>
                <w:rFonts w:eastAsiaTheme="minorEastAsia"/>
                <w:sz w:val="12"/>
                <w:szCs w:val="12"/>
              </w:rPr>
            </w:pPr>
            <w:r w:rsidRPr="1D059F0F">
              <w:rPr>
                <w:rFonts w:eastAsiaTheme="minorEastAsia"/>
                <w:sz w:val="12"/>
                <w:szCs w:val="12"/>
              </w:rPr>
              <w:t>Assorted Fruit</w:t>
            </w:r>
          </w:p>
          <w:p w14:paraId="142244FB"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tc>
        <w:tc>
          <w:tcPr>
            <w:tcW w:w="1942" w:type="dxa"/>
          </w:tcPr>
          <w:p w14:paraId="01BD0749" w14:textId="77777777" w:rsidR="004849A5" w:rsidRDefault="004849A5" w:rsidP="0024447D">
            <w:pPr>
              <w:rPr>
                <w:rFonts w:eastAsiaTheme="minorEastAsia"/>
                <w:sz w:val="12"/>
                <w:szCs w:val="12"/>
              </w:rPr>
            </w:pPr>
            <w:r w:rsidRPr="1D059F0F">
              <w:rPr>
                <w:rFonts w:eastAsiaTheme="minorEastAsia"/>
              </w:rPr>
              <w:t>18</w:t>
            </w:r>
            <w:r>
              <w:br/>
            </w:r>
            <w:r w:rsidRPr="1D059F0F">
              <w:rPr>
                <w:rFonts w:eastAsiaTheme="minorEastAsia"/>
                <w:sz w:val="12"/>
                <w:szCs w:val="12"/>
              </w:rPr>
              <w:t>Cocoa Powdered Sugar Donut Holes (whole grain, baked not fried)</w:t>
            </w:r>
            <w:r>
              <w:br/>
            </w:r>
            <w:r w:rsidRPr="1D059F0F">
              <w:rPr>
                <w:rFonts w:eastAsiaTheme="minorEastAsia"/>
                <w:sz w:val="12"/>
                <w:szCs w:val="12"/>
              </w:rPr>
              <w:t>Cheesy Ham Biscuit Sandwich Build -Your-Own-Burrito</w:t>
            </w:r>
          </w:p>
          <w:p w14:paraId="4BCD348A"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Flour Tortillas</w:t>
            </w:r>
          </w:p>
          <w:p w14:paraId="1A6574BE"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Scrambled Eggs</w:t>
            </w:r>
          </w:p>
          <w:p w14:paraId="413C6900"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Diced Bacon</w:t>
            </w:r>
          </w:p>
          <w:p w14:paraId="459505E2"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Sausage</w:t>
            </w:r>
          </w:p>
          <w:p w14:paraId="010F83A0"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Refried Beans</w:t>
            </w:r>
          </w:p>
          <w:p w14:paraId="4B394068"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Tater Bites</w:t>
            </w:r>
          </w:p>
          <w:p w14:paraId="6E68A0DC"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Shredded Cheese</w:t>
            </w:r>
          </w:p>
          <w:p w14:paraId="3EEFFD60"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Salsa</w:t>
            </w:r>
          </w:p>
          <w:p w14:paraId="17D8239E"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Jalapenos</w:t>
            </w:r>
          </w:p>
          <w:p w14:paraId="59DB32C6" w14:textId="77777777" w:rsidR="004849A5" w:rsidRDefault="004849A5" w:rsidP="004849A5">
            <w:pPr>
              <w:pStyle w:val="ListParagraph"/>
              <w:numPr>
                <w:ilvl w:val="0"/>
                <w:numId w:val="33"/>
              </w:numPr>
              <w:ind w:left="504"/>
              <w:rPr>
                <w:sz w:val="12"/>
                <w:szCs w:val="12"/>
              </w:rPr>
            </w:pPr>
            <w:r w:rsidRPr="1D059F0F">
              <w:rPr>
                <w:rFonts w:asciiTheme="minorHAnsi" w:eastAsiaTheme="minorEastAsia" w:hAnsiTheme="minorHAnsi" w:cstheme="minorBidi"/>
                <w:sz w:val="12"/>
                <w:szCs w:val="12"/>
              </w:rPr>
              <w:t>Sour Cream</w:t>
            </w:r>
          </w:p>
          <w:p w14:paraId="4937AF9E" w14:textId="77777777" w:rsidR="004849A5" w:rsidRDefault="004849A5" w:rsidP="0024447D">
            <w:pPr>
              <w:rPr>
                <w:rFonts w:eastAsiaTheme="minorEastAsia"/>
                <w:sz w:val="12"/>
                <w:szCs w:val="12"/>
              </w:rPr>
            </w:pPr>
            <w:r w:rsidRPr="1D059F0F">
              <w:rPr>
                <w:rFonts w:eastAsiaTheme="minorEastAsia"/>
                <w:sz w:val="12"/>
                <w:szCs w:val="12"/>
              </w:rPr>
              <w:t>String Cheese</w:t>
            </w:r>
          </w:p>
          <w:p w14:paraId="78592A7E" w14:textId="77777777" w:rsidR="004849A5" w:rsidRDefault="004849A5" w:rsidP="0024447D">
            <w:pPr>
              <w:rPr>
                <w:rFonts w:eastAsiaTheme="minorEastAsia"/>
                <w:sz w:val="12"/>
                <w:szCs w:val="12"/>
              </w:rPr>
            </w:pPr>
            <w:r w:rsidRPr="1D059F0F">
              <w:rPr>
                <w:rFonts w:eastAsiaTheme="minorEastAsia"/>
                <w:sz w:val="12"/>
                <w:szCs w:val="12"/>
              </w:rPr>
              <w:t>Yogurt</w:t>
            </w:r>
          </w:p>
          <w:p w14:paraId="0FC02BC6" w14:textId="77777777" w:rsidR="004849A5" w:rsidRDefault="004849A5" w:rsidP="0024447D">
            <w:pPr>
              <w:rPr>
                <w:rFonts w:eastAsiaTheme="minorEastAsia"/>
                <w:sz w:val="12"/>
                <w:szCs w:val="12"/>
              </w:rPr>
            </w:pPr>
            <w:r w:rsidRPr="1D059F0F">
              <w:rPr>
                <w:rFonts w:eastAsiaTheme="minorEastAsia"/>
                <w:sz w:val="12"/>
                <w:szCs w:val="12"/>
              </w:rPr>
              <w:t>Toast</w:t>
            </w:r>
            <w:r>
              <w:br/>
            </w:r>
            <w:r w:rsidRPr="1D059F0F">
              <w:rPr>
                <w:rFonts w:eastAsiaTheme="minorEastAsia"/>
                <w:sz w:val="12"/>
                <w:szCs w:val="12"/>
              </w:rPr>
              <w:t>Variety of Muffin</w:t>
            </w:r>
          </w:p>
          <w:p w14:paraId="5A5BF21E" w14:textId="77777777" w:rsidR="004849A5" w:rsidRDefault="004849A5" w:rsidP="0024447D">
            <w:pPr>
              <w:rPr>
                <w:rFonts w:eastAsiaTheme="minorEastAsia"/>
                <w:sz w:val="12"/>
                <w:szCs w:val="12"/>
              </w:rPr>
            </w:pPr>
            <w:r w:rsidRPr="1D059F0F">
              <w:rPr>
                <w:rFonts w:eastAsiaTheme="minorEastAsia"/>
                <w:sz w:val="12"/>
                <w:szCs w:val="12"/>
              </w:rPr>
              <w:t>Assorted Cereal</w:t>
            </w:r>
          </w:p>
          <w:p w14:paraId="146442AA" w14:textId="77777777" w:rsidR="004849A5" w:rsidRDefault="004849A5" w:rsidP="0024447D">
            <w:pPr>
              <w:rPr>
                <w:rFonts w:eastAsiaTheme="minorEastAsia"/>
                <w:sz w:val="12"/>
                <w:szCs w:val="12"/>
              </w:rPr>
            </w:pPr>
            <w:r w:rsidRPr="1D059F0F">
              <w:rPr>
                <w:rFonts w:eastAsiaTheme="minorEastAsia"/>
                <w:sz w:val="12"/>
                <w:szCs w:val="12"/>
              </w:rPr>
              <w:t>Assorted Fruit</w:t>
            </w:r>
          </w:p>
          <w:p w14:paraId="655E3E76"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tc>
        <w:tc>
          <w:tcPr>
            <w:tcW w:w="1936" w:type="dxa"/>
          </w:tcPr>
          <w:p w14:paraId="6B8F1260" w14:textId="77777777" w:rsidR="004849A5" w:rsidRDefault="004849A5" w:rsidP="0024447D">
            <w:pPr>
              <w:rPr>
                <w:rFonts w:eastAsiaTheme="minorEastAsia"/>
                <w:sz w:val="12"/>
                <w:szCs w:val="12"/>
              </w:rPr>
            </w:pPr>
            <w:r w:rsidRPr="1D059F0F">
              <w:rPr>
                <w:rFonts w:eastAsiaTheme="minorEastAsia"/>
              </w:rPr>
              <w:t>19</w:t>
            </w:r>
            <w:r>
              <w:br/>
            </w:r>
            <w:r w:rsidRPr="1D059F0F">
              <w:rPr>
                <w:rFonts w:eastAsiaTheme="minorEastAsia"/>
                <w:sz w:val="12"/>
                <w:szCs w:val="12"/>
              </w:rPr>
              <w:t>Belgian Waffle with Blueberry or Strawberry Topping</w:t>
            </w:r>
            <w:r>
              <w:br/>
            </w:r>
            <w:r w:rsidRPr="1D059F0F">
              <w:rPr>
                <w:rFonts w:eastAsiaTheme="minorEastAsia"/>
                <w:sz w:val="12"/>
                <w:szCs w:val="12"/>
              </w:rPr>
              <w:t>Cinnamon Roll</w:t>
            </w:r>
            <w:r>
              <w:br/>
            </w:r>
            <w:r w:rsidRPr="1D059F0F">
              <w:rPr>
                <w:rFonts w:eastAsiaTheme="minorEastAsia"/>
                <w:sz w:val="12"/>
                <w:szCs w:val="12"/>
              </w:rPr>
              <w:t>Chicken Biscuit Sandwich</w:t>
            </w:r>
          </w:p>
          <w:p w14:paraId="6AC0E116" w14:textId="77777777" w:rsidR="004849A5" w:rsidRDefault="004849A5" w:rsidP="0024447D">
            <w:pPr>
              <w:rPr>
                <w:rFonts w:eastAsiaTheme="minorEastAsia"/>
                <w:sz w:val="12"/>
                <w:szCs w:val="12"/>
              </w:rPr>
            </w:pPr>
            <w:r w:rsidRPr="1D059F0F">
              <w:rPr>
                <w:rFonts w:eastAsiaTheme="minorEastAsia"/>
                <w:sz w:val="12"/>
                <w:szCs w:val="12"/>
              </w:rPr>
              <w:t>String Cheese</w:t>
            </w:r>
          </w:p>
          <w:p w14:paraId="0487FEB5" w14:textId="77777777" w:rsidR="004849A5" w:rsidRDefault="004849A5" w:rsidP="0024447D">
            <w:pPr>
              <w:rPr>
                <w:rFonts w:eastAsiaTheme="minorEastAsia"/>
                <w:sz w:val="12"/>
                <w:szCs w:val="12"/>
              </w:rPr>
            </w:pPr>
            <w:r w:rsidRPr="1D059F0F">
              <w:rPr>
                <w:rFonts w:eastAsiaTheme="minorEastAsia"/>
                <w:sz w:val="12"/>
                <w:szCs w:val="12"/>
              </w:rPr>
              <w:t>Yogurt</w:t>
            </w:r>
          </w:p>
          <w:p w14:paraId="704326F0" w14:textId="77777777" w:rsidR="004849A5" w:rsidRDefault="004849A5" w:rsidP="0024447D">
            <w:pPr>
              <w:rPr>
                <w:rFonts w:eastAsiaTheme="minorEastAsia"/>
                <w:sz w:val="12"/>
                <w:szCs w:val="12"/>
              </w:rPr>
            </w:pPr>
            <w:r w:rsidRPr="1D059F0F">
              <w:rPr>
                <w:rFonts w:eastAsiaTheme="minorEastAsia"/>
                <w:sz w:val="12"/>
                <w:szCs w:val="12"/>
              </w:rPr>
              <w:t>Toast</w:t>
            </w:r>
            <w:r>
              <w:br/>
            </w:r>
            <w:r w:rsidRPr="1D059F0F">
              <w:rPr>
                <w:rFonts w:eastAsiaTheme="minorEastAsia"/>
                <w:sz w:val="12"/>
                <w:szCs w:val="12"/>
              </w:rPr>
              <w:t>Variety of Muffin</w:t>
            </w:r>
          </w:p>
          <w:p w14:paraId="5B39C670" w14:textId="77777777" w:rsidR="004849A5" w:rsidRDefault="004849A5" w:rsidP="0024447D">
            <w:pPr>
              <w:rPr>
                <w:rFonts w:eastAsiaTheme="minorEastAsia"/>
                <w:sz w:val="12"/>
                <w:szCs w:val="12"/>
              </w:rPr>
            </w:pPr>
            <w:r w:rsidRPr="1D059F0F">
              <w:rPr>
                <w:rFonts w:eastAsiaTheme="minorEastAsia"/>
                <w:sz w:val="12"/>
                <w:szCs w:val="12"/>
              </w:rPr>
              <w:t>Assorted Cereal</w:t>
            </w:r>
          </w:p>
          <w:p w14:paraId="527E9D43" w14:textId="77777777" w:rsidR="004849A5" w:rsidRDefault="004849A5" w:rsidP="0024447D">
            <w:pPr>
              <w:rPr>
                <w:rFonts w:eastAsiaTheme="minorEastAsia"/>
                <w:sz w:val="12"/>
                <w:szCs w:val="12"/>
              </w:rPr>
            </w:pPr>
            <w:r w:rsidRPr="1D059F0F">
              <w:rPr>
                <w:rFonts w:eastAsiaTheme="minorEastAsia"/>
                <w:sz w:val="12"/>
                <w:szCs w:val="12"/>
              </w:rPr>
              <w:t>Assorted Fruit</w:t>
            </w:r>
          </w:p>
          <w:p w14:paraId="5E6406BA"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p w14:paraId="3E630348" w14:textId="77777777" w:rsidR="004849A5" w:rsidRDefault="004849A5" w:rsidP="0024447D">
            <w:pPr>
              <w:rPr>
                <w:rFonts w:eastAsiaTheme="minorEastAsia"/>
              </w:rPr>
            </w:pPr>
          </w:p>
        </w:tc>
        <w:tc>
          <w:tcPr>
            <w:tcW w:w="1828" w:type="dxa"/>
          </w:tcPr>
          <w:p w14:paraId="7781C8B4" w14:textId="77777777" w:rsidR="004849A5" w:rsidRDefault="004849A5" w:rsidP="0024447D">
            <w:pPr>
              <w:rPr>
                <w:rFonts w:eastAsiaTheme="minorEastAsia"/>
                <w:sz w:val="12"/>
                <w:szCs w:val="12"/>
              </w:rPr>
            </w:pPr>
            <w:r w:rsidRPr="1D059F0F">
              <w:rPr>
                <w:rFonts w:eastAsiaTheme="minorEastAsia"/>
              </w:rPr>
              <w:t>20</w:t>
            </w:r>
            <w:r>
              <w:br/>
            </w:r>
            <w:r w:rsidRPr="1D059F0F">
              <w:rPr>
                <w:rFonts w:eastAsiaTheme="minorEastAsia"/>
                <w:sz w:val="12"/>
                <w:szCs w:val="12"/>
              </w:rPr>
              <w:t>Bacon, Egg, and Cheese English Muffin</w:t>
            </w:r>
            <w:r>
              <w:br/>
            </w:r>
            <w:r w:rsidRPr="1D059F0F">
              <w:rPr>
                <w:rFonts w:eastAsiaTheme="minorEastAsia"/>
                <w:sz w:val="12"/>
                <w:szCs w:val="12"/>
              </w:rPr>
              <w:t>French Toast Sticks</w:t>
            </w:r>
          </w:p>
          <w:p w14:paraId="48FDA2A4" w14:textId="77777777" w:rsidR="004849A5" w:rsidRDefault="004849A5" w:rsidP="0024447D">
            <w:pPr>
              <w:rPr>
                <w:rFonts w:eastAsiaTheme="minorEastAsia"/>
                <w:sz w:val="12"/>
                <w:szCs w:val="12"/>
              </w:rPr>
            </w:pPr>
            <w:r w:rsidRPr="1D059F0F">
              <w:rPr>
                <w:rFonts w:eastAsiaTheme="minorEastAsia"/>
                <w:sz w:val="12"/>
                <w:szCs w:val="12"/>
              </w:rPr>
              <w:t>Home-Style Breakfast</w:t>
            </w:r>
          </w:p>
          <w:p w14:paraId="45555428"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Scrambled Eggs</w:t>
            </w:r>
          </w:p>
          <w:p w14:paraId="758A4F8E"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Pancakes</w:t>
            </w:r>
          </w:p>
          <w:p w14:paraId="561AF04C"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Pork Bacon</w:t>
            </w:r>
          </w:p>
          <w:p w14:paraId="62817B3C"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Hash Brown Patty</w:t>
            </w:r>
          </w:p>
          <w:p w14:paraId="1C618EA8"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Biscuit</w:t>
            </w:r>
          </w:p>
          <w:p w14:paraId="65AA7F0C"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Sausage Patty</w:t>
            </w:r>
          </w:p>
          <w:p w14:paraId="58D8DC27"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Gravy</w:t>
            </w:r>
          </w:p>
          <w:p w14:paraId="1282BA7C" w14:textId="77777777" w:rsidR="004849A5" w:rsidRDefault="004849A5" w:rsidP="0024447D">
            <w:pPr>
              <w:rPr>
                <w:rFonts w:eastAsiaTheme="minorEastAsia"/>
                <w:sz w:val="12"/>
                <w:szCs w:val="12"/>
              </w:rPr>
            </w:pPr>
            <w:r w:rsidRPr="1D059F0F">
              <w:rPr>
                <w:rFonts w:eastAsiaTheme="minorEastAsia"/>
                <w:sz w:val="12"/>
                <w:szCs w:val="12"/>
              </w:rPr>
              <w:t>Yogurt</w:t>
            </w:r>
            <w:r>
              <w:br/>
            </w:r>
            <w:r w:rsidRPr="1D059F0F">
              <w:rPr>
                <w:rFonts w:eastAsiaTheme="minorEastAsia"/>
                <w:sz w:val="12"/>
                <w:szCs w:val="12"/>
              </w:rPr>
              <w:t>Toast</w:t>
            </w:r>
            <w:r>
              <w:br/>
            </w:r>
            <w:r w:rsidRPr="1D059F0F">
              <w:rPr>
                <w:rFonts w:eastAsiaTheme="minorEastAsia"/>
                <w:sz w:val="12"/>
                <w:szCs w:val="12"/>
              </w:rPr>
              <w:t>Variety of Muffin</w:t>
            </w:r>
          </w:p>
          <w:p w14:paraId="3C38D341" w14:textId="77777777" w:rsidR="004849A5" w:rsidRDefault="004849A5" w:rsidP="0024447D">
            <w:pPr>
              <w:rPr>
                <w:rFonts w:eastAsiaTheme="minorEastAsia"/>
                <w:sz w:val="12"/>
                <w:szCs w:val="12"/>
              </w:rPr>
            </w:pPr>
            <w:r w:rsidRPr="1D059F0F">
              <w:rPr>
                <w:rFonts w:eastAsiaTheme="minorEastAsia"/>
                <w:sz w:val="12"/>
                <w:szCs w:val="12"/>
              </w:rPr>
              <w:t>Assorted Cereal</w:t>
            </w:r>
          </w:p>
          <w:p w14:paraId="6B0D44E5" w14:textId="77777777" w:rsidR="004849A5" w:rsidRDefault="004849A5" w:rsidP="0024447D">
            <w:pPr>
              <w:rPr>
                <w:rFonts w:eastAsiaTheme="minorEastAsia"/>
                <w:sz w:val="12"/>
                <w:szCs w:val="12"/>
              </w:rPr>
            </w:pPr>
            <w:r w:rsidRPr="1D059F0F">
              <w:rPr>
                <w:rFonts w:eastAsiaTheme="minorEastAsia"/>
                <w:sz w:val="12"/>
                <w:szCs w:val="12"/>
              </w:rPr>
              <w:t>Assorted Fruit</w:t>
            </w:r>
          </w:p>
          <w:p w14:paraId="7718EEB0"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p w14:paraId="1289CC8D" w14:textId="77777777" w:rsidR="004849A5" w:rsidRDefault="004849A5" w:rsidP="0024447D">
            <w:pPr>
              <w:rPr>
                <w:rFonts w:eastAsiaTheme="minorEastAsia"/>
              </w:rPr>
            </w:pPr>
          </w:p>
        </w:tc>
      </w:tr>
      <w:tr w:rsidR="004849A5" w14:paraId="6FD59134" w14:textId="77777777" w:rsidTr="0024447D">
        <w:tc>
          <w:tcPr>
            <w:tcW w:w="1817" w:type="dxa"/>
          </w:tcPr>
          <w:p w14:paraId="7CD03100" w14:textId="77777777" w:rsidR="004849A5" w:rsidRDefault="004849A5" w:rsidP="0024447D">
            <w:pPr>
              <w:rPr>
                <w:rFonts w:eastAsiaTheme="minorEastAsia"/>
                <w:sz w:val="12"/>
                <w:szCs w:val="12"/>
              </w:rPr>
            </w:pPr>
            <w:r w:rsidRPr="1D059F0F">
              <w:rPr>
                <w:rFonts w:eastAsiaTheme="minorEastAsia"/>
              </w:rPr>
              <w:t>21</w:t>
            </w:r>
            <w:r>
              <w:br/>
            </w:r>
            <w:r w:rsidRPr="1D059F0F">
              <w:rPr>
                <w:rFonts w:eastAsiaTheme="minorEastAsia"/>
                <w:sz w:val="12"/>
                <w:szCs w:val="12"/>
              </w:rPr>
              <w:t>Glazed Donut (whole grain, baked not fried)</w:t>
            </w:r>
            <w:r>
              <w:br/>
            </w:r>
            <w:r w:rsidRPr="1D059F0F">
              <w:rPr>
                <w:rFonts w:eastAsiaTheme="minorEastAsia"/>
                <w:sz w:val="12"/>
                <w:szCs w:val="12"/>
              </w:rPr>
              <w:t>Egg and Cheese Bagel Sandwich</w:t>
            </w:r>
          </w:p>
          <w:p w14:paraId="59F4DA3D" w14:textId="77777777" w:rsidR="004849A5" w:rsidRDefault="004849A5" w:rsidP="0024447D">
            <w:pPr>
              <w:rPr>
                <w:rFonts w:eastAsiaTheme="minorEastAsia"/>
                <w:sz w:val="12"/>
                <w:szCs w:val="12"/>
              </w:rPr>
            </w:pPr>
            <w:r w:rsidRPr="1D059F0F">
              <w:rPr>
                <w:rFonts w:eastAsiaTheme="minorEastAsia"/>
                <w:sz w:val="12"/>
                <w:szCs w:val="12"/>
              </w:rPr>
              <w:t>Home-Style Breakfast</w:t>
            </w:r>
          </w:p>
          <w:p w14:paraId="21653F23"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Scrambled Eggs</w:t>
            </w:r>
          </w:p>
          <w:p w14:paraId="4433E78C"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Pancakes</w:t>
            </w:r>
          </w:p>
          <w:p w14:paraId="1646CACA"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Pork Bacon</w:t>
            </w:r>
          </w:p>
          <w:p w14:paraId="34DE748F"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Hash Brown Patty</w:t>
            </w:r>
          </w:p>
          <w:p w14:paraId="552A6F3C"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Biscuit</w:t>
            </w:r>
          </w:p>
          <w:p w14:paraId="57FA301B"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Sausage Patty</w:t>
            </w:r>
          </w:p>
          <w:p w14:paraId="34145772" w14:textId="77777777" w:rsidR="004849A5" w:rsidRDefault="004849A5" w:rsidP="004849A5">
            <w:pPr>
              <w:pStyle w:val="ListParagraph"/>
              <w:numPr>
                <w:ilvl w:val="0"/>
                <w:numId w:val="33"/>
              </w:numPr>
              <w:ind w:left="504"/>
              <w:rPr>
                <w:rFonts w:asciiTheme="minorHAnsi" w:eastAsiaTheme="minorEastAsia" w:hAnsiTheme="minorHAnsi" w:cstheme="minorBidi"/>
                <w:sz w:val="12"/>
                <w:szCs w:val="12"/>
              </w:rPr>
            </w:pPr>
            <w:r w:rsidRPr="1D059F0F">
              <w:rPr>
                <w:rFonts w:asciiTheme="minorHAnsi" w:eastAsiaTheme="minorEastAsia" w:hAnsiTheme="minorHAnsi" w:cstheme="minorBidi"/>
                <w:sz w:val="12"/>
                <w:szCs w:val="12"/>
              </w:rPr>
              <w:t>Gravy</w:t>
            </w:r>
          </w:p>
          <w:p w14:paraId="0B6B8FE0" w14:textId="77777777" w:rsidR="004849A5" w:rsidRDefault="004849A5" w:rsidP="0024447D">
            <w:pPr>
              <w:rPr>
                <w:rFonts w:eastAsiaTheme="minorEastAsia"/>
                <w:sz w:val="12"/>
                <w:szCs w:val="12"/>
              </w:rPr>
            </w:pPr>
            <w:r w:rsidRPr="1D059F0F">
              <w:rPr>
                <w:rFonts w:eastAsiaTheme="minorEastAsia"/>
                <w:sz w:val="12"/>
                <w:szCs w:val="12"/>
              </w:rPr>
              <w:t>Yogurt</w:t>
            </w:r>
            <w:r>
              <w:br/>
            </w:r>
            <w:r w:rsidRPr="1D059F0F">
              <w:rPr>
                <w:rFonts w:eastAsiaTheme="minorEastAsia"/>
                <w:sz w:val="12"/>
                <w:szCs w:val="12"/>
              </w:rPr>
              <w:t>Toast</w:t>
            </w:r>
            <w:r>
              <w:br/>
            </w:r>
            <w:r w:rsidRPr="1D059F0F">
              <w:rPr>
                <w:rFonts w:eastAsiaTheme="minorEastAsia"/>
                <w:sz w:val="12"/>
                <w:szCs w:val="12"/>
              </w:rPr>
              <w:t>Variety of Muffin</w:t>
            </w:r>
          </w:p>
          <w:p w14:paraId="387B4796" w14:textId="77777777" w:rsidR="004849A5" w:rsidRDefault="004849A5" w:rsidP="0024447D">
            <w:pPr>
              <w:rPr>
                <w:rFonts w:eastAsiaTheme="minorEastAsia"/>
                <w:sz w:val="12"/>
                <w:szCs w:val="12"/>
              </w:rPr>
            </w:pPr>
            <w:r w:rsidRPr="1D059F0F">
              <w:rPr>
                <w:rFonts w:eastAsiaTheme="minorEastAsia"/>
                <w:sz w:val="12"/>
                <w:szCs w:val="12"/>
              </w:rPr>
              <w:t>Assorted Cereal</w:t>
            </w:r>
          </w:p>
          <w:p w14:paraId="6C761CB5" w14:textId="77777777" w:rsidR="004849A5" w:rsidRDefault="004849A5" w:rsidP="0024447D">
            <w:pPr>
              <w:rPr>
                <w:rFonts w:eastAsiaTheme="minorEastAsia"/>
                <w:sz w:val="12"/>
                <w:szCs w:val="12"/>
              </w:rPr>
            </w:pPr>
            <w:r w:rsidRPr="1D059F0F">
              <w:rPr>
                <w:rFonts w:eastAsiaTheme="minorEastAsia"/>
                <w:sz w:val="12"/>
                <w:szCs w:val="12"/>
              </w:rPr>
              <w:t>Assorted Fruit</w:t>
            </w:r>
          </w:p>
          <w:p w14:paraId="0A383615" w14:textId="77777777" w:rsidR="004849A5" w:rsidRDefault="004849A5" w:rsidP="0024447D">
            <w:pPr>
              <w:rPr>
                <w:rFonts w:eastAsiaTheme="minorEastAsia"/>
                <w:sz w:val="12"/>
                <w:szCs w:val="12"/>
              </w:rPr>
            </w:pPr>
            <w:r w:rsidRPr="1D059F0F">
              <w:rPr>
                <w:rFonts w:eastAsiaTheme="minorEastAsia"/>
                <w:sz w:val="12"/>
                <w:szCs w:val="12"/>
              </w:rPr>
              <w:t>Assorted Fruit Juice</w:t>
            </w:r>
            <w:r>
              <w:br/>
            </w:r>
            <w:r w:rsidRPr="1D059F0F">
              <w:rPr>
                <w:rFonts w:eastAsiaTheme="minorEastAsia"/>
                <w:sz w:val="12"/>
                <w:szCs w:val="12"/>
              </w:rPr>
              <w:t>Variety of Milk</w:t>
            </w:r>
          </w:p>
        </w:tc>
        <w:tc>
          <w:tcPr>
            <w:tcW w:w="1827" w:type="dxa"/>
          </w:tcPr>
          <w:p w14:paraId="297F6D84" w14:textId="77777777" w:rsidR="004849A5" w:rsidRDefault="004849A5" w:rsidP="0024447D">
            <w:pPr>
              <w:rPr>
                <w:rFonts w:eastAsiaTheme="minorEastAsia"/>
              </w:rPr>
            </w:pPr>
          </w:p>
          <w:p w14:paraId="18992909" w14:textId="77777777" w:rsidR="004849A5" w:rsidRDefault="004849A5" w:rsidP="0024447D">
            <w:pPr>
              <w:rPr>
                <w:rFonts w:eastAsiaTheme="minorEastAsia"/>
              </w:rPr>
            </w:pPr>
          </w:p>
          <w:p w14:paraId="46C80E11" w14:textId="77777777" w:rsidR="004849A5" w:rsidRDefault="004849A5" w:rsidP="0024447D">
            <w:pPr>
              <w:rPr>
                <w:rFonts w:eastAsiaTheme="minorEastAsia"/>
              </w:rPr>
            </w:pPr>
          </w:p>
          <w:p w14:paraId="03D08D2D" w14:textId="77777777" w:rsidR="004849A5" w:rsidRDefault="004849A5" w:rsidP="0024447D">
            <w:pPr>
              <w:rPr>
                <w:rFonts w:eastAsiaTheme="minorEastAsia"/>
              </w:rPr>
            </w:pPr>
          </w:p>
        </w:tc>
        <w:tc>
          <w:tcPr>
            <w:tcW w:w="1942" w:type="dxa"/>
          </w:tcPr>
          <w:p w14:paraId="72C4B982" w14:textId="77777777" w:rsidR="004849A5" w:rsidRDefault="004849A5" w:rsidP="0024447D">
            <w:pPr>
              <w:rPr>
                <w:rFonts w:eastAsiaTheme="minorEastAsia"/>
              </w:rPr>
            </w:pPr>
          </w:p>
        </w:tc>
        <w:tc>
          <w:tcPr>
            <w:tcW w:w="1936" w:type="dxa"/>
          </w:tcPr>
          <w:p w14:paraId="000D98FB" w14:textId="77777777" w:rsidR="004849A5" w:rsidRDefault="004849A5" w:rsidP="0024447D">
            <w:pPr>
              <w:rPr>
                <w:rFonts w:eastAsiaTheme="minorEastAsia"/>
              </w:rPr>
            </w:pPr>
          </w:p>
        </w:tc>
        <w:tc>
          <w:tcPr>
            <w:tcW w:w="1828" w:type="dxa"/>
          </w:tcPr>
          <w:p w14:paraId="24B28643" w14:textId="77777777" w:rsidR="004849A5" w:rsidRDefault="004849A5" w:rsidP="0024447D">
            <w:pPr>
              <w:rPr>
                <w:rFonts w:eastAsiaTheme="minorEastAsia"/>
              </w:rPr>
            </w:pPr>
          </w:p>
        </w:tc>
      </w:tr>
    </w:tbl>
    <w:p w14:paraId="6F306FB3" w14:textId="77777777" w:rsidR="004849A5" w:rsidRDefault="004849A5" w:rsidP="004849A5">
      <w:pPr>
        <w:jc w:val="center"/>
        <w:rPr>
          <w:b/>
          <w:bCs/>
        </w:rPr>
      </w:pPr>
    </w:p>
    <w:p w14:paraId="303A10F4" w14:textId="77777777" w:rsidR="004849A5" w:rsidRDefault="004849A5" w:rsidP="004849A5">
      <w:pPr>
        <w:jc w:val="center"/>
        <w:rPr>
          <w:u w:val="single"/>
        </w:rPr>
      </w:pPr>
      <w:r w:rsidRPr="25F9F800">
        <w:rPr>
          <w:u w:val="single"/>
        </w:rPr>
        <w:t>Campus Level</w:t>
      </w:r>
      <w:r w:rsidR="00DA4B55">
        <w:t>: Elementary School ASCP</w:t>
      </w:r>
    </w:p>
    <w:p w14:paraId="275EC342" w14:textId="77777777" w:rsidR="004849A5" w:rsidRDefault="004849A5" w:rsidP="004849A5">
      <w:pPr>
        <w:jc w:val="center"/>
        <w:rPr>
          <w:b/>
        </w:rPr>
      </w:pPr>
    </w:p>
    <w:p w14:paraId="7975909E" w14:textId="77777777" w:rsidR="004849A5" w:rsidRDefault="004849A5">
      <w:pPr>
        <w:spacing w:after="160" w:line="259" w:lineRule="auto"/>
        <w:rPr>
          <w:b/>
        </w:rPr>
      </w:pPr>
      <w:r>
        <w:rPr>
          <w:b/>
        </w:rPr>
        <w:br w:type="page"/>
      </w:r>
    </w:p>
    <w:p w14:paraId="2E39EED7" w14:textId="77777777" w:rsidR="004849A5" w:rsidRDefault="004849A5" w:rsidP="004849A5">
      <w:pPr>
        <w:jc w:val="center"/>
        <w:rPr>
          <w:b/>
        </w:rPr>
      </w:pPr>
    </w:p>
    <w:p w14:paraId="7F8C883E" w14:textId="77777777" w:rsidR="004849A5" w:rsidRPr="008641AE" w:rsidRDefault="004849A5" w:rsidP="004849A5">
      <w:pPr>
        <w:jc w:val="center"/>
        <w:rPr>
          <w:rFonts w:eastAsia="MS Mincho"/>
          <w:b/>
        </w:rPr>
      </w:pPr>
      <w:r>
        <w:rPr>
          <w:b/>
        </w:rPr>
        <w:t>E</w:t>
      </w:r>
      <w:r w:rsidRPr="008641AE">
        <w:rPr>
          <w:b/>
        </w:rPr>
        <w:t>xhibit B Continued</w:t>
      </w:r>
    </w:p>
    <w:p w14:paraId="4D53A011" w14:textId="77777777" w:rsidR="004849A5" w:rsidRPr="008641AE" w:rsidRDefault="004849A5" w:rsidP="004849A5">
      <w:pPr>
        <w:jc w:val="center"/>
        <w:rPr>
          <w:b/>
        </w:rPr>
      </w:pPr>
      <w:r w:rsidRPr="008641AE">
        <w:rPr>
          <w:b/>
        </w:rPr>
        <w:t>MENU CYCLE FOR</w:t>
      </w:r>
    </w:p>
    <w:p w14:paraId="1C309B99" w14:textId="77777777" w:rsidR="004849A5" w:rsidRPr="008641AE" w:rsidRDefault="004849A5" w:rsidP="004849A5">
      <w:pPr>
        <w:jc w:val="center"/>
        <w:rPr>
          <w:b/>
        </w:rPr>
      </w:pPr>
      <w:r w:rsidRPr="008641AE">
        <w:rPr>
          <w:b/>
        </w:rPr>
        <w:t>SEAMLESS SUMMER OPTION OR</w:t>
      </w:r>
    </w:p>
    <w:p w14:paraId="0FCDF3E2" w14:textId="77777777" w:rsidR="004849A5" w:rsidRPr="008641AE" w:rsidRDefault="004849A5" w:rsidP="004849A5">
      <w:pPr>
        <w:jc w:val="center"/>
        <w:rPr>
          <w:b/>
        </w:rPr>
      </w:pPr>
      <w:r w:rsidRPr="008641AE">
        <w:rPr>
          <w:b/>
        </w:rPr>
        <w:t>SUMMER FOOD SERVICE PROGRAM</w:t>
      </w:r>
    </w:p>
    <w:p w14:paraId="6B11DA86" w14:textId="77777777" w:rsidR="004849A5" w:rsidRPr="008641AE" w:rsidRDefault="004849A5" w:rsidP="004849A5">
      <w:pPr>
        <w:jc w:val="center"/>
        <w:rPr>
          <w:rFonts w:eastAsia="MS Mincho"/>
        </w:rPr>
      </w:pPr>
      <w:r w:rsidRPr="008641AE">
        <w:rPr>
          <w:rFonts w:eastAsia="MS Mincho"/>
        </w:rPr>
        <w:t>Attach a sample 21-day cycle SSO or SFSP menu prepared by the SFA.</w:t>
      </w:r>
    </w:p>
    <w:p w14:paraId="26F93414" w14:textId="77777777" w:rsidR="004849A5" w:rsidRPr="008641AE" w:rsidRDefault="004849A5" w:rsidP="004849A5">
      <w:pPr>
        <w:jc w:val="center"/>
        <w:rPr>
          <w:rFonts w:eastAsia="MS Mincho"/>
        </w:rPr>
      </w:pPr>
      <w:r w:rsidRPr="008641AE">
        <w:rPr>
          <w:rFonts w:eastAsia="MS Mincho"/>
        </w:rPr>
        <w:t>This menu must be used for the first 21-day cycle of the new school year.</w:t>
      </w:r>
    </w:p>
    <w:p w14:paraId="414F9E3C" w14:textId="77777777" w:rsidR="004849A5" w:rsidRPr="00FD25F3" w:rsidRDefault="004849A5" w:rsidP="004849A5">
      <w:pPr>
        <w:jc w:val="center"/>
      </w:pPr>
      <w:r w:rsidRPr="00FD25F3">
        <w:t xml:space="preserve">2021 - 2022 School Year </w:t>
      </w:r>
    </w:p>
    <w:p w14:paraId="26763BC4" w14:textId="77777777" w:rsidR="004849A5" w:rsidRPr="008641AE" w:rsidRDefault="004849A5" w:rsidP="004849A5">
      <w:pPr>
        <w:jc w:val="center"/>
      </w:pPr>
      <w:r w:rsidRPr="212782FC">
        <w:rPr>
          <w:u w:val="single"/>
        </w:rPr>
        <w:t>Campus Level:  SSO Breakfast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920"/>
        <w:gridCol w:w="2040"/>
        <w:gridCol w:w="2040"/>
        <w:gridCol w:w="1920"/>
      </w:tblGrid>
      <w:tr w:rsidR="004849A5" w:rsidRPr="008641AE" w14:paraId="29E1D416" w14:textId="77777777" w:rsidTr="0024447D">
        <w:tc>
          <w:tcPr>
            <w:tcW w:w="1908" w:type="dxa"/>
          </w:tcPr>
          <w:p w14:paraId="20DF8B1F" w14:textId="77777777" w:rsidR="004849A5" w:rsidRPr="008641AE" w:rsidRDefault="004849A5" w:rsidP="0024447D">
            <w:pPr>
              <w:rPr>
                <w:sz w:val="12"/>
                <w:szCs w:val="12"/>
              </w:rPr>
            </w:pPr>
            <w:r>
              <w:t xml:space="preserve">1  </w:t>
            </w:r>
            <w:r>
              <w:br/>
            </w:r>
            <w:r w:rsidRPr="478C55BE">
              <w:rPr>
                <w:sz w:val="12"/>
                <w:szCs w:val="12"/>
              </w:rPr>
              <w:t>Sausage Breakfast Pizza</w:t>
            </w:r>
            <w:r>
              <w:br/>
            </w:r>
            <w:r w:rsidRPr="478C55BE">
              <w:rPr>
                <w:sz w:val="12"/>
                <w:szCs w:val="12"/>
              </w:rPr>
              <w:t>Toast</w:t>
            </w:r>
            <w:r>
              <w:br/>
            </w:r>
            <w:r w:rsidRPr="478C55BE">
              <w:rPr>
                <w:sz w:val="12"/>
                <w:szCs w:val="12"/>
              </w:rPr>
              <w:t>Assorted Cereal</w:t>
            </w:r>
          </w:p>
          <w:p w14:paraId="3AE8F197" w14:textId="77777777" w:rsidR="004849A5" w:rsidRPr="008641AE" w:rsidRDefault="004849A5" w:rsidP="0024447D">
            <w:pPr>
              <w:rPr>
                <w:sz w:val="12"/>
                <w:szCs w:val="12"/>
              </w:rPr>
            </w:pPr>
            <w:r w:rsidRPr="478C55BE">
              <w:rPr>
                <w:sz w:val="12"/>
                <w:szCs w:val="12"/>
              </w:rPr>
              <w:t>Assorted Fruit</w:t>
            </w:r>
          </w:p>
          <w:p w14:paraId="1588F2B8" w14:textId="77777777" w:rsidR="004849A5" w:rsidRPr="008641AE" w:rsidRDefault="004849A5" w:rsidP="0024447D">
            <w:r w:rsidRPr="478C55BE">
              <w:rPr>
                <w:sz w:val="12"/>
                <w:szCs w:val="12"/>
              </w:rPr>
              <w:t>Assorted Fruit Juice</w:t>
            </w:r>
            <w:r>
              <w:br/>
            </w:r>
            <w:r w:rsidRPr="478C55BE">
              <w:rPr>
                <w:sz w:val="12"/>
                <w:szCs w:val="12"/>
              </w:rPr>
              <w:t>Variety of Milk</w:t>
            </w:r>
          </w:p>
        </w:tc>
        <w:tc>
          <w:tcPr>
            <w:tcW w:w="1920" w:type="dxa"/>
          </w:tcPr>
          <w:p w14:paraId="41D42D8C" w14:textId="77777777" w:rsidR="004849A5" w:rsidRPr="008641AE" w:rsidRDefault="004849A5" w:rsidP="0024447D">
            <w:r>
              <w:t xml:space="preserve">2                  </w:t>
            </w:r>
          </w:p>
          <w:p w14:paraId="03E43040" w14:textId="77777777" w:rsidR="004849A5" w:rsidRPr="008641AE" w:rsidRDefault="004849A5" w:rsidP="0024447D">
            <w:pPr>
              <w:rPr>
                <w:sz w:val="12"/>
                <w:szCs w:val="12"/>
              </w:rPr>
            </w:pPr>
            <w:r w:rsidRPr="478C55BE">
              <w:rPr>
                <w:sz w:val="12"/>
                <w:szCs w:val="12"/>
              </w:rPr>
              <w:t>Turkey Pancake Wrap</w:t>
            </w:r>
            <w:r>
              <w:br/>
            </w:r>
            <w:r w:rsidRPr="478C55BE">
              <w:rPr>
                <w:sz w:val="12"/>
                <w:szCs w:val="12"/>
              </w:rPr>
              <w:t>Toast</w:t>
            </w:r>
            <w:r>
              <w:br/>
            </w:r>
            <w:r w:rsidRPr="478C55BE">
              <w:rPr>
                <w:sz w:val="12"/>
                <w:szCs w:val="12"/>
              </w:rPr>
              <w:t>Assorted Cereal</w:t>
            </w:r>
          </w:p>
          <w:p w14:paraId="641BB94D" w14:textId="77777777" w:rsidR="004849A5" w:rsidRPr="008641AE" w:rsidRDefault="004849A5" w:rsidP="0024447D">
            <w:pPr>
              <w:rPr>
                <w:sz w:val="12"/>
                <w:szCs w:val="12"/>
              </w:rPr>
            </w:pPr>
            <w:r w:rsidRPr="478C55BE">
              <w:rPr>
                <w:sz w:val="12"/>
                <w:szCs w:val="12"/>
              </w:rPr>
              <w:t>Assorted Fruit</w:t>
            </w:r>
          </w:p>
          <w:p w14:paraId="16A0A5B4" w14:textId="77777777" w:rsidR="004849A5" w:rsidRPr="008641AE" w:rsidRDefault="004849A5" w:rsidP="0024447D">
            <w:r w:rsidRPr="478C55BE">
              <w:rPr>
                <w:sz w:val="12"/>
                <w:szCs w:val="12"/>
              </w:rPr>
              <w:t>Assorted Fruit Juice</w:t>
            </w:r>
            <w:r>
              <w:br/>
            </w:r>
            <w:r w:rsidRPr="478C55BE">
              <w:rPr>
                <w:sz w:val="12"/>
                <w:szCs w:val="12"/>
              </w:rPr>
              <w:t>Variety of Milk</w:t>
            </w:r>
          </w:p>
        </w:tc>
        <w:tc>
          <w:tcPr>
            <w:tcW w:w="2040" w:type="dxa"/>
          </w:tcPr>
          <w:p w14:paraId="2C019EFE" w14:textId="77777777" w:rsidR="004849A5" w:rsidRPr="008641AE" w:rsidRDefault="004849A5" w:rsidP="0024447D">
            <w:pPr>
              <w:rPr>
                <w:sz w:val="12"/>
                <w:szCs w:val="12"/>
              </w:rPr>
            </w:pPr>
            <w:r>
              <w:t>3</w:t>
            </w:r>
            <w:r w:rsidRPr="478C55BE">
              <w:rPr>
                <w:sz w:val="12"/>
                <w:szCs w:val="12"/>
              </w:rPr>
              <w:t xml:space="preserve"> </w:t>
            </w:r>
          </w:p>
          <w:p w14:paraId="553D3D61" w14:textId="77777777" w:rsidR="004849A5" w:rsidRPr="008641AE" w:rsidRDefault="004849A5" w:rsidP="0024447D">
            <w:pPr>
              <w:rPr>
                <w:sz w:val="12"/>
                <w:szCs w:val="12"/>
              </w:rPr>
            </w:pPr>
            <w:r w:rsidRPr="478C55BE">
              <w:rPr>
                <w:sz w:val="12"/>
                <w:szCs w:val="12"/>
              </w:rPr>
              <w:t>Vanilla Glazed Donut (whole grain, baked not fried)</w:t>
            </w:r>
            <w:r>
              <w:br/>
            </w:r>
            <w:r w:rsidRPr="478C55BE">
              <w:rPr>
                <w:sz w:val="12"/>
                <w:szCs w:val="12"/>
              </w:rPr>
              <w:t>Toast</w:t>
            </w:r>
            <w:r>
              <w:br/>
            </w:r>
            <w:r w:rsidRPr="478C55BE">
              <w:rPr>
                <w:sz w:val="12"/>
                <w:szCs w:val="12"/>
              </w:rPr>
              <w:t>Assorted Cereal</w:t>
            </w:r>
          </w:p>
          <w:p w14:paraId="29689A8A" w14:textId="77777777" w:rsidR="004849A5" w:rsidRPr="008641AE" w:rsidRDefault="004849A5" w:rsidP="0024447D">
            <w:pPr>
              <w:rPr>
                <w:sz w:val="12"/>
                <w:szCs w:val="12"/>
              </w:rPr>
            </w:pPr>
            <w:r w:rsidRPr="478C55BE">
              <w:rPr>
                <w:sz w:val="12"/>
                <w:szCs w:val="12"/>
              </w:rPr>
              <w:t>Assorted Fruit</w:t>
            </w:r>
          </w:p>
          <w:p w14:paraId="2CFD73FB" w14:textId="77777777" w:rsidR="004849A5" w:rsidRPr="008641AE" w:rsidRDefault="004849A5" w:rsidP="0024447D">
            <w:r w:rsidRPr="478C55BE">
              <w:rPr>
                <w:sz w:val="12"/>
                <w:szCs w:val="12"/>
              </w:rPr>
              <w:t>Assorted Fruit Juice</w:t>
            </w:r>
            <w:r>
              <w:br/>
            </w:r>
            <w:r w:rsidRPr="478C55BE">
              <w:rPr>
                <w:sz w:val="12"/>
                <w:szCs w:val="12"/>
              </w:rPr>
              <w:t>Variety of Milk</w:t>
            </w:r>
          </w:p>
        </w:tc>
        <w:tc>
          <w:tcPr>
            <w:tcW w:w="2040" w:type="dxa"/>
          </w:tcPr>
          <w:p w14:paraId="1257217A" w14:textId="77777777" w:rsidR="004849A5" w:rsidRPr="008641AE" w:rsidRDefault="004849A5" w:rsidP="0024447D">
            <w:pPr>
              <w:rPr>
                <w:sz w:val="12"/>
                <w:szCs w:val="12"/>
              </w:rPr>
            </w:pPr>
            <w:r>
              <w:t xml:space="preserve">4          </w:t>
            </w:r>
            <w:r>
              <w:br/>
            </w:r>
            <w:r w:rsidRPr="478C55BE">
              <w:rPr>
                <w:sz w:val="12"/>
                <w:szCs w:val="12"/>
              </w:rPr>
              <w:t>Sausage Bagel</w:t>
            </w:r>
            <w:r>
              <w:br/>
            </w:r>
            <w:r w:rsidRPr="478C55BE">
              <w:rPr>
                <w:sz w:val="12"/>
                <w:szCs w:val="12"/>
              </w:rPr>
              <w:t>Toast</w:t>
            </w:r>
            <w:r>
              <w:br/>
            </w:r>
            <w:r w:rsidRPr="478C55BE">
              <w:rPr>
                <w:sz w:val="12"/>
                <w:szCs w:val="12"/>
              </w:rPr>
              <w:t>Assorted Cereal</w:t>
            </w:r>
          </w:p>
          <w:p w14:paraId="33AC0F20" w14:textId="77777777" w:rsidR="004849A5" w:rsidRPr="008641AE" w:rsidRDefault="004849A5" w:rsidP="0024447D">
            <w:pPr>
              <w:rPr>
                <w:sz w:val="12"/>
                <w:szCs w:val="12"/>
              </w:rPr>
            </w:pPr>
            <w:r w:rsidRPr="478C55BE">
              <w:rPr>
                <w:sz w:val="12"/>
                <w:szCs w:val="12"/>
              </w:rPr>
              <w:t>Assorted Fruit</w:t>
            </w:r>
          </w:p>
          <w:p w14:paraId="6ACD153D" w14:textId="77777777" w:rsidR="004849A5" w:rsidRPr="008641AE" w:rsidRDefault="004849A5" w:rsidP="0024447D">
            <w:r w:rsidRPr="478C55BE">
              <w:rPr>
                <w:sz w:val="12"/>
                <w:szCs w:val="12"/>
              </w:rPr>
              <w:t>Assorted Fruit Juice</w:t>
            </w:r>
            <w:r>
              <w:br/>
            </w:r>
            <w:r w:rsidRPr="478C55BE">
              <w:rPr>
                <w:sz w:val="12"/>
                <w:szCs w:val="12"/>
              </w:rPr>
              <w:t>Variety of Milk</w:t>
            </w:r>
          </w:p>
        </w:tc>
        <w:tc>
          <w:tcPr>
            <w:tcW w:w="1920" w:type="dxa"/>
          </w:tcPr>
          <w:p w14:paraId="58B4C476" w14:textId="77777777" w:rsidR="004849A5" w:rsidRPr="008641AE" w:rsidRDefault="004849A5" w:rsidP="0024447D">
            <w:r w:rsidRPr="008641AE">
              <w:t xml:space="preserve">5                   </w:t>
            </w:r>
          </w:p>
        </w:tc>
      </w:tr>
      <w:tr w:rsidR="004849A5" w:rsidRPr="008641AE" w14:paraId="4AA64CAA" w14:textId="77777777" w:rsidTr="0024447D">
        <w:tc>
          <w:tcPr>
            <w:tcW w:w="1908" w:type="dxa"/>
          </w:tcPr>
          <w:p w14:paraId="57921513" w14:textId="77777777" w:rsidR="004849A5" w:rsidRPr="008641AE" w:rsidRDefault="004849A5" w:rsidP="0024447D">
            <w:pPr>
              <w:rPr>
                <w:sz w:val="12"/>
                <w:szCs w:val="12"/>
              </w:rPr>
            </w:pPr>
            <w:r>
              <w:t xml:space="preserve">6                 </w:t>
            </w:r>
          </w:p>
          <w:p w14:paraId="1A3F65E0" w14:textId="77777777" w:rsidR="004849A5" w:rsidRPr="008641AE" w:rsidRDefault="004849A5" w:rsidP="0024447D">
            <w:pPr>
              <w:rPr>
                <w:sz w:val="12"/>
                <w:szCs w:val="12"/>
              </w:rPr>
            </w:pPr>
            <w:r w:rsidRPr="478C55BE">
              <w:rPr>
                <w:sz w:val="12"/>
                <w:szCs w:val="12"/>
              </w:rPr>
              <w:t>Pancakes</w:t>
            </w:r>
            <w:r>
              <w:br/>
            </w:r>
            <w:r w:rsidRPr="478C55BE">
              <w:rPr>
                <w:sz w:val="12"/>
                <w:szCs w:val="12"/>
              </w:rPr>
              <w:t>Toast</w:t>
            </w:r>
            <w:r>
              <w:br/>
            </w:r>
            <w:r w:rsidRPr="478C55BE">
              <w:rPr>
                <w:sz w:val="12"/>
                <w:szCs w:val="12"/>
              </w:rPr>
              <w:t>Assorted Cereal</w:t>
            </w:r>
          </w:p>
          <w:p w14:paraId="0D341267" w14:textId="77777777" w:rsidR="004849A5" w:rsidRPr="008641AE" w:rsidRDefault="004849A5" w:rsidP="0024447D">
            <w:pPr>
              <w:rPr>
                <w:sz w:val="12"/>
                <w:szCs w:val="12"/>
              </w:rPr>
            </w:pPr>
            <w:r w:rsidRPr="478C55BE">
              <w:rPr>
                <w:sz w:val="12"/>
                <w:szCs w:val="12"/>
              </w:rPr>
              <w:t>Assorted Fruit</w:t>
            </w:r>
          </w:p>
          <w:p w14:paraId="21B2AC99" w14:textId="77777777" w:rsidR="004849A5" w:rsidRPr="008641AE" w:rsidRDefault="004849A5" w:rsidP="0024447D">
            <w:r w:rsidRPr="478C55BE">
              <w:rPr>
                <w:sz w:val="12"/>
                <w:szCs w:val="12"/>
              </w:rPr>
              <w:t>Assorted Fruit Juice</w:t>
            </w:r>
            <w:r>
              <w:br/>
            </w:r>
            <w:r w:rsidRPr="478C55BE">
              <w:rPr>
                <w:sz w:val="12"/>
                <w:szCs w:val="12"/>
              </w:rPr>
              <w:t>Variety of Milk</w:t>
            </w:r>
          </w:p>
        </w:tc>
        <w:tc>
          <w:tcPr>
            <w:tcW w:w="1920" w:type="dxa"/>
          </w:tcPr>
          <w:p w14:paraId="5E941F61" w14:textId="77777777" w:rsidR="004849A5" w:rsidRPr="008641AE" w:rsidRDefault="004849A5" w:rsidP="0024447D">
            <w:r>
              <w:t xml:space="preserve">7                  </w:t>
            </w:r>
          </w:p>
          <w:p w14:paraId="7384B61C" w14:textId="77777777" w:rsidR="004849A5" w:rsidRPr="008641AE" w:rsidRDefault="004849A5" w:rsidP="0024447D">
            <w:pPr>
              <w:rPr>
                <w:sz w:val="12"/>
                <w:szCs w:val="12"/>
              </w:rPr>
            </w:pPr>
            <w:r w:rsidRPr="478C55BE">
              <w:rPr>
                <w:sz w:val="12"/>
                <w:szCs w:val="12"/>
              </w:rPr>
              <w:t>Country Chicken Biscuit</w:t>
            </w:r>
            <w:r>
              <w:br/>
            </w:r>
            <w:r w:rsidRPr="478C55BE">
              <w:rPr>
                <w:sz w:val="12"/>
                <w:szCs w:val="12"/>
              </w:rPr>
              <w:t>Toast</w:t>
            </w:r>
            <w:r>
              <w:br/>
            </w:r>
            <w:r w:rsidRPr="478C55BE">
              <w:rPr>
                <w:sz w:val="12"/>
                <w:szCs w:val="12"/>
              </w:rPr>
              <w:t>Assorted Cereal</w:t>
            </w:r>
          </w:p>
          <w:p w14:paraId="454B4343" w14:textId="77777777" w:rsidR="004849A5" w:rsidRPr="008641AE" w:rsidRDefault="004849A5" w:rsidP="0024447D">
            <w:pPr>
              <w:rPr>
                <w:sz w:val="12"/>
                <w:szCs w:val="12"/>
              </w:rPr>
            </w:pPr>
            <w:r w:rsidRPr="478C55BE">
              <w:rPr>
                <w:sz w:val="12"/>
                <w:szCs w:val="12"/>
              </w:rPr>
              <w:t>Assorted Fruit</w:t>
            </w:r>
          </w:p>
          <w:p w14:paraId="73603B2D" w14:textId="77777777" w:rsidR="004849A5" w:rsidRPr="008641AE" w:rsidRDefault="004849A5" w:rsidP="0024447D">
            <w:r w:rsidRPr="478C55BE">
              <w:rPr>
                <w:sz w:val="12"/>
                <w:szCs w:val="12"/>
              </w:rPr>
              <w:t>Assorted Fruit Juice</w:t>
            </w:r>
            <w:r>
              <w:br/>
            </w:r>
            <w:r w:rsidRPr="478C55BE">
              <w:rPr>
                <w:sz w:val="12"/>
                <w:szCs w:val="12"/>
              </w:rPr>
              <w:t>Variety of Milk</w:t>
            </w:r>
          </w:p>
        </w:tc>
        <w:tc>
          <w:tcPr>
            <w:tcW w:w="2040" w:type="dxa"/>
          </w:tcPr>
          <w:p w14:paraId="4DCB2562" w14:textId="77777777" w:rsidR="004849A5" w:rsidRPr="008641AE" w:rsidRDefault="004849A5" w:rsidP="0024447D">
            <w:pPr>
              <w:rPr>
                <w:sz w:val="12"/>
                <w:szCs w:val="12"/>
              </w:rPr>
            </w:pPr>
            <w:r>
              <w:t xml:space="preserve">8            </w:t>
            </w:r>
            <w:r>
              <w:br/>
            </w:r>
            <w:r w:rsidRPr="478C55BE">
              <w:rPr>
                <w:sz w:val="12"/>
                <w:szCs w:val="12"/>
              </w:rPr>
              <w:t>Cinnamon Sugar Donut (whole grain, baked not fried)</w:t>
            </w:r>
            <w:r>
              <w:br/>
            </w:r>
            <w:r w:rsidRPr="478C55BE">
              <w:rPr>
                <w:sz w:val="12"/>
                <w:szCs w:val="12"/>
              </w:rPr>
              <w:t>Toast</w:t>
            </w:r>
            <w:r>
              <w:br/>
            </w:r>
            <w:r w:rsidRPr="478C55BE">
              <w:rPr>
                <w:sz w:val="12"/>
                <w:szCs w:val="12"/>
              </w:rPr>
              <w:t>Assorted Cereal</w:t>
            </w:r>
          </w:p>
          <w:p w14:paraId="0565FA25" w14:textId="77777777" w:rsidR="004849A5" w:rsidRPr="008641AE" w:rsidRDefault="004849A5" w:rsidP="0024447D">
            <w:pPr>
              <w:rPr>
                <w:sz w:val="12"/>
                <w:szCs w:val="12"/>
              </w:rPr>
            </w:pPr>
            <w:r w:rsidRPr="478C55BE">
              <w:rPr>
                <w:sz w:val="12"/>
                <w:szCs w:val="12"/>
              </w:rPr>
              <w:t>Assorted Fruit</w:t>
            </w:r>
          </w:p>
          <w:p w14:paraId="343A133E" w14:textId="77777777" w:rsidR="004849A5" w:rsidRPr="008641AE" w:rsidRDefault="004849A5" w:rsidP="0024447D">
            <w:r w:rsidRPr="478C55BE">
              <w:rPr>
                <w:sz w:val="12"/>
                <w:szCs w:val="12"/>
              </w:rPr>
              <w:t>Assorted Fruit Juice</w:t>
            </w:r>
            <w:r>
              <w:br/>
            </w:r>
            <w:r w:rsidRPr="478C55BE">
              <w:rPr>
                <w:sz w:val="12"/>
                <w:szCs w:val="12"/>
              </w:rPr>
              <w:t>Variety of Milk</w:t>
            </w:r>
          </w:p>
        </w:tc>
        <w:tc>
          <w:tcPr>
            <w:tcW w:w="2040" w:type="dxa"/>
          </w:tcPr>
          <w:p w14:paraId="3300F509" w14:textId="77777777" w:rsidR="004849A5" w:rsidRPr="008641AE" w:rsidRDefault="004849A5" w:rsidP="0024447D">
            <w:pPr>
              <w:rPr>
                <w:sz w:val="12"/>
                <w:szCs w:val="12"/>
              </w:rPr>
            </w:pPr>
            <w:r>
              <w:t xml:space="preserve">9    </w:t>
            </w:r>
            <w:r>
              <w:br/>
            </w:r>
            <w:r w:rsidRPr="478C55BE">
              <w:rPr>
                <w:sz w:val="12"/>
                <w:szCs w:val="12"/>
              </w:rPr>
              <w:t>Waffle</w:t>
            </w:r>
            <w:r>
              <w:br/>
            </w:r>
            <w:r w:rsidRPr="478C55BE">
              <w:rPr>
                <w:sz w:val="12"/>
                <w:szCs w:val="12"/>
              </w:rPr>
              <w:t>Toast</w:t>
            </w:r>
            <w:r>
              <w:br/>
            </w:r>
            <w:r w:rsidRPr="478C55BE">
              <w:rPr>
                <w:sz w:val="12"/>
                <w:szCs w:val="12"/>
              </w:rPr>
              <w:t>Assorted Cereal</w:t>
            </w:r>
          </w:p>
          <w:p w14:paraId="46C526FF" w14:textId="77777777" w:rsidR="004849A5" w:rsidRPr="008641AE" w:rsidRDefault="004849A5" w:rsidP="0024447D">
            <w:pPr>
              <w:rPr>
                <w:sz w:val="12"/>
                <w:szCs w:val="12"/>
              </w:rPr>
            </w:pPr>
            <w:r w:rsidRPr="478C55BE">
              <w:rPr>
                <w:sz w:val="12"/>
                <w:szCs w:val="12"/>
              </w:rPr>
              <w:t>Assorted Fruit</w:t>
            </w:r>
          </w:p>
          <w:p w14:paraId="1475DE7B" w14:textId="77777777" w:rsidR="004849A5" w:rsidRPr="008641AE" w:rsidRDefault="004849A5" w:rsidP="0024447D">
            <w:r w:rsidRPr="478C55BE">
              <w:rPr>
                <w:sz w:val="12"/>
                <w:szCs w:val="12"/>
              </w:rPr>
              <w:t>Assorted Fruit Juice</w:t>
            </w:r>
            <w:r>
              <w:br/>
            </w:r>
            <w:r w:rsidRPr="478C55BE">
              <w:rPr>
                <w:sz w:val="12"/>
                <w:szCs w:val="12"/>
              </w:rPr>
              <w:t>Variety of Milk</w:t>
            </w:r>
          </w:p>
        </w:tc>
        <w:tc>
          <w:tcPr>
            <w:tcW w:w="1920" w:type="dxa"/>
          </w:tcPr>
          <w:p w14:paraId="08E4BFFF" w14:textId="77777777" w:rsidR="004849A5" w:rsidRPr="008641AE" w:rsidRDefault="004849A5" w:rsidP="0024447D">
            <w:r w:rsidRPr="008641AE">
              <w:t xml:space="preserve">10                   </w:t>
            </w:r>
          </w:p>
        </w:tc>
      </w:tr>
      <w:tr w:rsidR="004849A5" w:rsidRPr="008641AE" w14:paraId="0F231291" w14:textId="77777777" w:rsidTr="0024447D">
        <w:tc>
          <w:tcPr>
            <w:tcW w:w="1908" w:type="dxa"/>
          </w:tcPr>
          <w:p w14:paraId="68D7E3FB" w14:textId="77777777" w:rsidR="004849A5" w:rsidRPr="008641AE" w:rsidRDefault="004849A5" w:rsidP="0024447D">
            <w:pPr>
              <w:rPr>
                <w:sz w:val="12"/>
                <w:szCs w:val="12"/>
              </w:rPr>
            </w:pPr>
            <w:r>
              <w:t xml:space="preserve">11                  </w:t>
            </w:r>
            <w:r>
              <w:br/>
            </w:r>
            <w:r w:rsidRPr="478C55BE">
              <w:rPr>
                <w:sz w:val="12"/>
                <w:szCs w:val="12"/>
              </w:rPr>
              <w:t>Sausage Breakfast Pizza</w:t>
            </w:r>
            <w:r>
              <w:br/>
            </w:r>
            <w:r w:rsidRPr="478C55BE">
              <w:rPr>
                <w:sz w:val="12"/>
                <w:szCs w:val="12"/>
              </w:rPr>
              <w:t>Toast</w:t>
            </w:r>
            <w:r>
              <w:br/>
            </w:r>
            <w:r w:rsidRPr="478C55BE">
              <w:rPr>
                <w:sz w:val="12"/>
                <w:szCs w:val="12"/>
              </w:rPr>
              <w:t>Assorted Cereal</w:t>
            </w:r>
          </w:p>
          <w:p w14:paraId="3D52064D" w14:textId="77777777" w:rsidR="004849A5" w:rsidRPr="008641AE" w:rsidRDefault="004849A5" w:rsidP="0024447D">
            <w:pPr>
              <w:rPr>
                <w:sz w:val="12"/>
                <w:szCs w:val="12"/>
              </w:rPr>
            </w:pPr>
            <w:r w:rsidRPr="478C55BE">
              <w:rPr>
                <w:sz w:val="12"/>
                <w:szCs w:val="12"/>
              </w:rPr>
              <w:t>Assorted Fruit</w:t>
            </w:r>
          </w:p>
          <w:p w14:paraId="0EC883F4" w14:textId="77777777" w:rsidR="004849A5" w:rsidRPr="008641AE" w:rsidRDefault="004849A5" w:rsidP="0024447D">
            <w:r w:rsidRPr="478C55BE">
              <w:rPr>
                <w:sz w:val="12"/>
                <w:szCs w:val="12"/>
              </w:rPr>
              <w:t>Assorted Fruit Juice</w:t>
            </w:r>
            <w:r>
              <w:br/>
            </w:r>
            <w:r w:rsidRPr="478C55BE">
              <w:rPr>
                <w:sz w:val="12"/>
                <w:szCs w:val="12"/>
              </w:rPr>
              <w:t>Variety of Milk</w:t>
            </w:r>
          </w:p>
        </w:tc>
        <w:tc>
          <w:tcPr>
            <w:tcW w:w="1920" w:type="dxa"/>
          </w:tcPr>
          <w:p w14:paraId="3D7AE229" w14:textId="77777777" w:rsidR="004849A5" w:rsidRPr="008641AE" w:rsidRDefault="004849A5" w:rsidP="0024447D">
            <w:r>
              <w:t xml:space="preserve">12                  </w:t>
            </w:r>
          </w:p>
          <w:p w14:paraId="2E43136A" w14:textId="77777777" w:rsidR="004849A5" w:rsidRPr="008641AE" w:rsidRDefault="004849A5" w:rsidP="0024447D">
            <w:pPr>
              <w:rPr>
                <w:sz w:val="12"/>
                <w:szCs w:val="12"/>
              </w:rPr>
            </w:pPr>
            <w:r w:rsidRPr="478C55BE">
              <w:rPr>
                <w:sz w:val="12"/>
                <w:szCs w:val="12"/>
              </w:rPr>
              <w:t>Turkey Pancake Wrap</w:t>
            </w:r>
            <w:r>
              <w:br/>
            </w:r>
            <w:r w:rsidRPr="478C55BE">
              <w:rPr>
                <w:sz w:val="12"/>
                <w:szCs w:val="12"/>
              </w:rPr>
              <w:t>Toast</w:t>
            </w:r>
            <w:r>
              <w:br/>
            </w:r>
            <w:r w:rsidRPr="478C55BE">
              <w:rPr>
                <w:sz w:val="12"/>
                <w:szCs w:val="12"/>
              </w:rPr>
              <w:t>Assorted Cereal</w:t>
            </w:r>
          </w:p>
          <w:p w14:paraId="5E4C9F26" w14:textId="77777777" w:rsidR="004849A5" w:rsidRPr="008641AE" w:rsidRDefault="004849A5" w:rsidP="0024447D">
            <w:pPr>
              <w:rPr>
                <w:sz w:val="12"/>
                <w:szCs w:val="12"/>
              </w:rPr>
            </w:pPr>
            <w:r w:rsidRPr="478C55BE">
              <w:rPr>
                <w:sz w:val="12"/>
                <w:szCs w:val="12"/>
              </w:rPr>
              <w:t>Assorted Fruit</w:t>
            </w:r>
          </w:p>
          <w:p w14:paraId="3C82663F" w14:textId="77777777" w:rsidR="004849A5" w:rsidRPr="008641AE" w:rsidRDefault="004849A5" w:rsidP="0024447D">
            <w:r w:rsidRPr="478C55BE">
              <w:rPr>
                <w:sz w:val="12"/>
                <w:szCs w:val="12"/>
              </w:rPr>
              <w:t>Assorted Fruit Juice</w:t>
            </w:r>
            <w:r>
              <w:br/>
            </w:r>
            <w:r w:rsidRPr="478C55BE">
              <w:rPr>
                <w:sz w:val="12"/>
                <w:szCs w:val="12"/>
              </w:rPr>
              <w:t>Variety of Milk</w:t>
            </w:r>
          </w:p>
        </w:tc>
        <w:tc>
          <w:tcPr>
            <w:tcW w:w="2040" w:type="dxa"/>
          </w:tcPr>
          <w:p w14:paraId="719958DF" w14:textId="77777777" w:rsidR="004849A5" w:rsidRPr="008641AE" w:rsidRDefault="004849A5" w:rsidP="0024447D">
            <w:r>
              <w:t xml:space="preserve">13   </w:t>
            </w:r>
          </w:p>
          <w:p w14:paraId="22F368FC" w14:textId="77777777" w:rsidR="004849A5" w:rsidRPr="008641AE" w:rsidRDefault="004849A5" w:rsidP="0024447D">
            <w:pPr>
              <w:rPr>
                <w:sz w:val="12"/>
                <w:szCs w:val="12"/>
              </w:rPr>
            </w:pPr>
            <w:r w:rsidRPr="478C55BE">
              <w:rPr>
                <w:sz w:val="12"/>
                <w:szCs w:val="12"/>
              </w:rPr>
              <w:t>Vanilla Glazed Donut (whole grain, baked not fried)</w:t>
            </w:r>
            <w:r>
              <w:br/>
            </w:r>
            <w:r w:rsidRPr="478C55BE">
              <w:rPr>
                <w:sz w:val="12"/>
                <w:szCs w:val="12"/>
              </w:rPr>
              <w:t>Toast</w:t>
            </w:r>
            <w:r>
              <w:br/>
            </w:r>
            <w:r w:rsidRPr="478C55BE">
              <w:rPr>
                <w:sz w:val="12"/>
                <w:szCs w:val="12"/>
              </w:rPr>
              <w:t>Assorted Cereal</w:t>
            </w:r>
          </w:p>
          <w:p w14:paraId="6F0F5CB1" w14:textId="77777777" w:rsidR="004849A5" w:rsidRPr="008641AE" w:rsidRDefault="004849A5" w:rsidP="0024447D">
            <w:pPr>
              <w:rPr>
                <w:sz w:val="12"/>
                <w:szCs w:val="12"/>
              </w:rPr>
            </w:pPr>
            <w:r w:rsidRPr="478C55BE">
              <w:rPr>
                <w:sz w:val="12"/>
                <w:szCs w:val="12"/>
              </w:rPr>
              <w:t>Assorted Fruit</w:t>
            </w:r>
          </w:p>
          <w:p w14:paraId="3B63E7A4" w14:textId="77777777" w:rsidR="004849A5" w:rsidRPr="008641AE" w:rsidRDefault="004849A5" w:rsidP="0024447D">
            <w:r w:rsidRPr="478C55BE">
              <w:rPr>
                <w:sz w:val="12"/>
                <w:szCs w:val="12"/>
              </w:rPr>
              <w:t>Assorted Fruit Juice</w:t>
            </w:r>
            <w:r>
              <w:br/>
            </w:r>
            <w:r w:rsidRPr="478C55BE">
              <w:rPr>
                <w:sz w:val="12"/>
                <w:szCs w:val="12"/>
              </w:rPr>
              <w:t>Variety of Milk</w:t>
            </w:r>
          </w:p>
        </w:tc>
        <w:tc>
          <w:tcPr>
            <w:tcW w:w="2040" w:type="dxa"/>
          </w:tcPr>
          <w:p w14:paraId="02BA4371" w14:textId="77777777" w:rsidR="004849A5" w:rsidRPr="008641AE" w:rsidRDefault="004849A5" w:rsidP="0024447D">
            <w:r>
              <w:t xml:space="preserve">14     </w:t>
            </w:r>
          </w:p>
          <w:p w14:paraId="3EB9F6C1" w14:textId="77777777" w:rsidR="004849A5" w:rsidRPr="008641AE" w:rsidRDefault="004849A5" w:rsidP="0024447D">
            <w:pPr>
              <w:rPr>
                <w:sz w:val="12"/>
                <w:szCs w:val="12"/>
              </w:rPr>
            </w:pPr>
            <w:r w:rsidRPr="478C55BE">
              <w:rPr>
                <w:sz w:val="12"/>
                <w:szCs w:val="12"/>
              </w:rPr>
              <w:t>Sausage Bagel</w:t>
            </w:r>
            <w:r>
              <w:br/>
            </w:r>
            <w:r w:rsidRPr="478C55BE">
              <w:rPr>
                <w:sz w:val="12"/>
                <w:szCs w:val="12"/>
              </w:rPr>
              <w:t>Toast</w:t>
            </w:r>
            <w:r>
              <w:br/>
            </w:r>
            <w:r w:rsidRPr="478C55BE">
              <w:rPr>
                <w:sz w:val="12"/>
                <w:szCs w:val="12"/>
              </w:rPr>
              <w:t>Assorted Cereal</w:t>
            </w:r>
          </w:p>
          <w:p w14:paraId="7F3C2680" w14:textId="77777777" w:rsidR="004849A5" w:rsidRPr="008641AE" w:rsidRDefault="004849A5" w:rsidP="0024447D">
            <w:pPr>
              <w:rPr>
                <w:sz w:val="12"/>
                <w:szCs w:val="12"/>
              </w:rPr>
            </w:pPr>
            <w:r w:rsidRPr="478C55BE">
              <w:rPr>
                <w:sz w:val="12"/>
                <w:szCs w:val="12"/>
              </w:rPr>
              <w:t>Assorted Fruit</w:t>
            </w:r>
          </w:p>
          <w:p w14:paraId="419DEBEB" w14:textId="77777777" w:rsidR="004849A5" w:rsidRPr="008641AE" w:rsidRDefault="004849A5" w:rsidP="0024447D">
            <w:r w:rsidRPr="478C55BE">
              <w:rPr>
                <w:sz w:val="12"/>
                <w:szCs w:val="12"/>
              </w:rPr>
              <w:t>Assorted Fruit Juice</w:t>
            </w:r>
            <w:r>
              <w:br/>
            </w:r>
            <w:r w:rsidRPr="478C55BE">
              <w:rPr>
                <w:sz w:val="12"/>
                <w:szCs w:val="12"/>
              </w:rPr>
              <w:t>Variety of Milk</w:t>
            </w:r>
          </w:p>
        </w:tc>
        <w:tc>
          <w:tcPr>
            <w:tcW w:w="1920" w:type="dxa"/>
          </w:tcPr>
          <w:p w14:paraId="6270741B" w14:textId="77777777" w:rsidR="004849A5" w:rsidRPr="008641AE" w:rsidRDefault="004849A5" w:rsidP="0024447D">
            <w:r w:rsidRPr="008641AE">
              <w:t xml:space="preserve">15                  </w:t>
            </w:r>
          </w:p>
        </w:tc>
      </w:tr>
      <w:tr w:rsidR="004849A5" w:rsidRPr="008641AE" w14:paraId="23306C1F" w14:textId="77777777" w:rsidTr="0024447D">
        <w:tc>
          <w:tcPr>
            <w:tcW w:w="1908" w:type="dxa"/>
          </w:tcPr>
          <w:p w14:paraId="4F8C0796" w14:textId="77777777" w:rsidR="004849A5" w:rsidRPr="008641AE" w:rsidRDefault="004849A5" w:rsidP="0024447D">
            <w:r>
              <w:t xml:space="preserve">16      </w:t>
            </w:r>
          </w:p>
          <w:p w14:paraId="4A0BE733" w14:textId="77777777" w:rsidR="004849A5" w:rsidRPr="008641AE" w:rsidRDefault="004849A5" w:rsidP="0024447D">
            <w:pPr>
              <w:rPr>
                <w:sz w:val="12"/>
                <w:szCs w:val="12"/>
              </w:rPr>
            </w:pPr>
            <w:r w:rsidRPr="478C55BE">
              <w:rPr>
                <w:sz w:val="12"/>
                <w:szCs w:val="12"/>
              </w:rPr>
              <w:t>Pancakes</w:t>
            </w:r>
            <w:r>
              <w:br/>
            </w:r>
            <w:r w:rsidRPr="478C55BE">
              <w:rPr>
                <w:sz w:val="12"/>
                <w:szCs w:val="12"/>
              </w:rPr>
              <w:t>Toast</w:t>
            </w:r>
            <w:r>
              <w:br/>
            </w:r>
            <w:r w:rsidRPr="478C55BE">
              <w:rPr>
                <w:sz w:val="12"/>
                <w:szCs w:val="12"/>
              </w:rPr>
              <w:t>Assorted Cereal</w:t>
            </w:r>
          </w:p>
          <w:p w14:paraId="45B163F9" w14:textId="77777777" w:rsidR="004849A5" w:rsidRPr="008641AE" w:rsidRDefault="004849A5" w:rsidP="0024447D">
            <w:pPr>
              <w:rPr>
                <w:sz w:val="12"/>
                <w:szCs w:val="12"/>
              </w:rPr>
            </w:pPr>
            <w:r w:rsidRPr="478C55BE">
              <w:rPr>
                <w:sz w:val="12"/>
                <w:szCs w:val="12"/>
              </w:rPr>
              <w:t>Assorted Fruit</w:t>
            </w:r>
          </w:p>
          <w:p w14:paraId="41551622" w14:textId="77777777" w:rsidR="004849A5" w:rsidRPr="008641AE" w:rsidRDefault="004849A5" w:rsidP="0024447D">
            <w:r w:rsidRPr="478C55BE">
              <w:rPr>
                <w:sz w:val="12"/>
                <w:szCs w:val="12"/>
              </w:rPr>
              <w:t>Assorted Fruit Juice</w:t>
            </w:r>
            <w:r>
              <w:br/>
            </w:r>
            <w:r w:rsidRPr="478C55BE">
              <w:rPr>
                <w:sz w:val="12"/>
                <w:szCs w:val="12"/>
              </w:rPr>
              <w:t>Variety of Milk</w:t>
            </w:r>
          </w:p>
        </w:tc>
        <w:tc>
          <w:tcPr>
            <w:tcW w:w="1920" w:type="dxa"/>
          </w:tcPr>
          <w:p w14:paraId="783EE58C" w14:textId="77777777" w:rsidR="004849A5" w:rsidRPr="008641AE" w:rsidRDefault="004849A5" w:rsidP="0024447D">
            <w:r w:rsidRPr="008641AE">
              <w:t xml:space="preserve">17                  </w:t>
            </w:r>
          </w:p>
          <w:p w14:paraId="1FF92BD7" w14:textId="77777777" w:rsidR="004849A5" w:rsidRPr="008641AE" w:rsidRDefault="004849A5" w:rsidP="0024447D">
            <w:pPr>
              <w:rPr>
                <w:sz w:val="12"/>
                <w:szCs w:val="12"/>
              </w:rPr>
            </w:pPr>
            <w:r>
              <w:t xml:space="preserve"> </w:t>
            </w:r>
            <w:r w:rsidRPr="478C55BE">
              <w:rPr>
                <w:sz w:val="12"/>
                <w:szCs w:val="12"/>
              </w:rPr>
              <w:t>Country Chicken Biscuit</w:t>
            </w:r>
            <w:r>
              <w:br/>
            </w:r>
            <w:r w:rsidRPr="478C55BE">
              <w:rPr>
                <w:sz w:val="12"/>
                <w:szCs w:val="12"/>
              </w:rPr>
              <w:t>Toast</w:t>
            </w:r>
            <w:r>
              <w:br/>
            </w:r>
            <w:r w:rsidRPr="478C55BE">
              <w:rPr>
                <w:sz w:val="12"/>
                <w:szCs w:val="12"/>
              </w:rPr>
              <w:t>Assorted Cereal</w:t>
            </w:r>
          </w:p>
          <w:p w14:paraId="351393E0" w14:textId="77777777" w:rsidR="004849A5" w:rsidRPr="008641AE" w:rsidRDefault="004849A5" w:rsidP="0024447D">
            <w:pPr>
              <w:rPr>
                <w:sz w:val="12"/>
                <w:szCs w:val="12"/>
              </w:rPr>
            </w:pPr>
            <w:r w:rsidRPr="478C55BE">
              <w:rPr>
                <w:sz w:val="12"/>
                <w:szCs w:val="12"/>
              </w:rPr>
              <w:t>Assorted Fruit</w:t>
            </w:r>
          </w:p>
          <w:p w14:paraId="4B1CB7C4" w14:textId="77777777" w:rsidR="004849A5" w:rsidRPr="008641AE" w:rsidRDefault="004849A5" w:rsidP="0024447D">
            <w:r w:rsidRPr="478C55BE">
              <w:rPr>
                <w:sz w:val="12"/>
                <w:szCs w:val="12"/>
              </w:rPr>
              <w:t>Assorted Fruit Juice</w:t>
            </w:r>
            <w:r>
              <w:br/>
            </w:r>
            <w:r w:rsidRPr="478C55BE">
              <w:rPr>
                <w:sz w:val="12"/>
                <w:szCs w:val="12"/>
              </w:rPr>
              <w:t>Variety of Milk</w:t>
            </w:r>
          </w:p>
        </w:tc>
        <w:tc>
          <w:tcPr>
            <w:tcW w:w="2040" w:type="dxa"/>
          </w:tcPr>
          <w:p w14:paraId="27C2A74E" w14:textId="77777777" w:rsidR="004849A5" w:rsidRPr="008641AE" w:rsidRDefault="004849A5" w:rsidP="0024447D">
            <w:pPr>
              <w:rPr>
                <w:b/>
                <w:bCs/>
              </w:rPr>
            </w:pPr>
            <w:r>
              <w:t xml:space="preserve">18         </w:t>
            </w:r>
          </w:p>
          <w:p w14:paraId="719931A7" w14:textId="77777777" w:rsidR="004849A5" w:rsidRPr="008641AE" w:rsidRDefault="004849A5" w:rsidP="0024447D">
            <w:pPr>
              <w:rPr>
                <w:sz w:val="12"/>
                <w:szCs w:val="12"/>
              </w:rPr>
            </w:pPr>
            <w:r w:rsidRPr="478C55BE">
              <w:rPr>
                <w:sz w:val="12"/>
                <w:szCs w:val="12"/>
              </w:rPr>
              <w:t>Cinnamon Sugar Donut (whole grain, baked not fried)</w:t>
            </w:r>
            <w:r>
              <w:br/>
            </w:r>
            <w:r w:rsidRPr="478C55BE">
              <w:rPr>
                <w:sz w:val="12"/>
                <w:szCs w:val="12"/>
              </w:rPr>
              <w:t>Toast</w:t>
            </w:r>
            <w:r>
              <w:br/>
            </w:r>
            <w:r w:rsidRPr="478C55BE">
              <w:rPr>
                <w:sz w:val="12"/>
                <w:szCs w:val="12"/>
              </w:rPr>
              <w:t>Assorted Cereal</w:t>
            </w:r>
          </w:p>
          <w:p w14:paraId="1D12B71A" w14:textId="77777777" w:rsidR="004849A5" w:rsidRPr="008641AE" w:rsidRDefault="004849A5" w:rsidP="0024447D">
            <w:pPr>
              <w:rPr>
                <w:sz w:val="12"/>
                <w:szCs w:val="12"/>
              </w:rPr>
            </w:pPr>
            <w:r w:rsidRPr="478C55BE">
              <w:rPr>
                <w:sz w:val="12"/>
                <w:szCs w:val="12"/>
              </w:rPr>
              <w:t>Assorted Fruit</w:t>
            </w:r>
          </w:p>
          <w:p w14:paraId="7207156B" w14:textId="77777777" w:rsidR="004849A5" w:rsidRPr="008641AE" w:rsidRDefault="004849A5" w:rsidP="0024447D">
            <w:r w:rsidRPr="478C55BE">
              <w:rPr>
                <w:sz w:val="12"/>
                <w:szCs w:val="12"/>
              </w:rPr>
              <w:t>Assorted Fruit Juice</w:t>
            </w:r>
            <w:r>
              <w:br/>
            </w:r>
            <w:r w:rsidRPr="478C55BE">
              <w:rPr>
                <w:sz w:val="12"/>
                <w:szCs w:val="12"/>
              </w:rPr>
              <w:t>Variety of Milk</w:t>
            </w:r>
          </w:p>
        </w:tc>
        <w:tc>
          <w:tcPr>
            <w:tcW w:w="2040" w:type="dxa"/>
          </w:tcPr>
          <w:p w14:paraId="14CD93D3" w14:textId="77777777" w:rsidR="004849A5" w:rsidRPr="008641AE" w:rsidRDefault="004849A5" w:rsidP="0024447D">
            <w:r>
              <w:t xml:space="preserve">19          </w:t>
            </w:r>
          </w:p>
          <w:p w14:paraId="2DACB323" w14:textId="77777777" w:rsidR="004849A5" w:rsidRPr="008641AE" w:rsidRDefault="004849A5" w:rsidP="0024447D">
            <w:pPr>
              <w:rPr>
                <w:sz w:val="12"/>
                <w:szCs w:val="12"/>
              </w:rPr>
            </w:pPr>
            <w:r w:rsidRPr="478C55BE">
              <w:rPr>
                <w:sz w:val="12"/>
                <w:szCs w:val="12"/>
              </w:rPr>
              <w:t>Waffle</w:t>
            </w:r>
            <w:r>
              <w:br/>
            </w:r>
            <w:r w:rsidRPr="478C55BE">
              <w:rPr>
                <w:sz w:val="12"/>
                <w:szCs w:val="12"/>
              </w:rPr>
              <w:t>Toast</w:t>
            </w:r>
            <w:r>
              <w:br/>
            </w:r>
            <w:r w:rsidRPr="478C55BE">
              <w:rPr>
                <w:sz w:val="12"/>
                <w:szCs w:val="12"/>
              </w:rPr>
              <w:t>Assorted Cereal</w:t>
            </w:r>
          </w:p>
          <w:p w14:paraId="55610301" w14:textId="77777777" w:rsidR="004849A5" w:rsidRPr="008641AE" w:rsidRDefault="004849A5" w:rsidP="0024447D">
            <w:pPr>
              <w:rPr>
                <w:sz w:val="12"/>
                <w:szCs w:val="12"/>
              </w:rPr>
            </w:pPr>
            <w:r w:rsidRPr="478C55BE">
              <w:rPr>
                <w:sz w:val="12"/>
                <w:szCs w:val="12"/>
              </w:rPr>
              <w:t>Assorted Fruit</w:t>
            </w:r>
          </w:p>
          <w:p w14:paraId="05BD2D89" w14:textId="77777777" w:rsidR="004849A5" w:rsidRPr="008641AE" w:rsidRDefault="004849A5" w:rsidP="0024447D">
            <w:r w:rsidRPr="478C55BE">
              <w:rPr>
                <w:sz w:val="12"/>
                <w:szCs w:val="12"/>
              </w:rPr>
              <w:t>Assorted Fruit Juice</w:t>
            </w:r>
            <w:r>
              <w:br/>
            </w:r>
            <w:r w:rsidRPr="478C55BE">
              <w:rPr>
                <w:sz w:val="12"/>
                <w:szCs w:val="12"/>
              </w:rPr>
              <w:t>Variety of Milk</w:t>
            </w:r>
          </w:p>
        </w:tc>
        <w:tc>
          <w:tcPr>
            <w:tcW w:w="1920" w:type="dxa"/>
          </w:tcPr>
          <w:p w14:paraId="45889106" w14:textId="77777777" w:rsidR="004849A5" w:rsidRPr="008641AE" w:rsidRDefault="004849A5" w:rsidP="0024447D">
            <w:r w:rsidRPr="008641AE">
              <w:t xml:space="preserve">20                  </w:t>
            </w:r>
          </w:p>
        </w:tc>
      </w:tr>
      <w:tr w:rsidR="004849A5" w:rsidRPr="008641AE" w14:paraId="3CC015FC" w14:textId="77777777" w:rsidTr="0024447D">
        <w:tc>
          <w:tcPr>
            <w:tcW w:w="1908" w:type="dxa"/>
          </w:tcPr>
          <w:p w14:paraId="13B0AC0B" w14:textId="77777777" w:rsidR="004849A5" w:rsidRPr="008641AE" w:rsidRDefault="004849A5" w:rsidP="0024447D">
            <w:r>
              <w:t xml:space="preserve">21           </w:t>
            </w:r>
          </w:p>
          <w:p w14:paraId="7BC4E01C" w14:textId="77777777" w:rsidR="004849A5" w:rsidRPr="008641AE" w:rsidRDefault="004849A5" w:rsidP="0024447D">
            <w:pPr>
              <w:rPr>
                <w:sz w:val="12"/>
                <w:szCs w:val="12"/>
              </w:rPr>
            </w:pPr>
            <w:r w:rsidRPr="478C55BE">
              <w:rPr>
                <w:sz w:val="12"/>
                <w:szCs w:val="12"/>
              </w:rPr>
              <w:t>Sausage Breakfast Pizza</w:t>
            </w:r>
            <w:r>
              <w:br/>
            </w:r>
            <w:r w:rsidRPr="478C55BE">
              <w:rPr>
                <w:sz w:val="12"/>
                <w:szCs w:val="12"/>
              </w:rPr>
              <w:t>Toast</w:t>
            </w:r>
            <w:r>
              <w:br/>
            </w:r>
            <w:r w:rsidRPr="478C55BE">
              <w:rPr>
                <w:sz w:val="12"/>
                <w:szCs w:val="12"/>
              </w:rPr>
              <w:t>Assorted Cereal</w:t>
            </w:r>
          </w:p>
          <w:p w14:paraId="4AD68244" w14:textId="77777777" w:rsidR="004849A5" w:rsidRPr="008641AE" w:rsidRDefault="004849A5" w:rsidP="0024447D">
            <w:pPr>
              <w:rPr>
                <w:sz w:val="12"/>
                <w:szCs w:val="12"/>
              </w:rPr>
            </w:pPr>
            <w:r w:rsidRPr="478C55BE">
              <w:rPr>
                <w:sz w:val="12"/>
                <w:szCs w:val="12"/>
              </w:rPr>
              <w:t>Assorted Fruit</w:t>
            </w:r>
          </w:p>
          <w:p w14:paraId="22503A5B" w14:textId="77777777" w:rsidR="004849A5" w:rsidRPr="008641AE" w:rsidRDefault="004849A5" w:rsidP="0024447D">
            <w:r w:rsidRPr="478C55BE">
              <w:rPr>
                <w:sz w:val="12"/>
                <w:szCs w:val="12"/>
              </w:rPr>
              <w:t>Assorted Fruit Juice</w:t>
            </w:r>
            <w:r>
              <w:br/>
            </w:r>
            <w:r w:rsidRPr="478C55BE">
              <w:rPr>
                <w:sz w:val="12"/>
                <w:szCs w:val="12"/>
              </w:rPr>
              <w:t>Variety of Milk</w:t>
            </w:r>
          </w:p>
        </w:tc>
        <w:tc>
          <w:tcPr>
            <w:tcW w:w="1920" w:type="dxa"/>
          </w:tcPr>
          <w:p w14:paraId="7ADB6BC1" w14:textId="77777777" w:rsidR="004849A5" w:rsidRPr="008641AE" w:rsidRDefault="004849A5" w:rsidP="0024447D"/>
          <w:p w14:paraId="4EC1BBE1" w14:textId="77777777" w:rsidR="004849A5" w:rsidRDefault="004849A5" w:rsidP="0024447D">
            <w:r w:rsidRPr="008641AE">
              <w:t xml:space="preserve"> </w:t>
            </w:r>
          </w:p>
          <w:p w14:paraId="79518ECF" w14:textId="77777777" w:rsidR="004849A5" w:rsidRPr="008641AE" w:rsidRDefault="004849A5" w:rsidP="0024447D"/>
          <w:p w14:paraId="48E0A6DE" w14:textId="77777777" w:rsidR="004849A5" w:rsidRPr="008641AE" w:rsidRDefault="004849A5" w:rsidP="0024447D"/>
        </w:tc>
        <w:tc>
          <w:tcPr>
            <w:tcW w:w="2040" w:type="dxa"/>
          </w:tcPr>
          <w:p w14:paraId="6D6E5C4D" w14:textId="77777777" w:rsidR="004849A5" w:rsidRPr="008641AE" w:rsidRDefault="004849A5" w:rsidP="0024447D"/>
        </w:tc>
        <w:tc>
          <w:tcPr>
            <w:tcW w:w="2040" w:type="dxa"/>
          </w:tcPr>
          <w:p w14:paraId="3DD7E504" w14:textId="77777777" w:rsidR="004849A5" w:rsidRPr="008641AE" w:rsidRDefault="004849A5" w:rsidP="0024447D"/>
        </w:tc>
        <w:tc>
          <w:tcPr>
            <w:tcW w:w="1920" w:type="dxa"/>
          </w:tcPr>
          <w:p w14:paraId="1E79ABCA" w14:textId="77777777" w:rsidR="004849A5" w:rsidRPr="008641AE" w:rsidRDefault="004849A5" w:rsidP="0024447D"/>
        </w:tc>
      </w:tr>
    </w:tbl>
    <w:p w14:paraId="301847D4" w14:textId="77777777" w:rsidR="004849A5" w:rsidRDefault="004849A5" w:rsidP="004849A5">
      <w:pPr>
        <w:pStyle w:val="Quick1"/>
        <w:numPr>
          <w:ilvl w:val="0"/>
          <w:numId w:val="0"/>
        </w:numPr>
        <w:ind w:left="270" w:hanging="270"/>
        <w:jc w:val="center"/>
      </w:pPr>
    </w:p>
    <w:p w14:paraId="2E885D58" w14:textId="77777777" w:rsidR="004849A5" w:rsidRPr="006C1BA9" w:rsidRDefault="004849A5" w:rsidP="004849A5">
      <w:pPr>
        <w:jc w:val="center"/>
      </w:pPr>
      <w:r w:rsidRPr="212782FC">
        <w:rPr>
          <w:u w:val="single"/>
        </w:rPr>
        <w:t>Campus Level:  SSO Lunch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1885"/>
        <w:gridCol w:w="2007"/>
        <w:gridCol w:w="2002"/>
        <w:gridCol w:w="1878"/>
      </w:tblGrid>
      <w:tr w:rsidR="004849A5" w14:paraId="38B4F6A9" w14:textId="77777777" w:rsidTr="0024447D">
        <w:tc>
          <w:tcPr>
            <w:tcW w:w="1908" w:type="dxa"/>
          </w:tcPr>
          <w:p w14:paraId="4071BDD4" w14:textId="77777777" w:rsidR="004849A5" w:rsidRDefault="004849A5" w:rsidP="0024447D">
            <w:r>
              <w:t xml:space="preserve">1  </w:t>
            </w:r>
            <w:r>
              <w:br/>
            </w:r>
            <w:r w:rsidRPr="478C55BE">
              <w:rPr>
                <w:sz w:val="12"/>
                <w:szCs w:val="12"/>
              </w:rPr>
              <w:t>Hamburger or Cheeseburger</w:t>
            </w:r>
          </w:p>
          <w:p w14:paraId="668C4515" w14:textId="77777777" w:rsidR="004849A5" w:rsidRDefault="004849A5" w:rsidP="0024447D">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 xml:space="preserve">Variety of Milk </w:t>
            </w:r>
          </w:p>
        </w:tc>
        <w:tc>
          <w:tcPr>
            <w:tcW w:w="1920" w:type="dxa"/>
          </w:tcPr>
          <w:p w14:paraId="2E431304" w14:textId="77777777" w:rsidR="004849A5" w:rsidRDefault="004849A5" w:rsidP="0024447D">
            <w:r>
              <w:t xml:space="preserve">2                  </w:t>
            </w:r>
          </w:p>
          <w:p w14:paraId="5E3D58DE" w14:textId="77777777" w:rsidR="004849A5" w:rsidRDefault="004849A5" w:rsidP="0024447D">
            <w:r w:rsidRPr="478C55BE">
              <w:rPr>
                <w:sz w:val="12"/>
                <w:szCs w:val="12"/>
              </w:rPr>
              <w:t xml:space="preserve">Breaded Chicken Sandwich </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2040" w:type="dxa"/>
          </w:tcPr>
          <w:p w14:paraId="7287235F" w14:textId="77777777" w:rsidR="004849A5" w:rsidRDefault="004849A5" w:rsidP="0024447D">
            <w:r>
              <w:t>3</w:t>
            </w:r>
            <w:r>
              <w:br/>
            </w:r>
            <w:r w:rsidRPr="478C55BE">
              <w:rPr>
                <w:sz w:val="12"/>
                <w:szCs w:val="12"/>
              </w:rPr>
              <w:t>Max Snax Pizza Sticks</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2040" w:type="dxa"/>
          </w:tcPr>
          <w:p w14:paraId="4564F4D7" w14:textId="77777777" w:rsidR="004849A5" w:rsidRDefault="004849A5" w:rsidP="0024447D">
            <w:r>
              <w:t xml:space="preserve">4        </w:t>
            </w:r>
            <w:r>
              <w:br/>
            </w:r>
            <w:r w:rsidRPr="478C55BE">
              <w:rPr>
                <w:sz w:val="12"/>
                <w:szCs w:val="12"/>
              </w:rPr>
              <w:t>Ham and Cheese Sandwich</w:t>
            </w:r>
            <w:r>
              <w:br/>
            </w:r>
            <w:r w:rsidRPr="478C55BE">
              <w:rPr>
                <w:sz w:val="12"/>
                <w:szCs w:val="12"/>
              </w:rPr>
              <w:t>Corn Dog</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1920" w:type="dxa"/>
          </w:tcPr>
          <w:p w14:paraId="4D11A35D" w14:textId="77777777" w:rsidR="004849A5" w:rsidRDefault="004849A5" w:rsidP="0024447D">
            <w:r>
              <w:t xml:space="preserve">5                   </w:t>
            </w:r>
          </w:p>
        </w:tc>
      </w:tr>
      <w:tr w:rsidR="004849A5" w14:paraId="4FCB2EA5" w14:textId="77777777" w:rsidTr="0024447D">
        <w:tc>
          <w:tcPr>
            <w:tcW w:w="1908" w:type="dxa"/>
          </w:tcPr>
          <w:p w14:paraId="11677D00" w14:textId="77777777" w:rsidR="004849A5" w:rsidRDefault="004849A5" w:rsidP="0024447D">
            <w:r>
              <w:t xml:space="preserve">6       </w:t>
            </w:r>
          </w:p>
          <w:p w14:paraId="4A33270A" w14:textId="77777777" w:rsidR="004849A5" w:rsidRDefault="004849A5" w:rsidP="0024447D">
            <w:r w:rsidRPr="478C55BE">
              <w:rPr>
                <w:sz w:val="12"/>
                <w:szCs w:val="12"/>
              </w:rPr>
              <w:t>Boneless Chicken Wings and Roll</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1920" w:type="dxa"/>
          </w:tcPr>
          <w:p w14:paraId="276D93C2" w14:textId="77777777" w:rsidR="004849A5" w:rsidRDefault="004849A5" w:rsidP="0024447D">
            <w:r>
              <w:t xml:space="preserve">7                  </w:t>
            </w:r>
          </w:p>
          <w:p w14:paraId="31CA4D3F" w14:textId="77777777" w:rsidR="004849A5" w:rsidRDefault="004849A5" w:rsidP="0024447D">
            <w:r w:rsidRPr="478C55BE">
              <w:rPr>
                <w:sz w:val="12"/>
                <w:szCs w:val="12"/>
              </w:rPr>
              <w:t>Hot Dog with Bun</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2040" w:type="dxa"/>
          </w:tcPr>
          <w:p w14:paraId="39024693" w14:textId="77777777" w:rsidR="004849A5" w:rsidRDefault="004849A5" w:rsidP="0024447D">
            <w:r>
              <w:t xml:space="preserve">8 </w:t>
            </w:r>
          </w:p>
          <w:p w14:paraId="275A4354" w14:textId="77777777" w:rsidR="004849A5" w:rsidRDefault="004849A5" w:rsidP="0024447D">
            <w:r w:rsidRPr="478C55BE">
              <w:rPr>
                <w:sz w:val="12"/>
                <w:szCs w:val="12"/>
              </w:rPr>
              <w:t>Hamburger or Cheeseburger</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2040" w:type="dxa"/>
          </w:tcPr>
          <w:p w14:paraId="4CD5C3C2" w14:textId="77777777" w:rsidR="004849A5" w:rsidRDefault="004849A5" w:rsidP="0024447D">
            <w:r>
              <w:t xml:space="preserve">9         </w:t>
            </w:r>
          </w:p>
          <w:p w14:paraId="3FC3C5F0" w14:textId="77777777" w:rsidR="004849A5" w:rsidRDefault="004849A5" w:rsidP="0024447D">
            <w:r w:rsidRPr="478C55BE">
              <w:rPr>
                <w:sz w:val="12"/>
                <w:szCs w:val="12"/>
              </w:rPr>
              <w:t>Ham and Cheese Sandwich</w:t>
            </w:r>
            <w:r>
              <w:br/>
            </w:r>
            <w:r w:rsidRPr="478C55BE">
              <w:rPr>
                <w:sz w:val="12"/>
                <w:szCs w:val="12"/>
              </w:rPr>
              <w:t>Grilled Cheese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1920" w:type="dxa"/>
          </w:tcPr>
          <w:p w14:paraId="548D6792" w14:textId="77777777" w:rsidR="004849A5" w:rsidRDefault="004849A5" w:rsidP="0024447D">
            <w:r>
              <w:t xml:space="preserve">10                   </w:t>
            </w:r>
          </w:p>
        </w:tc>
      </w:tr>
      <w:tr w:rsidR="004849A5" w14:paraId="56FE59FD" w14:textId="77777777" w:rsidTr="0024447D">
        <w:tc>
          <w:tcPr>
            <w:tcW w:w="1908" w:type="dxa"/>
          </w:tcPr>
          <w:p w14:paraId="40C94B47" w14:textId="77777777" w:rsidR="004849A5" w:rsidRDefault="004849A5" w:rsidP="0024447D">
            <w:r>
              <w:t xml:space="preserve">11                  </w:t>
            </w:r>
          </w:p>
          <w:p w14:paraId="0559CCBF" w14:textId="77777777" w:rsidR="004849A5" w:rsidRDefault="004849A5" w:rsidP="0024447D">
            <w:r w:rsidRPr="478C55BE">
              <w:rPr>
                <w:sz w:val="12"/>
                <w:szCs w:val="12"/>
              </w:rPr>
              <w:t>Hamburger or Cheeseburger</w:t>
            </w:r>
          </w:p>
          <w:p w14:paraId="611068B7" w14:textId="77777777" w:rsidR="004849A5" w:rsidRDefault="004849A5" w:rsidP="0024447D">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1920" w:type="dxa"/>
          </w:tcPr>
          <w:p w14:paraId="4D8E3090" w14:textId="77777777" w:rsidR="004849A5" w:rsidRDefault="004849A5" w:rsidP="0024447D">
            <w:r>
              <w:t xml:space="preserve">12                  </w:t>
            </w:r>
          </w:p>
          <w:p w14:paraId="62E9D65B" w14:textId="77777777" w:rsidR="004849A5" w:rsidRDefault="004849A5" w:rsidP="0024447D">
            <w:r w:rsidRPr="478C55BE">
              <w:rPr>
                <w:sz w:val="12"/>
                <w:szCs w:val="12"/>
              </w:rPr>
              <w:t xml:space="preserve">Breaded Chicken Sandwich </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2040" w:type="dxa"/>
          </w:tcPr>
          <w:p w14:paraId="3FD15D4A" w14:textId="77777777" w:rsidR="004849A5" w:rsidRDefault="004849A5" w:rsidP="0024447D">
            <w:r>
              <w:t xml:space="preserve">13                </w:t>
            </w:r>
          </w:p>
          <w:p w14:paraId="5DF4BFDD" w14:textId="77777777" w:rsidR="004849A5" w:rsidRDefault="004849A5" w:rsidP="0024447D">
            <w:r w:rsidRPr="478C55BE">
              <w:rPr>
                <w:sz w:val="12"/>
                <w:szCs w:val="12"/>
              </w:rPr>
              <w:t>Max Snax Pizza Sticks</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2040" w:type="dxa"/>
          </w:tcPr>
          <w:p w14:paraId="11717547" w14:textId="77777777" w:rsidR="004849A5" w:rsidRDefault="004849A5" w:rsidP="0024447D">
            <w:r>
              <w:t xml:space="preserve">14               </w:t>
            </w:r>
          </w:p>
          <w:p w14:paraId="48ACDF29" w14:textId="77777777" w:rsidR="004849A5" w:rsidRDefault="004849A5" w:rsidP="0024447D">
            <w:r w:rsidRPr="478C55BE">
              <w:rPr>
                <w:sz w:val="12"/>
                <w:szCs w:val="12"/>
              </w:rPr>
              <w:t>Ham and Cheese Sandwich</w:t>
            </w:r>
            <w:r>
              <w:br/>
            </w:r>
            <w:r w:rsidRPr="478C55BE">
              <w:rPr>
                <w:sz w:val="12"/>
                <w:szCs w:val="12"/>
              </w:rPr>
              <w:t>Corn Dog</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1920" w:type="dxa"/>
          </w:tcPr>
          <w:p w14:paraId="2AFA14D8" w14:textId="77777777" w:rsidR="004849A5" w:rsidRDefault="004849A5" w:rsidP="0024447D">
            <w:r>
              <w:t xml:space="preserve">15                  </w:t>
            </w:r>
          </w:p>
        </w:tc>
      </w:tr>
      <w:tr w:rsidR="004849A5" w14:paraId="0C1DB45A" w14:textId="77777777" w:rsidTr="0024447D">
        <w:tc>
          <w:tcPr>
            <w:tcW w:w="1908" w:type="dxa"/>
          </w:tcPr>
          <w:p w14:paraId="76CF2F99" w14:textId="77777777" w:rsidR="004849A5" w:rsidRDefault="004849A5" w:rsidP="0024447D">
            <w:r>
              <w:t xml:space="preserve">16            </w:t>
            </w:r>
          </w:p>
          <w:p w14:paraId="056207FB" w14:textId="77777777" w:rsidR="004849A5" w:rsidRDefault="004849A5" w:rsidP="0024447D">
            <w:r w:rsidRPr="478C55BE">
              <w:rPr>
                <w:sz w:val="12"/>
                <w:szCs w:val="12"/>
              </w:rPr>
              <w:lastRenderedPageBreak/>
              <w:t>Boneless Chicken Wings and Roll</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1920" w:type="dxa"/>
          </w:tcPr>
          <w:p w14:paraId="1CD8E45A" w14:textId="77777777" w:rsidR="004849A5" w:rsidRDefault="004849A5" w:rsidP="0024447D">
            <w:r>
              <w:lastRenderedPageBreak/>
              <w:t xml:space="preserve">17                  </w:t>
            </w:r>
          </w:p>
          <w:p w14:paraId="47BD2510" w14:textId="77777777" w:rsidR="004849A5" w:rsidRDefault="004849A5" w:rsidP="0024447D">
            <w:r w:rsidRPr="478C55BE">
              <w:rPr>
                <w:sz w:val="12"/>
                <w:szCs w:val="12"/>
              </w:rPr>
              <w:lastRenderedPageBreak/>
              <w:t>Hot Dog with Bun</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2040" w:type="dxa"/>
          </w:tcPr>
          <w:p w14:paraId="3E43C4E2" w14:textId="77777777" w:rsidR="004849A5" w:rsidRDefault="004849A5" w:rsidP="0024447D">
            <w:r>
              <w:lastRenderedPageBreak/>
              <w:t xml:space="preserve">18         </w:t>
            </w:r>
          </w:p>
          <w:p w14:paraId="48E4E56C" w14:textId="77777777" w:rsidR="004849A5" w:rsidRDefault="004849A5" w:rsidP="0024447D">
            <w:r w:rsidRPr="478C55BE">
              <w:rPr>
                <w:sz w:val="12"/>
                <w:szCs w:val="12"/>
              </w:rPr>
              <w:lastRenderedPageBreak/>
              <w:t>Hamburger or Cheeseburger</w:t>
            </w:r>
            <w:r>
              <w:br/>
            </w:r>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2040" w:type="dxa"/>
          </w:tcPr>
          <w:p w14:paraId="1042397A" w14:textId="77777777" w:rsidR="004849A5" w:rsidRDefault="004849A5" w:rsidP="0024447D">
            <w:r>
              <w:lastRenderedPageBreak/>
              <w:t xml:space="preserve">19               </w:t>
            </w:r>
          </w:p>
          <w:p w14:paraId="57A3BD9C" w14:textId="77777777" w:rsidR="004849A5" w:rsidRDefault="004849A5" w:rsidP="0024447D">
            <w:r w:rsidRPr="478C55BE">
              <w:rPr>
                <w:sz w:val="12"/>
                <w:szCs w:val="12"/>
              </w:rPr>
              <w:lastRenderedPageBreak/>
              <w:t>Ham and Cheese Sandwich</w:t>
            </w:r>
            <w:r>
              <w:br/>
            </w:r>
            <w:r w:rsidRPr="478C55BE">
              <w:rPr>
                <w:sz w:val="12"/>
                <w:szCs w:val="12"/>
              </w:rPr>
              <w:t>Grilled Cheese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1920" w:type="dxa"/>
          </w:tcPr>
          <w:p w14:paraId="3FADDDAB" w14:textId="77777777" w:rsidR="004849A5" w:rsidRDefault="004849A5" w:rsidP="0024447D">
            <w:r>
              <w:lastRenderedPageBreak/>
              <w:t xml:space="preserve">20                  </w:t>
            </w:r>
          </w:p>
        </w:tc>
      </w:tr>
      <w:tr w:rsidR="004849A5" w14:paraId="6F573209" w14:textId="77777777" w:rsidTr="0024447D">
        <w:tc>
          <w:tcPr>
            <w:tcW w:w="1908" w:type="dxa"/>
          </w:tcPr>
          <w:p w14:paraId="6A9CA241" w14:textId="77777777" w:rsidR="004849A5" w:rsidRDefault="004849A5" w:rsidP="0024447D">
            <w:r>
              <w:t xml:space="preserve">21       </w:t>
            </w:r>
          </w:p>
          <w:p w14:paraId="16099559" w14:textId="77777777" w:rsidR="004849A5" w:rsidRDefault="004849A5" w:rsidP="0024447D">
            <w:r w:rsidRPr="478C55BE">
              <w:rPr>
                <w:sz w:val="12"/>
                <w:szCs w:val="12"/>
              </w:rPr>
              <w:t>Hamburger or Cheeseburger</w:t>
            </w:r>
          </w:p>
          <w:p w14:paraId="08B322DE" w14:textId="77777777" w:rsidR="004849A5" w:rsidRDefault="004849A5" w:rsidP="0024447D">
            <w:r w:rsidRPr="478C55BE">
              <w:rPr>
                <w:sz w:val="12"/>
                <w:szCs w:val="12"/>
              </w:rPr>
              <w:t>Sun Butter and Jelly Sandwich</w:t>
            </w:r>
            <w:r>
              <w:br/>
            </w:r>
            <w:r w:rsidRPr="478C55BE">
              <w:rPr>
                <w:sz w:val="12"/>
                <w:szCs w:val="12"/>
              </w:rPr>
              <w:t>Variety of Hot Vegetable</w:t>
            </w:r>
            <w:r>
              <w:br/>
            </w:r>
            <w:r w:rsidRPr="478C55BE">
              <w:rPr>
                <w:sz w:val="12"/>
                <w:szCs w:val="12"/>
              </w:rPr>
              <w:t>Fresh Vegetable</w:t>
            </w:r>
            <w:r>
              <w:br/>
            </w:r>
            <w:r w:rsidRPr="478C55BE">
              <w:rPr>
                <w:sz w:val="12"/>
                <w:szCs w:val="12"/>
              </w:rPr>
              <w:t>Variety of Fruit</w:t>
            </w:r>
            <w:r>
              <w:br/>
            </w:r>
            <w:r w:rsidRPr="478C55BE">
              <w:rPr>
                <w:sz w:val="12"/>
                <w:szCs w:val="12"/>
              </w:rPr>
              <w:t>Assorted Fruit Juice</w:t>
            </w:r>
            <w:r>
              <w:br/>
            </w:r>
            <w:r w:rsidRPr="478C55BE">
              <w:rPr>
                <w:sz w:val="12"/>
                <w:szCs w:val="12"/>
              </w:rPr>
              <w:t>Variety of Milk</w:t>
            </w:r>
          </w:p>
        </w:tc>
        <w:tc>
          <w:tcPr>
            <w:tcW w:w="1920" w:type="dxa"/>
          </w:tcPr>
          <w:p w14:paraId="5B4D6694" w14:textId="77777777" w:rsidR="004849A5" w:rsidRDefault="004849A5" w:rsidP="0024447D"/>
          <w:p w14:paraId="436523FE" w14:textId="77777777" w:rsidR="004849A5" w:rsidRDefault="004849A5" w:rsidP="0024447D">
            <w:r>
              <w:t xml:space="preserve"> </w:t>
            </w:r>
          </w:p>
          <w:p w14:paraId="1A229427" w14:textId="77777777" w:rsidR="004849A5" w:rsidRDefault="004849A5" w:rsidP="0024447D"/>
          <w:p w14:paraId="3B9A5D95" w14:textId="77777777" w:rsidR="004849A5" w:rsidRDefault="004849A5" w:rsidP="0024447D"/>
        </w:tc>
        <w:tc>
          <w:tcPr>
            <w:tcW w:w="2040" w:type="dxa"/>
          </w:tcPr>
          <w:p w14:paraId="2C04E68F" w14:textId="77777777" w:rsidR="004849A5" w:rsidRDefault="004849A5" w:rsidP="0024447D"/>
        </w:tc>
        <w:tc>
          <w:tcPr>
            <w:tcW w:w="2040" w:type="dxa"/>
          </w:tcPr>
          <w:p w14:paraId="530DD616" w14:textId="77777777" w:rsidR="004849A5" w:rsidRDefault="004849A5" w:rsidP="0024447D"/>
        </w:tc>
        <w:tc>
          <w:tcPr>
            <w:tcW w:w="1920" w:type="dxa"/>
          </w:tcPr>
          <w:p w14:paraId="54DAF789" w14:textId="77777777" w:rsidR="004849A5" w:rsidRDefault="004849A5" w:rsidP="0024447D"/>
        </w:tc>
      </w:tr>
    </w:tbl>
    <w:p w14:paraId="7F27795A" w14:textId="77777777" w:rsidR="004849A5" w:rsidRDefault="004849A5" w:rsidP="004849A5">
      <w:pPr>
        <w:pStyle w:val="Quick1"/>
        <w:numPr>
          <w:ilvl w:val="0"/>
          <w:numId w:val="0"/>
        </w:numPr>
        <w:ind w:left="270" w:hanging="270"/>
        <w:rPr>
          <w:rFonts w:asciiTheme="minorHAnsi" w:hAnsiTheme="minorHAnsi" w:cstheme="minorBidi"/>
          <w:b/>
          <w:bCs/>
          <w:u w:val="single"/>
        </w:rPr>
      </w:pPr>
    </w:p>
    <w:p w14:paraId="28677C17" w14:textId="77777777" w:rsidR="004849A5" w:rsidRDefault="004849A5" w:rsidP="004849A5">
      <w:pPr>
        <w:rPr>
          <w:b/>
          <w:bCs/>
          <w:snapToGrid w:val="0"/>
          <w:szCs w:val="20"/>
          <w:u w:val="single"/>
        </w:rPr>
      </w:pPr>
    </w:p>
    <w:p w14:paraId="251044B7" w14:textId="77777777" w:rsidR="0018522F" w:rsidRDefault="004849A5" w:rsidP="004849A5">
      <w:pPr>
        <w:spacing w:after="160" w:line="259" w:lineRule="auto"/>
      </w:pPr>
      <w:r>
        <w:br w:type="page"/>
      </w:r>
    </w:p>
    <w:p w14:paraId="7C28E975" w14:textId="77777777" w:rsidR="007B6F80" w:rsidRPr="003374B1" w:rsidRDefault="007B6F80" w:rsidP="007B6F80">
      <w:pPr>
        <w:jc w:val="center"/>
      </w:pPr>
    </w:p>
    <w:p w14:paraId="48912A8F" w14:textId="77777777" w:rsidR="007B6F80" w:rsidRPr="008641AE" w:rsidRDefault="007B6F80" w:rsidP="007B6F80">
      <w:pPr>
        <w:pStyle w:val="Quick1"/>
        <w:numPr>
          <w:ilvl w:val="0"/>
          <w:numId w:val="0"/>
        </w:numPr>
        <w:ind w:left="270" w:hanging="270"/>
        <w:jc w:val="center"/>
        <w:rPr>
          <w:b/>
        </w:rPr>
      </w:pPr>
      <w:r w:rsidRPr="008641AE">
        <w:rPr>
          <w:b/>
        </w:rPr>
        <w:t xml:space="preserve">Exhibit </w:t>
      </w:r>
      <w:r w:rsidR="00346DF0">
        <w:rPr>
          <w:b/>
        </w:rPr>
        <w:t xml:space="preserve">C, Food Service Budget </w:t>
      </w:r>
    </w:p>
    <w:p w14:paraId="041A8FF0" w14:textId="77777777" w:rsidR="007B6F80" w:rsidRPr="008641AE" w:rsidRDefault="0018522F" w:rsidP="007B6F80">
      <w:pPr>
        <w:tabs>
          <w:tab w:val="left" w:pos="0"/>
        </w:tabs>
        <w:spacing w:line="360" w:lineRule="auto"/>
        <w:jc w:val="center"/>
      </w:pPr>
      <w:r>
        <w:rPr>
          <w:b/>
        </w:rPr>
        <w:t xml:space="preserve">Fixed Meal Rate </w:t>
      </w:r>
    </w:p>
    <w:p w14:paraId="0A109174" w14:textId="77777777" w:rsidR="007B6F80" w:rsidRDefault="0018522F" w:rsidP="007B6F80">
      <w:pPr>
        <w:pStyle w:val="Quick1"/>
        <w:numPr>
          <w:ilvl w:val="0"/>
          <w:numId w:val="0"/>
        </w:numPr>
        <w:ind w:left="270" w:hanging="270"/>
        <w:jc w:val="center"/>
        <w:rPr>
          <w:b/>
          <w:szCs w:val="22"/>
        </w:rPr>
      </w:pPr>
      <w:r>
        <w:rPr>
          <w:b/>
          <w:szCs w:val="22"/>
        </w:rPr>
        <w:t xml:space="preserve">Exhibit C, Food Service Budget </w:t>
      </w:r>
    </w:p>
    <w:p w14:paraId="38A8C983" w14:textId="77777777" w:rsidR="0018522F" w:rsidRDefault="0018522F" w:rsidP="007B6F80">
      <w:pPr>
        <w:pStyle w:val="Quick1"/>
        <w:numPr>
          <w:ilvl w:val="0"/>
          <w:numId w:val="0"/>
        </w:numPr>
        <w:ind w:left="270" w:hanging="270"/>
        <w:jc w:val="center"/>
        <w:rPr>
          <w:b/>
          <w:szCs w:val="22"/>
        </w:rPr>
      </w:pPr>
      <w:r>
        <w:rPr>
          <w:b/>
          <w:szCs w:val="22"/>
        </w:rPr>
        <w:t xml:space="preserve">FOOD SERVICE BUDGET-FIXED MEAL RATE </w:t>
      </w:r>
    </w:p>
    <w:p w14:paraId="3E476D2C" w14:textId="77777777" w:rsidR="00346DF0" w:rsidRPr="008641AE" w:rsidRDefault="00346DF0" w:rsidP="007B6F80">
      <w:pPr>
        <w:pStyle w:val="Quick1"/>
        <w:numPr>
          <w:ilvl w:val="0"/>
          <w:numId w:val="0"/>
        </w:numPr>
        <w:ind w:left="270" w:hanging="270"/>
        <w:jc w:val="center"/>
        <w:rPr>
          <w:b/>
          <w:szCs w:val="22"/>
        </w:rPr>
      </w:pPr>
    </w:p>
    <w:p w14:paraId="55340EDE" w14:textId="77777777" w:rsidR="007B6F80" w:rsidRPr="008641AE" w:rsidRDefault="00346DF0" w:rsidP="007B6F80">
      <w:pPr>
        <w:pStyle w:val="Quick1"/>
        <w:numPr>
          <w:ilvl w:val="0"/>
          <w:numId w:val="0"/>
        </w:numPr>
        <w:ind w:left="270" w:hanging="270"/>
        <w:jc w:val="center"/>
        <w:rPr>
          <w:b/>
          <w:szCs w:val="22"/>
        </w:rPr>
      </w:pPr>
      <w:r>
        <w:rPr>
          <w:b/>
          <w:szCs w:val="22"/>
        </w:rPr>
        <w:t xml:space="preserve">NORTHWEST ISD </w:t>
      </w:r>
      <w:r w:rsidR="009B1808">
        <w:rPr>
          <w:b/>
          <w:szCs w:val="22"/>
        </w:rPr>
        <w:t>–</w:t>
      </w:r>
      <w:r>
        <w:rPr>
          <w:b/>
          <w:szCs w:val="22"/>
        </w:rPr>
        <w:t xml:space="preserve"> </w:t>
      </w:r>
      <w:r w:rsidR="007B6F80" w:rsidRPr="008641AE">
        <w:rPr>
          <w:b/>
          <w:szCs w:val="22"/>
        </w:rPr>
        <w:t>SFA</w:t>
      </w:r>
      <w:r w:rsidR="009B1808">
        <w:rPr>
          <w:b/>
          <w:szCs w:val="22"/>
        </w:rPr>
        <w:t xml:space="preserve"> (Draft)</w:t>
      </w:r>
    </w:p>
    <w:p w14:paraId="492B4B57" w14:textId="77777777" w:rsidR="007B6F80" w:rsidRPr="008641AE" w:rsidRDefault="007B6F80" w:rsidP="007B6F80">
      <w:pPr>
        <w:pStyle w:val="Quick1"/>
        <w:numPr>
          <w:ilvl w:val="0"/>
          <w:numId w:val="0"/>
        </w:numPr>
        <w:ind w:left="270" w:hanging="270"/>
        <w:rPr>
          <w:szCs w:val="22"/>
        </w:rPr>
      </w:pPr>
    </w:p>
    <w:p w14:paraId="1CF629A4"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firstLine="720"/>
      </w:pPr>
      <w:r w:rsidRPr="008641AE">
        <w:rPr>
          <w:b/>
          <w:u w:val="single"/>
        </w:rPr>
        <w:t xml:space="preserve">School Year </w:t>
      </w:r>
      <w:r w:rsidR="00346DF0">
        <w:tab/>
      </w:r>
      <w:r w:rsidR="00346DF0">
        <w:tab/>
      </w:r>
      <w:r w:rsidR="0018522F">
        <w:rPr>
          <w:b/>
        </w:rPr>
        <w:t>2021</w:t>
      </w:r>
      <w:r w:rsidRPr="009260FD">
        <w:rPr>
          <w:b/>
        </w:rPr>
        <w:t xml:space="preserve"> - 20</w:t>
      </w:r>
      <w:r w:rsidR="0018522F">
        <w:rPr>
          <w:b/>
        </w:rPr>
        <w:t>22</w:t>
      </w:r>
    </w:p>
    <w:p w14:paraId="2AA834AC"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firstLine="720"/>
      </w:pPr>
    </w:p>
    <w:p w14:paraId="11F977E3"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720" w:firstLine="720"/>
      </w:pPr>
      <w:r w:rsidRPr="008641AE">
        <w:rPr>
          <w:b/>
        </w:rPr>
        <w:t>Revenues:</w:t>
      </w:r>
    </w:p>
    <w:p w14:paraId="2A790B4B"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left="2880" w:right="540" w:hanging="1440"/>
      </w:pPr>
      <w:r w:rsidRPr="008641AE">
        <w:t xml:space="preserve">Cash Sales: </w:t>
      </w:r>
      <w:r w:rsidRPr="008641AE">
        <w:tab/>
      </w:r>
    </w:p>
    <w:p w14:paraId="00B30F32"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540" w:firstLine="2160"/>
      </w:pPr>
      <w:r w:rsidRPr="008641AE">
        <w:t>Student Breakfast Sales</w:t>
      </w:r>
      <w:r w:rsidRPr="008641AE">
        <w:tab/>
      </w:r>
      <w:r w:rsidRPr="008641AE">
        <w:tab/>
      </w:r>
      <w:r w:rsidR="00346DF0" w:rsidRPr="00346DF0">
        <w:rPr>
          <w:u w:val="single"/>
        </w:rPr>
        <w:t>$183,680</w:t>
      </w:r>
      <w:r w:rsidR="00346DF0">
        <w:rPr>
          <w:u w:val="single"/>
        </w:rPr>
        <w:t>__</w:t>
      </w:r>
    </w:p>
    <w:p w14:paraId="705AA78F" w14:textId="77777777" w:rsidR="00346DF0" w:rsidRDefault="007B6F80" w:rsidP="00346DF0">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540" w:firstLine="2160"/>
      </w:pPr>
      <w:r w:rsidRPr="008641AE">
        <w:t>Student Lunch Sales</w:t>
      </w:r>
      <w:r w:rsidRPr="008641AE">
        <w:tab/>
      </w:r>
      <w:r w:rsidRPr="008641AE">
        <w:tab/>
      </w:r>
      <w:r w:rsidR="00346DF0" w:rsidRPr="00346DF0">
        <w:rPr>
          <w:u w:val="single"/>
        </w:rPr>
        <w:t>$2,284,746</w:t>
      </w:r>
      <w:r w:rsidR="00346DF0">
        <w:rPr>
          <w:u w:val="single"/>
        </w:rPr>
        <w:t>_</w:t>
      </w:r>
    </w:p>
    <w:p w14:paraId="60DB1435" w14:textId="77777777" w:rsidR="007B6F80" w:rsidRPr="008641AE" w:rsidRDefault="00346DF0" w:rsidP="00346DF0">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540" w:firstLine="2160"/>
      </w:pPr>
      <w:r>
        <w:t>Student Snack Sales</w:t>
      </w:r>
      <w:r>
        <w:tab/>
      </w:r>
      <w:r>
        <w:tab/>
        <w:t>__________</w:t>
      </w:r>
    </w:p>
    <w:p w14:paraId="4FA312FD"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540" w:firstLine="2160"/>
      </w:pPr>
      <w:r w:rsidRPr="008641AE">
        <w:t>Student a la carte Sales</w:t>
      </w:r>
      <w:r w:rsidRPr="008641AE">
        <w:tab/>
      </w:r>
      <w:r w:rsidRPr="008641AE">
        <w:tab/>
      </w:r>
      <w:r w:rsidR="00346DF0" w:rsidRPr="00346DF0">
        <w:rPr>
          <w:u w:val="single"/>
        </w:rPr>
        <w:t>$4,040,571</w:t>
      </w:r>
      <w:r w:rsidR="00346DF0">
        <w:rPr>
          <w:u w:val="single"/>
        </w:rPr>
        <w:t>_</w:t>
      </w:r>
    </w:p>
    <w:p w14:paraId="3E1C56AB"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left="4320" w:right="540" w:hanging="2160"/>
      </w:pPr>
      <w:r w:rsidRPr="008641AE">
        <w:t>Adult Sales</w:t>
      </w:r>
      <w:r w:rsidRPr="008641AE">
        <w:tab/>
      </w:r>
      <w:r w:rsidRPr="008641AE">
        <w:tab/>
      </w:r>
      <w:r w:rsidRPr="008641AE">
        <w:tab/>
      </w:r>
      <w:r w:rsidR="00346DF0" w:rsidRPr="00346DF0">
        <w:rPr>
          <w:u w:val="single"/>
        </w:rPr>
        <w:t>$166,407</w:t>
      </w:r>
      <w:r w:rsidR="00346DF0">
        <w:rPr>
          <w:u w:val="single"/>
        </w:rPr>
        <w:t>__</w:t>
      </w:r>
    </w:p>
    <w:p w14:paraId="6035A108" w14:textId="77777777" w:rsidR="00346DF0" w:rsidRDefault="007B6F80" w:rsidP="007B6F80">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540" w:firstLine="2160"/>
      </w:pPr>
      <w:r w:rsidRPr="008641AE">
        <w:t>Catering Sales</w:t>
      </w:r>
      <w:r w:rsidRPr="008641AE">
        <w:tab/>
      </w:r>
      <w:r w:rsidRPr="008641AE">
        <w:tab/>
      </w:r>
      <w:r w:rsidRPr="008641AE">
        <w:tab/>
      </w:r>
      <w:r w:rsidR="00346DF0" w:rsidRPr="00346DF0">
        <w:rPr>
          <w:u w:val="single"/>
        </w:rPr>
        <w:t>$70,344</w:t>
      </w:r>
      <w:r w:rsidR="00346DF0">
        <w:rPr>
          <w:u w:val="single"/>
        </w:rPr>
        <w:t>___</w:t>
      </w:r>
    </w:p>
    <w:p w14:paraId="046F919E"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540" w:firstLine="2160"/>
      </w:pPr>
      <w:r w:rsidRPr="008641AE">
        <w:t>Interest Income</w:t>
      </w:r>
      <w:r w:rsidRPr="008641AE">
        <w:tab/>
      </w:r>
      <w:r w:rsidRPr="008641AE">
        <w:tab/>
      </w:r>
      <w:r w:rsidRPr="008641AE">
        <w:tab/>
        <w:t>________</w:t>
      </w:r>
      <w:r w:rsidR="00346DF0">
        <w:t>__</w:t>
      </w:r>
    </w:p>
    <w:p w14:paraId="4732087B"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ind w:right="540" w:firstLine="2160"/>
      </w:pPr>
      <w:r w:rsidRPr="008641AE">
        <w:t>Concession Sales</w:t>
      </w:r>
      <w:r w:rsidRPr="008641AE">
        <w:tab/>
      </w:r>
      <w:r w:rsidRPr="008641AE">
        <w:tab/>
      </w:r>
      <w:r w:rsidR="00346DF0" w:rsidRPr="00346DF0">
        <w:rPr>
          <w:u w:val="single"/>
        </w:rPr>
        <w:t>$317,704</w:t>
      </w:r>
      <w:r w:rsidR="00346DF0">
        <w:rPr>
          <w:u w:val="single"/>
        </w:rPr>
        <w:t>__</w:t>
      </w:r>
    </w:p>
    <w:p w14:paraId="657C255B"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 w:val="left" w:pos="9360"/>
        </w:tabs>
        <w:ind w:left="4320" w:right="-180" w:hanging="2160"/>
      </w:pPr>
      <w:r w:rsidRPr="008641AE">
        <w:t>Vended Meal Sales</w:t>
      </w:r>
      <w:r w:rsidRPr="008641AE">
        <w:tab/>
      </w:r>
      <w:r w:rsidRPr="008641AE">
        <w:tab/>
      </w:r>
      <w:r w:rsidR="00346DF0" w:rsidRPr="00346DF0">
        <w:rPr>
          <w:u w:val="single"/>
        </w:rPr>
        <w:t>$200,450</w:t>
      </w:r>
      <w:r w:rsidR="00346DF0">
        <w:rPr>
          <w:u w:val="single"/>
        </w:rPr>
        <w:t>__</w:t>
      </w:r>
    </w:p>
    <w:p w14:paraId="66B2099E"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 w:val="left" w:pos="9360"/>
        </w:tabs>
        <w:ind w:left="4320" w:right="-180" w:hanging="2160"/>
      </w:pPr>
      <w:r w:rsidRPr="008641AE">
        <w:t>Vending Machine Sales</w:t>
      </w:r>
      <w:r w:rsidRPr="008641AE">
        <w:tab/>
      </w:r>
      <w:r w:rsidRPr="008641AE">
        <w:tab/>
        <w:t>________</w:t>
      </w:r>
    </w:p>
    <w:p w14:paraId="5727F260"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 w:val="left" w:pos="9360"/>
        </w:tabs>
        <w:ind w:left="4320" w:right="-180" w:hanging="2160"/>
      </w:pPr>
    </w:p>
    <w:p w14:paraId="328A3002"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 w:val="left" w:pos="9360"/>
        </w:tabs>
        <w:ind w:right="-180"/>
      </w:pPr>
      <w:r w:rsidRPr="008641AE">
        <w:tab/>
      </w:r>
      <w:r w:rsidRPr="008641AE">
        <w:tab/>
      </w:r>
      <w:r w:rsidRPr="008641AE">
        <w:tab/>
        <w:t>Total Cash</w:t>
      </w:r>
      <w:r w:rsidRPr="008641AE">
        <w:tab/>
      </w:r>
      <w:r w:rsidRPr="008641AE">
        <w:tab/>
      </w:r>
      <w:r w:rsidRPr="008641AE">
        <w:tab/>
      </w:r>
      <w:r w:rsidR="00346DF0" w:rsidRPr="00346DF0">
        <w:rPr>
          <w:u w:val="single"/>
        </w:rPr>
        <w:t>$7,263,901</w:t>
      </w:r>
      <w:r w:rsidR="00346DF0">
        <w:rPr>
          <w:u w:val="single"/>
        </w:rPr>
        <w:t>_</w:t>
      </w:r>
    </w:p>
    <w:p w14:paraId="7A607C1D"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 w:val="left" w:pos="9360"/>
        </w:tabs>
        <w:ind w:right="-180" w:firstLine="2880"/>
      </w:pPr>
    </w:p>
    <w:p w14:paraId="628657FF" w14:textId="77777777" w:rsidR="007B6F80" w:rsidRPr="008641AE" w:rsidRDefault="007B6F80" w:rsidP="007B6F80">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right="-180" w:firstLine="1440"/>
      </w:pPr>
      <w:r w:rsidRPr="008641AE">
        <w:t>State and Federal Reimbursement/Funding</w:t>
      </w:r>
    </w:p>
    <w:p w14:paraId="56EACE64" w14:textId="4FD4C1DD" w:rsidR="007B6F80" w:rsidRPr="008641AE" w:rsidRDefault="007B6F80" w:rsidP="007B6F80">
      <w:pPr>
        <w:tabs>
          <w:tab w:val="left" w:pos="0"/>
          <w:tab w:val="left" w:pos="720"/>
          <w:tab w:val="left" w:pos="1440"/>
          <w:tab w:val="left" w:pos="1800"/>
          <w:tab w:val="left" w:pos="2160"/>
          <w:tab w:val="left" w:pos="2520"/>
          <w:tab w:val="left" w:pos="4320"/>
          <w:tab w:val="left" w:pos="5040"/>
          <w:tab w:val="left" w:pos="5760"/>
          <w:tab w:val="left" w:pos="6300"/>
          <w:tab w:val="left" w:pos="7200"/>
          <w:tab w:val="left" w:pos="7560"/>
          <w:tab w:val="left" w:pos="8910"/>
          <w:tab w:val="left" w:pos="9360"/>
        </w:tabs>
        <w:ind w:right="-180"/>
      </w:pPr>
      <w:r w:rsidRPr="008641AE">
        <w:tab/>
      </w:r>
      <w:r w:rsidRPr="008641AE">
        <w:tab/>
      </w:r>
      <w:r w:rsidRPr="008641AE">
        <w:tab/>
      </w:r>
      <w:r w:rsidRPr="008641AE">
        <w:tab/>
        <w:t>NSLP</w:t>
      </w:r>
      <w:r w:rsidRPr="008641AE">
        <w:tab/>
      </w:r>
      <w:r w:rsidRPr="008641AE">
        <w:tab/>
      </w:r>
      <w:r w:rsidR="00346DF0" w:rsidRPr="00346DF0">
        <w:rPr>
          <w:u w:val="single"/>
        </w:rPr>
        <w:t>$</w:t>
      </w:r>
      <w:r w:rsidR="00820597">
        <w:rPr>
          <w:u w:val="single"/>
        </w:rPr>
        <w:t>1,999,082</w:t>
      </w:r>
      <w:r w:rsidRPr="00346DF0">
        <w:rPr>
          <w:u w:val="single"/>
        </w:rPr>
        <w:t>_</w:t>
      </w:r>
    </w:p>
    <w:p w14:paraId="08FCBCBB" w14:textId="77777777" w:rsidR="007B6F80" w:rsidRPr="008641AE" w:rsidRDefault="007B6F80" w:rsidP="007B6F80">
      <w:pPr>
        <w:tabs>
          <w:tab w:val="left" w:pos="0"/>
          <w:tab w:val="left" w:pos="720"/>
          <w:tab w:val="left" w:pos="1440"/>
          <w:tab w:val="left" w:pos="1800"/>
          <w:tab w:val="left" w:pos="2160"/>
          <w:tab w:val="left" w:pos="2520"/>
          <w:tab w:val="left" w:pos="4320"/>
          <w:tab w:val="left" w:pos="5040"/>
          <w:tab w:val="left" w:pos="5760"/>
          <w:tab w:val="left" w:pos="6300"/>
          <w:tab w:val="left" w:pos="7200"/>
          <w:tab w:val="left" w:pos="7560"/>
          <w:tab w:val="left" w:pos="8910"/>
          <w:tab w:val="left" w:pos="9360"/>
        </w:tabs>
        <w:ind w:right="-180"/>
      </w:pPr>
      <w:r w:rsidRPr="008641AE">
        <w:tab/>
      </w:r>
      <w:r w:rsidRPr="008641AE">
        <w:tab/>
      </w:r>
      <w:r w:rsidRPr="008641AE">
        <w:tab/>
      </w:r>
      <w:r w:rsidRPr="008641AE">
        <w:tab/>
        <w:t>SBP</w:t>
      </w:r>
      <w:r w:rsidRPr="008641AE">
        <w:tab/>
      </w:r>
      <w:r w:rsidRPr="008641AE">
        <w:tab/>
      </w:r>
      <w:r w:rsidR="00346DF0" w:rsidRPr="00346DF0">
        <w:rPr>
          <w:u w:val="single"/>
        </w:rPr>
        <w:t>$532,539</w:t>
      </w:r>
      <w:r w:rsidRPr="00346DF0">
        <w:rPr>
          <w:u w:val="single"/>
        </w:rPr>
        <w:t>_</w:t>
      </w:r>
    </w:p>
    <w:p w14:paraId="62E102B6" w14:textId="77777777" w:rsidR="007B6F80" w:rsidRPr="008641AE" w:rsidRDefault="007B6F80" w:rsidP="007B6F80">
      <w:pPr>
        <w:tabs>
          <w:tab w:val="left" w:pos="0"/>
          <w:tab w:val="left" w:pos="720"/>
          <w:tab w:val="left" w:pos="1440"/>
          <w:tab w:val="left" w:pos="1800"/>
          <w:tab w:val="left" w:pos="2160"/>
          <w:tab w:val="left" w:pos="2520"/>
          <w:tab w:val="left" w:pos="4320"/>
          <w:tab w:val="left" w:pos="5040"/>
          <w:tab w:val="left" w:pos="5760"/>
          <w:tab w:val="left" w:pos="6300"/>
          <w:tab w:val="left" w:pos="7200"/>
          <w:tab w:val="left" w:pos="7560"/>
          <w:tab w:val="left" w:pos="8910"/>
          <w:tab w:val="left" w:pos="9360"/>
        </w:tabs>
        <w:ind w:right="-180"/>
      </w:pPr>
      <w:r w:rsidRPr="008641AE">
        <w:tab/>
      </w:r>
      <w:r w:rsidRPr="008641AE">
        <w:tab/>
      </w:r>
      <w:r w:rsidRPr="008641AE">
        <w:tab/>
      </w:r>
      <w:r w:rsidRPr="008641AE">
        <w:tab/>
        <w:t>ASCP</w:t>
      </w:r>
      <w:r w:rsidRPr="008641AE">
        <w:tab/>
      </w:r>
      <w:r w:rsidRPr="008641AE">
        <w:tab/>
        <w:t>________</w:t>
      </w:r>
    </w:p>
    <w:p w14:paraId="6D31E378" w14:textId="5EFFA5E0" w:rsidR="007B6F80" w:rsidRPr="008641AE" w:rsidRDefault="007B6F80" w:rsidP="007B6F80">
      <w:pPr>
        <w:tabs>
          <w:tab w:val="left" w:pos="0"/>
          <w:tab w:val="left" w:pos="720"/>
          <w:tab w:val="left" w:pos="1440"/>
          <w:tab w:val="left" w:pos="1800"/>
          <w:tab w:val="left" w:pos="2160"/>
          <w:tab w:val="left" w:pos="2520"/>
          <w:tab w:val="left" w:pos="4320"/>
          <w:tab w:val="left" w:pos="5014"/>
          <w:tab w:val="left" w:pos="5040"/>
          <w:tab w:val="left" w:pos="5760"/>
          <w:tab w:val="left" w:pos="6300"/>
          <w:tab w:val="left" w:pos="7200"/>
          <w:tab w:val="left" w:pos="7560"/>
          <w:tab w:val="left" w:pos="8910"/>
          <w:tab w:val="left" w:pos="9360"/>
        </w:tabs>
        <w:ind w:right="-180"/>
      </w:pPr>
      <w:r w:rsidRPr="008641AE">
        <w:tab/>
      </w:r>
      <w:r w:rsidRPr="008641AE">
        <w:tab/>
      </w:r>
      <w:r w:rsidRPr="008641AE">
        <w:tab/>
      </w:r>
      <w:r w:rsidRPr="008641AE">
        <w:tab/>
        <w:t>SSO</w:t>
      </w:r>
      <w:r w:rsidRPr="008641AE">
        <w:tab/>
      </w:r>
      <w:r w:rsidRPr="008641AE">
        <w:tab/>
      </w:r>
      <w:r w:rsidRPr="008641AE">
        <w:tab/>
        <w:t>_</w:t>
      </w:r>
      <w:r w:rsidR="00820597">
        <w:t>$7,682.</w:t>
      </w:r>
      <w:r w:rsidRPr="008641AE">
        <w:t>__</w:t>
      </w:r>
    </w:p>
    <w:p w14:paraId="2DF06D41" w14:textId="77777777" w:rsidR="007B6F80" w:rsidRPr="008641AE" w:rsidRDefault="007B6F80" w:rsidP="007B6F80">
      <w:pPr>
        <w:tabs>
          <w:tab w:val="left" w:pos="0"/>
          <w:tab w:val="left" w:pos="720"/>
          <w:tab w:val="left" w:pos="1440"/>
          <w:tab w:val="left" w:pos="1800"/>
          <w:tab w:val="left" w:pos="2160"/>
          <w:tab w:val="left" w:pos="2520"/>
          <w:tab w:val="left" w:pos="4320"/>
          <w:tab w:val="left" w:pos="5040"/>
          <w:tab w:val="left" w:pos="5760"/>
          <w:tab w:val="left" w:pos="6300"/>
          <w:tab w:val="left" w:pos="7200"/>
          <w:tab w:val="left" w:pos="7560"/>
          <w:tab w:val="left" w:pos="8910"/>
          <w:tab w:val="left" w:pos="9360"/>
        </w:tabs>
        <w:ind w:right="-180"/>
      </w:pPr>
      <w:r w:rsidRPr="008641AE">
        <w:tab/>
      </w:r>
      <w:r w:rsidRPr="008641AE">
        <w:tab/>
      </w:r>
      <w:r w:rsidRPr="008641AE">
        <w:tab/>
      </w:r>
      <w:r w:rsidRPr="008641AE">
        <w:tab/>
        <w:t>SFSP</w:t>
      </w:r>
      <w:r w:rsidRPr="008641AE">
        <w:tab/>
      </w:r>
      <w:r w:rsidRPr="008641AE">
        <w:tab/>
        <w:t>________</w:t>
      </w:r>
    </w:p>
    <w:p w14:paraId="7B9C176C" w14:textId="77777777" w:rsidR="007B6F80" w:rsidRPr="008641AE" w:rsidRDefault="007B6F80" w:rsidP="007B6F80">
      <w:pPr>
        <w:tabs>
          <w:tab w:val="left" w:pos="0"/>
          <w:tab w:val="left" w:pos="720"/>
          <w:tab w:val="left" w:pos="1440"/>
          <w:tab w:val="left" w:pos="1800"/>
          <w:tab w:val="left" w:pos="2160"/>
          <w:tab w:val="left" w:pos="2520"/>
          <w:tab w:val="left" w:pos="4320"/>
          <w:tab w:val="left" w:pos="5040"/>
          <w:tab w:val="left" w:pos="5760"/>
          <w:tab w:val="left" w:pos="6300"/>
          <w:tab w:val="left" w:pos="7200"/>
          <w:tab w:val="left" w:pos="7560"/>
          <w:tab w:val="left" w:pos="8910"/>
          <w:tab w:val="left" w:pos="9360"/>
        </w:tabs>
        <w:ind w:right="-180"/>
      </w:pPr>
      <w:r w:rsidRPr="008641AE">
        <w:tab/>
      </w:r>
      <w:r w:rsidRPr="008641AE">
        <w:tab/>
      </w:r>
      <w:r w:rsidRPr="008641AE">
        <w:tab/>
      </w:r>
      <w:r w:rsidRPr="008641AE">
        <w:tab/>
        <w:t>State Matching Fund</w:t>
      </w:r>
      <w:r w:rsidRPr="008641AE">
        <w:tab/>
      </w:r>
      <w:r w:rsidRPr="008641AE">
        <w:tab/>
      </w:r>
      <w:r w:rsidR="00346DF0" w:rsidRPr="00346DF0">
        <w:rPr>
          <w:u w:val="single"/>
        </w:rPr>
        <w:t>$31,356</w:t>
      </w:r>
      <w:r w:rsidRPr="00346DF0">
        <w:rPr>
          <w:u w:val="single"/>
        </w:rPr>
        <w:t>_</w:t>
      </w:r>
      <w:r w:rsidR="00346DF0" w:rsidRPr="00346DF0">
        <w:rPr>
          <w:u w:val="single"/>
        </w:rPr>
        <w:t>_</w:t>
      </w:r>
      <w:r w:rsidRPr="00346DF0">
        <w:rPr>
          <w:u w:val="single"/>
        </w:rPr>
        <w:t>_</w:t>
      </w:r>
    </w:p>
    <w:p w14:paraId="2E3B8F02" w14:textId="77777777" w:rsidR="007B6F80" w:rsidRPr="008641AE" w:rsidRDefault="007B6F80" w:rsidP="007B6F80">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right="-180" w:firstLine="2160"/>
      </w:pPr>
      <w:r>
        <w:t>USDA Foods</w:t>
      </w:r>
      <w:r w:rsidRPr="008641AE">
        <w:t xml:space="preserve"> Received</w:t>
      </w:r>
      <w:r w:rsidRPr="008641AE">
        <w:tab/>
      </w:r>
      <w:r w:rsidRPr="008641AE">
        <w:tab/>
      </w:r>
      <w:r w:rsidR="00346DF0" w:rsidRPr="00346DF0">
        <w:rPr>
          <w:u w:val="single"/>
        </w:rPr>
        <w:t>$353,741</w:t>
      </w:r>
      <w:r w:rsidRPr="008641AE">
        <w:t>__</w:t>
      </w:r>
    </w:p>
    <w:p w14:paraId="3DEA1479" w14:textId="77777777" w:rsidR="007B6F80" w:rsidRPr="008641AE" w:rsidRDefault="007B6F80" w:rsidP="007B6F80">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right="-180" w:firstLine="2160"/>
      </w:pPr>
      <w:r w:rsidRPr="008641AE">
        <w:t>Other Funding</w:t>
      </w:r>
      <w:r w:rsidRPr="008641AE">
        <w:tab/>
      </w:r>
      <w:r w:rsidRPr="008641AE">
        <w:tab/>
      </w:r>
      <w:r w:rsidRPr="008641AE">
        <w:tab/>
        <w:t>________</w:t>
      </w:r>
    </w:p>
    <w:p w14:paraId="58202A24" w14:textId="77777777" w:rsidR="007B6F80" w:rsidRPr="008641AE" w:rsidRDefault="007B6F80" w:rsidP="007B6F80">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right="-180" w:firstLine="2160"/>
      </w:pPr>
    </w:p>
    <w:p w14:paraId="64FD8C28" w14:textId="77777777" w:rsidR="007B6F80" w:rsidRPr="008641AE" w:rsidRDefault="007B6F80" w:rsidP="007B6F80">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left="7200" w:right="-180" w:hanging="6480"/>
      </w:pPr>
      <w:r w:rsidRPr="008641AE">
        <w:tab/>
      </w:r>
      <w:r w:rsidRPr="008641AE">
        <w:tab/>
      </w:r>
      <w:r w:rsidRPr="008641AE">
        <w:tab/>
        <w:t>Total Reimbursements</w:t>
      </w:r>
      <w:r w:rsidRPr="008641AE">
        <w:tab/>
      </w:r>
      <w:r w:rsidRPr="008641AE">
        <w:tab/>
      </w:r>
      <w:r w:rsidR="00346DF0" w:rsidRPr="00346DF0">
        <w:rPr>
          <w:u w:val="single"/>
        </w:rPr>
        <w:t>$2,924,400</w:t>
      </w:r>
      <w:r w:rsidRPr="00346DF0">
        <w:rPr>
          <w:u w:val="single"/>
        </w:rPr>
        <w:t>_</w:t>
      </w:r>
    </w:p>
    <w:p w14:paraId="6DF6B5A4" w14:textId="77777777" w:rsidR="007B6F80" w:rsidRPr="008641AE" w:rsidRDefault="007B6F80" w:rsidP="007B6F80">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left="7200" w:right="-180" w:hanging="6480"/>
        <w:rPr>
          <w:b/>
        </w:rPr>
      </w:pPr>
    </w:p>
    <w:p w14:paraId="2CA34FFD" w14:textId="77777777" w:rsidR="007B6F80" w:rsidRPr="008641AE" w:rsidRDefault="007B6F80" w:rsidP="007B6F80">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left="7200" w:right="-180" w:hanging="6480"/>
        <w:rPr>
          <w:bCs/>
        </w:rPr>
      </w:pPr>
      <w:r w:rsidRPr="008641AE">
        <w:rPr>
          <w:b/>
        </w:rPr>
        <w:t xml:space="preserve">Total Revenues: </w:t>
      </w:r>
      <w:r w:rsidRPr="008641AE">
        <w:rPr>
          <w:bCs/>
        </w:rPr>
        <w:t xml:space="preserve">= All Cash Sales + </w:t>
      </w:r>
    </w:p>
    <w:p w14:paraId="104056AF" w14:textId="77777777" w:rsidR="007B6F80" w:rsidRPr="008641AE" w:rsidRDefault="007B6F80" w:rsidP="007B6F80">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left="7200" w:right="-180" w:hanging="6480"/>
        <w:rPr>
          <w:bCs/>
        </w:rPr>
      </w:pPr>
      <w:r w:rsidRPr="008641AE">
        <w:rPr>
          <w:bCs/>
        </w:rPr>
        <w:t xml:space="preserve">                              All Reimbursements</w:t>
      </w:r>
      <w:r w:rsidRPr="008641AE">
        <w:rPr>
          <w:bCs/>
        </w:rPr>
        <w:tab/>
      </w:r>
      <w:r w:rsidRPr="008641AE">
        <w:tab/>
      </w:r>
      <w:r w:rsidR="00346DF0" w:rsidRPr="00346DF0">
        <w:rPr>
          <w:u w:val="single"/>
        </w:rPr>
        <w:t>$10,188,301</w:t>
      </w:r>
      <w:r w:rsidRPr="008641AE">
        <w:t>_</w:t>
      </w:r>
    </w:p>
    <w:p w14:paraId="0F4A2CC7" w14:textId="77777777" w:rsidR="007B6F80" w:rsidRPr="008641AE" w:rsidRDefault="007B6F80" w:rsidP="007B6F80">
      <w:pPr>
        <w:tabs>
          <w:tab w:val="left" w:pos="0"/>
          <w:tab w:val="left" w:pos="720"/>
          <w:tab w:val="left" w:pos="1440"/>
          <w:tab w:val="left" w:pos="1800"/>
          <w:tab w:val="left" w:pos="2160"/>
          <w:tab w:val="left" w:pos="3600"/>
          <w:tab w:val="left" w:pos="4320"/>
          <w:tab w:val="left" w:pos="5040"/>
          <w:tab w:val="left" w:pos="5760"/>
          <w:tab w:val="left" w:pos="6300"/>
          <w:tab w:val="left" w:pos="7200"/>
          <w:tab w:val="left" w:pos="7560"/>
          <w:tab w:val="left" w:pos="8910"/>
          <w:tab w:val="left" w:pos="9360"/>
        </w:tabs>
        <w:ind w:right="-180"/>
      </w:pPr>
    </w:p>
    <w:p w14:paraId="2BA4806C" w14:textId="77777777" w:rsidR="007B6F80" w:rsidRPr="008641AE" w:rsidRDefault="007B6F80" w:rsidP="007B6F80">
      <w:pPr>
        <w:tabs>
          <w:tab w:val="left" w:pos="0"/>
        </w:tabs>
        <w:spacing w:line="360" w:lineRule="auto"/>
        <w:jc w:val="center"/>
        <w:rPr>
          <w:b/>
        </w:rPr>
      </w:pPr>
    </w:p>
    <w:p w14:paraId="60DF7690" w14:textId="77777777" w:rsidR="007B6F80" w:rsidRPr="008641AE" w:rsidRDefault="007B6F80" w:rsidP="007B6F80">
      <w:pPr>
        <w:tabs>
          <w:tab w:val="left" w:pos="0"/>
        </w:tabs>
        <w:spacing w:line="360" w:lineRule="auto"/>
        <w:jc w:val="center"/>
        <w:rPr>
          <w:b/>
        </w:rPr>
      </w:pPr>
    </w:p>
    <w:p w14:paraId="77D46F84" w14:textId="77777777" w:rsidR="007B6F80" w:rsidRPr="008641AE" w:rsidRDefault="007B6F80" w:rsidP="007B6F80">
      <w:pPr>
        <w:tabs>
          <w:tab w:val="left" w:pos="0"/>
        </w:tabs>
        <w:spacing w:line="360" w:lineRule="auto"/>
        <w:jc w:val="center"/>
        <w:rPr>
          <w:b/>
        </w:rPr>
      </w:pPr>
    </w:p>
    <w:p w14:paraId="2BC708CD" w14:textId="77777777" w:rsidR="007B6F80" w:rsidRDefault="007B6F80" w:rsidP="007B6F80">
      <w:pPr>
        <w:tabs>
          <w:tab w:val="left" w:pos="0"/>
        </w:tabs>
        <w:spacing w:line="360" w:lineRule="auto"/>
        <w:rPr>
          <w:b/>
        </w:rPr>
      </w:pPr>
    </w:p>
    <w:p w14:paraId="0DA95F0B" w14:textId="77777777" w:rsidR="00346DF0" w:rsidRDefault="00346DF0" w:rsidP="007B6F80">
      <w:pPr>
        <w:tabs>
          <w:tab w:val="left" w:pos="0"/>
        </w:tabs>
        <w:spacing w:line="360" w:lineRule="auto"/>
        <w:rPr>
          <w:b/>
        </w:rPr>
      </w:pPr>
    </w:p>
    <w:p w14:paraId="35AFCFCF" w14:textId="77777777" w:rsidR="00346DF0" w:rsidRDefault="00346DF0" w:rsidP="007B6F80">
      <w:pPr>
        <w:tabs>
          <w:tab w:val="left" w:pos="0"/>
        </w:tabs>
        <w:spacing w:line="360" w:lineRule="auto"/>
        <w:rPr>
          <w:b/>
        </w:rPr>
      </w:pPr>
    </w:p>
    <w:p w14:paraId="34C4157C" w14:textId="77777777" w:rsidR="00346DF0" w:rsidRDefault="00346DF0" w:rsidP="007B6F80">
      <w:pPr>
        <w:tabs>
          <w:tab w:val="left" w:pos="0"/>
        </w:tabs>
        <w:spacing w:line="360" w:lineRule="auto"/>
        <w:rPr>
          <w:b/>
        </w:rPr>
      </w:pPr>
    </w:p>
    <w:p w14:paraId="6179155B" w14:textId="77777777" w:rsidR="00346DF0" w:rsidRDefault="00346DF0" w:rsidP="007B6F80">
      <w:pPr>
        <w:tabs>
          <w:tab w:val="left" w:pos="0"/>
        </w:tabs>
        <w:spacing w:line="360" w:lineRule="auto"/>
        <w:rPr>
          <w:b/>
        </w:rPr>
      </w:pPr>
    </w:p>
    <w:p w14:paraId="7D351FB1" w14:textId="77777777" w:rsidR="007B6F80" w:rsidRPr="008641AE" w:rsidRDefault="007B6F80" w:rsidP="007B6F80">
      <w:pPr>
        <w:tabs>
          <w:tab w:val="left" w:pos="0"/>
        </w:tabs>
        <w:spacing w:line="360" w:lineRule="auto"/>
        <w:jc w:val="center"/>
        <w:rPr>
          <w:b/>
        </w:rPr>
      </w:pPr>
      <w:r w:rsidRPr="008641AE">
        <w:rPr>
          <w:b/>
        </w:rPr>
        <w:t>Exhibit C, Food Service Budget Continued</w:t>
      </w:r>
    </w:p>
    <w:p w14:paraId="7A0DCF1F" w14:textId="77777777" w:rsidR="007B6F80" w:rsidRPr="008641AE" w:rsidRDefault="007B6F80" w:rsidP="007B6F80">
      <w:pPr>
        <w:ind w:left="1440"/>
      </w:pPr>
    </w:p>
    <w:p w14:paraId="7ECFC1FB" w14:textId="77777777" w:rsidR="0018522F" w:rsidRPr="008641AE" w:rsidRDefault="0018522F" w:rsidP="0018522F">
      <w:pPr>
        <w:ind w:left="720"/>
        <w:rPr>
          <w:b/>
          <w:bCs/>
        </w:rPr>
      </w:pPr>
      <w:r w:rsidRPr="008641AE">
        <w:rPr>
          <w:b/>
          <w:bCs/>
        </w:rPr>
        <w:t xml:space="preserve">Expenses: </w:t>
      </w:r>
    </w:p>
    <w:p w14:paraId="0351C5C7" w14:textId="77777777" w:rsidR="0018522F" w:rsidRPr="008641AE" w:rsidRDefault="0018522F" w:rsidP="0018522F">
      <w:pPr>
        <w:ind w:left="720"/>
      </w:pPr>
      <w:r w:rsidRPr="008641AE">
        <w:rPr>
          <w:b/>
          <w:bCs/>
        </w:rPr>
        <w:tab/>
      </w:r>
      <w:r w:rsidRPr="008641AE">
        <w:t>Reimbursable Breakfast Meal Rate Fee</w:t>
      </w:r>
      <w:r w:rsidRPr="008641AE">
        <w:tab/>
      </w:r>
      <w:r w:rsidRPr="008641AE">
        <w:tab/>
      </w:r>
      <w:r w:rsidRPr="00AF58B1">
        <w:rPr>
          <w:u w:val="single"/>
        </w:rPr>
        <w:t>_</w:t>
      </w:r>
      <w:r w:rsidR="00AF58B1" w:rsidRPr="00AF58B1">
        <w:rPr>
          <w:u w:val="single"/>
        </w:rPr>
        <w:t>1,056,125</w:t>
      </w:r>
    </w:p>
    <w:p w14:paraId="731D260D" w14:textId="77777777" w:rsidR="0018522F" w:rsidRPr="008641AE" w:rsidRDefault="0018522F" w:rsidP="0018522F">
      <w:pPr>
        <w:ind w:left="720" w:firstLine="720"/>
      </w:pPr>
      <w:r w:rsidRPr="008641AE">
        <w:t>Reimbursable Lunch Meal Rate Fee</w:t>
      </w:r>
      <w:r w:rsidRPr="008641AE">
        <w:tab/>
      </w:r>
      <w:r w:rsidRPr="008641AE">
        <w:tab/>
      </w:r>
      <w:r w:rsidRPr="00AF58B1">
        <w:rPr>
          <w:u w:val="single"/>
        </w:rPr>
        <w:t>_</w:t>
      </w:r>
      <w:r w:rsidR="00AF58B1" w:rsidRPr="00AF58B1">
        <w:rPr>
          <w:u w:val="single"/>
        </w:rPr>
        <w:t>4,416,523</w:t>
      </w:r>
    </w:p>
    <w:p w14:paraId="4049BADC" w14:textId="77777777" w:rsidR="0018522F" w:rsidRPr="008641AE" w:rsidRDefault="0018522F" w:rsidP="0018522F">
      <w:pPr>
        <w:ind w:left="720" w:firstLine="720"/>
      </w:pPr>
      <w:r w:rsidRPr="008641AE">
        <w:t>Management Fee</w:t>
      </w:r>
      <w:r w:rsidRPr="008641AE">
        <w:tab/>
      </w:r>
      <w:r w:rsidRPr="008641AE">
        <w:tab/>
      </w:r>
      <w:r w:rsidRPr="008641AE">
        <w:tab/>
      </w:r>
      <w:r w:rsidRPr="008641AE">
        <w:tab/>
      </w:r>
      <w:r w:rsidRPr="00AF58B1">
        <w:rPr>
          <w:u w:val="single"/>
        </w:rPr>
        <w:t>__</w:t>
      </w:r>
      <w:r w:rsidR="00AF58B1" w:rsidRPr="00AF58B1">
        <w:rPr>
          <w:u w:val="single"/>
        </w:rPr>
        <w:t>496,198</w:t>
      </w:r>
    </w:p>
    <w:p w14:paraId="67925752" w14:textId="77777777" w:rsidR="0018522F" w:rsidRPr="008641AE" w:rsidRDefault="0018522F" w:rsidP="0018522F">
      <w:pPr>
        <w:ind w:left="720" w:firstLine="720"/>
      </w:pPr>
      <w:r w:rsidRPr="008641AE">
        <w:t>A la Carte Equivalent Meal Rate Fee</w:t>
      </w:r>
      <w:r w:rsidRPr="008641AE">
        <w:tab/>
      </w:r>
      <w:r w:rsidRPr="008641AE">
        <w:tab/>
        <w:t>_</w:t>
      </w:r>
      <w:r w:rsidR="00AF58B1" w:rsidRPr="00AF58B1">
        <w:rPr>
          <w:u w:val="single"/>
        </w:rPr>
        <w:t>4,128,489</w:t>
      </w:r>
    </w:p>
    <w:p w14:paraId="742CD6FA" w14:textId="77777777" w:rsidR="0018522F" w:rsidRPr="008641AE" w:rsidRDefault="0018522F" w:rsidP="0018522F">
      <w:pPr>
        <w:ind w:left="720" w:firstLine="720"/>
      </w:pPr>
      <w:r w:rsidRPr="008641AE">
        <w:t>A la Carte management Meal Rate Fee</w:t>
      </w:r>
      <w:r w:rsidRPr="008641AE">
        <w:tab/>
      </w:r>
      <w:r w:rsidRPr="008641AE">
        <w:tab/>
        <w:t>________</w:t>
      </w:r>
    </w:p>
    <w:p w14:paraId="77402E20" w14:textId="77777777" w:rsidR="0018522F" w:rsidRPr="008641AE" w:rsidRDefault="0018522F" w:rsidP="0018522F">
      <w:pPr>
        <w:ind w:left="720" w:firstLine="720"/>
        <w:rPr>
          <w:u w:val="single"/>
        </w:rPr>
      </w:pPr>
      <w:r w:rsidRPr="008641AE">
        <w:t>SFA Direct Expense</w:t>
      </w:r>
      <w:r w:rsidRPr="008641AE">
        <w:tab/>
      </w:r>
      <w:r w:rsidRPr="008641AE">
        <w:tab/>
      </w:r>
      <w:r w:rsidRPr="008641AE">
        <w:tab/>
      </w:r>
      <w:r w:rsidRPr="008641AE">
        <w:tab/>
        <w:t>________</w:t>
      </w:r>
    </w:p>
    <w:p w14:paraId="743684D2" w14:textId="77777777" w:rsidR="0018522F" w:rsidRPr="008641AE" w:rsidRDefault="0018522F" w:rsidP="0018522F">
      <w:pPr>
        <w:ind w:left="1440"/>
      </w:pPr>
    </w:p>
    <w:p w14:paraId="6A926E96" w14:textId="77777777" w:rsidR="0018522F" w:rsidRPr="008641AE" w:rsidRDefault="0018522F" w:rsidP="0018522F">
      <w:pPr>
        <w:ind w:left="2880" w:firstLine="720"/>
      </w:pPr>
      <w:r w:rsidRPr="008641AE">
        <w:t>Total Expenses</w:t>
      </w:r>
      <w:r w:rsidRPr="008641AE">
        <w:tab/>
      </w:r>
      <w:r w:rsidRPr="008641AE">
        <w:tab/>
        <w:t>_</w:t>
      </w:r>
      <w:r w:rsidRPr="0018522F">
        <w:rPr>
          <w:u w:val="single"/>
        </w:rPr>
        <w:t>10,097,335</w:t>
      </w:r>
      <w:r w:rsidRPr="008641AE">
        <w:t>_</w:t>
      </w:r>
    </w:p>
    <w:p w14:paraId="0EA96BE7" w14:textId="77777777" w:rsidR="0018522F" w:rsidRPr="008641AE" w:rsidRDefault="0018522F" w:rsidP="0018522F">
      <w:pPr>
        <w:ind w:left="720"/>
        <w:rPr>
          <w:b/>
        </w:rPr>
      </w:pPr>
    </w:p>
    <w:p w14:paraId="149D369E" w14:textId="77777777" w:rsidR="0018522F" w:rsidRPr="008641AE" w:rsidRDefault="0018522F" w:rsidP="0018522F">
      <w:pPr>
        <w:ind w:left="1440"/>
      </w:pPr>
      <w:r w:rsidRPr="008641AE">
        <w:t>USDA-donated Foods</w:t>
      </w:r>
      <w:r w:rsidRPr="008641AE" w:rsidDel="009333E7">
        <w:rPr>
          <w:b/>
        </w:rPr>
        <w:t xml:space="preserve"> </w:t>
      </w:r>
      <w:r w:rsidRPr="008641AE">
        <w:t>USDA-donated Foods</w:t>
      </w:r>
      <w:r w:rsidRPr="008641AE" w:rsidDel="009333E7">
        <w:t xml:space="preserve"> </w:t>
      </w:r>
      <w:r w:rsidRPr="008641AE">
        <w:t>Used (SFA may</w:t>
      </w:r>
    </w:p>
    <w:p w14:paraId="6E44F9A0" w14:textId="77777777" w:rsidR="0018522F" w:rsidRPr="008641AE" w:rsidRDefault="0018522F" w:rsidP="0018522F">
      <w:pPr>
        <w:ind w:left="1440"/>
        <w:rPr>
          <w:u w:val="single"/>
        </w:rPr>
      </w:pPr>
      <w:r w:rsidRPr="008641AE">
        <w:t>call TDA for amount</w:t>
      </w:r>
      <w:r w:rsidRPr="008641AE">
        <w:tab/>
      </w:r>
      <w:r w:rsidRPr="008641AE">
        <w:tab/>
      </w:r>
      <w:r w:rsidRPr="008641AE">
        <w:tab/>
      </w:r>
      <w:r w:rsidRPr="008641AE">
        <w:tab/>
      </w:r>
      <w:r w:rsidRPr="00AF58B1">
        <w:rPr>
          <w:u w:val="single"/>
        </w:rPr>
        <w:t>_</w:t>
      </w:r>
      <w:r w:rsidR="001E3FEA">
        <w:rPr>
          <w:u w:val="single"/>
        </w:rPr>
        <w:t>438,182.97</w:t>
      </w:r>
      <w:r w:rsidRPr="00AF58B1">
        <w:rPr>
          <w:u w:val="single"/>
        </w:rPr>
        <w:t>_</w:t>
      </w:r>
    </w:p>
    <w:p w14:paraId="67297219" w14:textId="77777777" w:rsidR="0018522F" w:rsidRPr="008641AE" w:rsidRDefault="0018522F" w:rsidP="0018522F">
      <w:pPr>
        <w:ind w:left="1440"/>
      </w:pPr>
      <w:r w:rsidRPr="008641AE">
        <w:t>Commodity Division for annual</w:t>
      </w:r>
    </w:p>
    <w:p w14:paraId="3C0B1667" w14:textId="77777777" w:rsidR="0018522F" w:rsidRPr="008641AE" w:rsidRDefault="0018522F" w:rsidP="0018522F">
      <w:pPr>
        <w:ind w:left="1440"/>
      </w:pPr>
      <w:r w:rsidRPr="008641AE">
        <w:t>Usage amount for the SFA)</w:t>
      </w:r>
    </w:p>
    <w:p w14:paraId="106747C9" w14:textId="77777777" w:rsidR="0018522F" w:rsidRPr="008641AE" w:rsidRDefault="0018522F" w:rsidP="0018522F">
      <w:pPr>
        <w:ind w:left="1440"/>
        <w:rPr>
          <w:u w:val="single"/>
        </w:rPr>
      </w:pPr>
    </w:p>
    <w:p w14:paraId="65399FBE" w14:textId="77777777" w:rsidR="0018522F" w:rsidRPr="008641AE" w:rsidRDefault="0018522F" w:rsidP="0018522F">
      <w:pPr>
        <w:ind w:left="1440"/>
      </w:pPr>
      <w:r w:rsidRPr="008641AE">
        <w:t>USDA-donated Foods</w:t>
      </w:r>
      <w:r w:rsidRPr="008641AE" w:rsidDel="000B36C5">
        <w:t xml:space="preserve"> </w:t>
      </w:r>
      <w:r w:rsidRPr="008641AE">
        <w:t>Delivery</w:t>
      </w:r>
      <w:r w:rsidRPr="008641AE">
        <w:tab/>
      </w:r>
      <w:r w:rsidRPr="008641AE">
        <w:tab/>
      </w:r>
      <w:r w:rsidRPr="008641AE">
        <w:tab/>
      </w:r>
      <w:r w:rsidRPr="00AF58B1">
        <w:rPr>
          <w:u w:val="single"/>
        </w:rPr>
        <w:t>__</w:t>
      </w:r>
      <w:r w:rsidR="001E3FEA">
        <w:rPr>
          <w:u w:val="single"/>
        </w:rPr>
        <w:t>5,651.49</w:t>
      </w:r>
      <w:r w:rsidRPr="00AF58B1">
        <w:rPr>
          <w:u w:val="single"/>
        </w:rPr>
        <w:t>_</w:t>
      </w:r>
    </w:p>
    <w:p w14:paraId="6EB21EED" w14:textId="77777777" w:rsidR="0018522F" w:rsidRPr="008641AE" w:rsidRDefault="0018522F" w:rsidP="0018522F">
      <w:pPr>
        <w:ind w:left="1440"/>
      </w:pPr>
      <w:r w:rsidRPr="008641AE">
        <w:t>USDA-donated Foods</w:t>
      </w:r>
      <w:r w:rsidRPr="008641AE" w:rsidDel="000B36C5">
        <w:t xml:space="preserve"> </w:t>
      </w:r>
      <w:r w:rsidRPr="008641AE">
        <w:t>Processing</w:t>
      </w:r>
      <w:r w:rsidRPr="008641AE">
        <w:tab/>
      </w:r>
      <w:r w:rsidRPr="008641AE">
        <w:tab/>
      </w:r>
      <w:r w:rsidRPr="00AF58B1">
        <w:rPr>
          <w:u w:val="single"/>
        </w:rPr>
        <w:t>_</w:t>
      </w:r>
      <w:r w:rsidR="001E3FEA">
        <w:rPr>
          <w:u w:val="single"/>
        </w:rPr>
        <w:t>278,231.86</w:t>
      </w:r>
      <w:r w:rsidRPr="00AF58B1">
        <w:rPr>
          <w:u w:val="single"/>
        </w:rPr>
        <w:t>_</w:t>
      </w:r>
    </w:p>
    <w:p w14:paraId="4259614F" w14:textId="77777777" w:rsidR="0018522F" w:rsidRPr="008641AE" w:rsidRDefault="0018522F" w:rsidP="0018522F">
      <w:pPr>
        <w:ind w:left="720"/>
        <w:rPr>
          <w:b/>
        </w:rPr>
      </w:pPr>
    </w:p>
    <w:p w14:paraId="79F6ED3C" w14:textId="77777777" w:rsidR="0018522F" w:rsidRPr="008641AE" w:rsidRDefault="0018522F" w:rsidP="0018522F">
      <w:pPr>
        <w:ind w:left="720"/>
        <w:rPr>
          <w:bCs/>
        </w:rPr>
      </w:pPr>
    </w:p>
    <w:p w14:paraId="10F81953" w14:textId="77777777" w:rsidR="0018522F" w:rsidRPr="008641AE" w:rsidRDefault="0018522F" w:rsidP="0018522F">
      <w:pPr>
        <w:ind w:left="720"/>
      </w:pPr>
      <w:r w:rsidRPr="008641AE">
        <w:rPr>
          <w:b/>
          <w:bCs/>
        </w:rPr>
        <w:t>Surplus / Subsidy</w:t>
      </w:r>
      <w:r w:rsidRPr="008641AE">
        <w:t xml:space="preserve"> = </w:t>
      </w:r>
    </w:p>
    <w:p w14:paraId="18F048D1" w14:textId="77777777" w:rsidR="0018522F" w:rsidRPr="008641AE" w:rsidRDefault="0018522F" w:rsidP="0018522F">
      <w:pPr>
        <w:ind w:left="720" w:firstLine="720"/>
      </w:pPr>
      <w:r w:rsidRPr="008641AE">
        <w:t>Total Revenues – Total Expenses</w:t>
      </w:r>
      <w:r w:rsidRPr="008641AE">
        <w:tab/>
      </w:r>
      <w:r w:rsidRPr="008641AE">
        <w:tab/>
        <w:t>_</w:t>
      </w:r>
      <w:r w:rsidRPr="0018522F">
        <w:rPr>
          <w:u w:val="single"/>
        </w:rPr>
        <w:t>90,966__</w:t>
      </w:r>
    </w:p>
    <w:p w14:paraId="55262E3A" w14:textId="77777777" w:rsidR="0018522F" w:rsidRPr="008641AE" w:rsidRDefault="0018522F" w:rsidP="0018522F">
      <w:pPr>
        <w:ind w:left="720" w:firstLine="720"/>
        <w:rPr>
          <w:u w:val="single"/>
        </w:rPr>
      </w:pPr>
    </w:p>
    <w:p w14:paraId="34C838AB" w14:textId="77777777" w:rsidR="0018522F" w:rsidRPr="008641AE" w:rsidRDefault="0018522F" w:rsidP="0018522F">
      <w:pPr>
        <w:ind w:firstLine="720"/>
      </w:pPr>
    </w:p>
    <w:p w14:paraId="0032CA8C" w14:textId="77777777" w:rsidR="0018522F" w:rsidRPr="008641AE" w:rsidRDefault="0018522F" w:rsidP="0018522F">
      <w:pPr>
        <w:ind w:firstLine="720"/>
      </w:pPr>
      <w:r w:rsidRPr="008641AE">
        <w:rPr>
          <w:b/>
          <w:bCs/>
        </w:rPr>
        <w:t>FSMC Guaranteed Return</w:t>
      </w:r>
      <w:r w:rsidRPr="008641AE">
        <w:rPr>
          <w:b/>
          <w:bCs/>
        </w:rPr>
        <w:tab/>
      </w:r>
      <w:r w:rsidRPr="008641AE">
        <w:tab/>
      </w:r>
      <w:r w:rsidRPr="008641AE">
        <w:tab/>
      </w:r>
      <w:r w:rsidRPr="008641AE">
        <w:tab/>
        <w:t>_</w:t>
      </w:r>
      <w:r w:rsidRPr="0018522F">
        <w:rPr>
          <w:u w:val="single"/>
        </w:rPr>
        <w:t>90,966</w:t>
      </w:r>
      <w:r w:rsidRPr="008641AE">
        <w:t>___</w:t>
      </w:r>
    </w:p>
    <w:p w14:paraId="379108D8" w14:textId="77777777" w:rsidR="0018522F" w:rsidRPr="008641AE" w:rsidRDefault="0018522F" w:rsidP="0018522F">
      <w:pPr>
        <w:ind w:firstLine="720"/>
      </w:pPr>
      <w:r w:rsidRPr="008641AE">
        <w:rPr>
          <w:b/>
          <w:bCs/>
        </w:rPr>
        <w:t>FSMC Guaranteed Break Even</w:t>
      </w:r>
      <w:r w:rsidRPr="008641AE">
        <w:rPr>
          <w:b/>
          <w:bCs/>
        </w:rPr>
        <w:tab/>
      </w:r>
      <w:r w:rsidRPr="008641AE">
        <w:tab/>
      </w:r>
      <w:r w:rsidRPr="008641AE">
        <w:tab/>
        <w:t>________</w:t>
      </w:r>
    </w:p>
    <w:p w14:paraId="520D11D9" w14:textId="77777777" w:rsidR="0018522F" w:rsidRPr="008641AE" w:rsidRDefault="0018522F" w:rsidP="0018522F">
      <w:pPr>
        <w:ind w:firstLine="720"/>
      </w:pPr>
      <w:r w:rsidRPr="008641AE">
        <w:rPr>
          <w:b/>
          <w:bCs/>
        </w:rPr>
        <w:t>FSMC Guaranteed Subsidy</w:t>
      </w:r>
      <w:r w:rsidRPr="008641AE">
        <w:rPr>
          <w:b/>
          <w:bCs/>
        </w:rPr>
        <w:tab/>
      </w:r>
      <w:r w:rsidRPr="008641AE">
        <w:tab/>
      </w:r>
      <w:r w:rsidRPr="008641AE">
        <w:tab/>
      </w:r>
      <w:r w:rsidRPr="008641AE">
        <w:tab/>
        <w:t>________</w:t>
      </w:r>
    </w:p>
    <w:p w14:paraId="5A728FB7" w14:textId="77777777" w:rsidR="0018522F" w:rsidRPr="008641AE" w:rsidRDefault="0018522F" w:rsidP="0018522F">
      <w:pPr>
        <w:ind w:firstLine="720"/>
      </w:pPr>
    </w:p>
    <w:p w14:paraId="7800502B" w14:textId="77777777" w:rsidR="0018522F" w:rsidRPr="008641AE" w:rsidRDefault="0018522F" w:rsidP="0018522F">
      <w:pPr>
        <w:ind w:firstLine="720"/>
        <w:rPr>
          <w:b/>
          <w:bCs/>
        </w:rPr>
      </w:pPr>
    </w:p>
    <w:p w14:paraId="3F108904" w14:textId="77777777" w:rsidR="0018522F" w:rsidRPr="008641AE" w:rsidRDefault="0018522F" w:rsidP="0018522F">
      <w:pPr>
        <w:ind w:firstLine="720"/>
        <w:rPr>
          <w:b/>
          <w:bCs/>
        </w:rPr>
      </w:pPr>
      <w:r w:rsidRPr="008641AE">
        <w:rPr>
          <w:b/>
          <w:bCs/>
        </w:rPr>
        <w:t>SFA Employee responsible for submission of this budget data:</w:t>
      </w:r>
    </w:p>
    <w:p w14:paraId="786540FB" w14:textId="77777777" w:rsidR="0018522F" w:rsidRPr="008641AE" w:rsidRDefault="0018522F" w:rsidP="0018522F">
      <w:pPr>
        <w:ind w:firstLine="720"/>
      </w:pPr>
    </w:p>
    <w:p w14:paraId="5F7AD7EA" w14:textId="77777777" w:rsidR="0018522F" w:rsidRPr="008641AE" w:rsidRDefault="0018522F" w:rsidP="0018522F">
      <w:pPr>
        <w:spacing w:line="360" w:lineRule="auto"/>
        <w:ind w:firstLine="720"/>
      </w:pPr>
      <w:r w:rsidRPr="008641AE">
        <w:rPr>
          <w:b/>
          <w:bCs/>
        </w:rPr>
        <w:t>Name:</w:t>
      </w:r>
      <w:r w:rsidRPr="008641AE">
        <w:tab/>
      </w:r>
      <w:r w:rsidRPr="008641AE">
        <w:tab/>
      </w:r>
      <w:r w:rsidRPr="008641AE">
        <w:tab/>
      </w:r>
      <w:r w:rsidRPr="0018522F">
        <w:rPr>
          <w:u w:val="single"/>
        </w:rPr>
        <w:t>___Mark Vechione___________________</w:t>
      </w:r>
    </w:p>
    <w:p w14:paraId="06BA1A3B" w14:textId="77777777" w:rsidR="0018522F" w:rsidRPr="008641AE" w:rsidRDefault="0018522F" w:rsidP="0018522F">
      <w:pPr>
        <w:ind w:firstLine="720"/>
      </w:pPr>
      <w:r w:rsidRPr="008641AE">
        <w:rPr>
          <w:b/>
          <w:bCs/>
        </w:rPr>
        <w:t>Telephone:</w:t>
      </w:r>
      <w:r w:rsidRPr="008641AE">
        <w:tab/>
      </w:r>
      <w:r w:rsidRPr="008641AE">
        <w:tab/>
        <w:t>___</w:t>
      </w:r>
      <w:r w:rsidRPr="0018522F">
        <w:rPr>
          <w:u w:val="single"/>
        </w:rPr>
        <w:t>817-215-0095</w:t>
      </w:r>
      <w:r w:rsidRPr="008641AE">
        <w:t>____________________</w:t>
      </w:r>
    </w:p>
    <w:p w14:paraId="2C8D0454" w14:textId="77777777" w:rsidR="0018522F" w:rsidRPr="008641AE" w:rsidRDefault="0018522F" w:rsidP="0018522F">
      <w:pPr>
        <w:ind w:firstLine="720"/>
      </w:pPr>
    </w:p>
    <w:p w14:paraId="38EBDB84" w14:textId="77777777" w:rsidR="0018522F" w:rsidRPr="008641AE" w:rsidRDefault="0018522F" w:rsidP="0018522F">
      <w:pPr>
        <w:ind w:firstLine="720"/>
        <w:rPr>
          <w:b/>
          <w:bCs/>
        </w:rPr>
      </w:pPr>
      <w:r w:rsidRPr="008641AE">
        <w:rPr>
          <w:b/>
          <w:bCs/>
        </w:rPr>
        <w:t>FSMC Employee responsible for submission for this budget data:</w:t>
      </w:r>
    </w:p>
    <w:p w14:paraId="4B5117FE" w14:textId="77777777" w:rsidR="0018522F" w:rsidRPr="008641AE" w:rsidRDefault="0018522F" w:rsidP="0018522F">
      <w:pPr>
        <w:ind w:firstLine="720"/>
      </w:pPr>
    </w:p>
    <w:p w14:paraId="0112383B" w14:textId="77777777" w:rsidR="0018522F" w:rsidRPr="008641AE" w:rsidRDefault="0018522F" w:rsidP="0018522F">
      <w:pPr>
        <w:spacing w:line="360" w:lineRule="auto"/>
        <w:ind w:firstLine="720"/>
      </w:pPr>
      <w:r w:rsidRPr="008641AE">
        <w:rPr>
          <w:b/>
          <w:bCs/>
        </w:rPr>
        <w:t>Name:</w:t>
      </w:r>
      <w:r w:rsidRPr="008641AE">
        <w:tab/>
      </w:r>
      <w:r w:rsidRPr="008641AE">
        <w:tab/>
      </w:r>
      <w:r w:rsidRPr="008641AE">
        <w:tab/>
        <w:t>____</w:t>
      </w:r>
      <w:r w:rsidRPr="0018522F">
        <w:rPr>
          <w:u w:val="single"/>
        </w:rPr>
        <w:t>Timothy Tran</w:t>
      </w:r>
      <w:r w:rsidRPr="008641AE">
        <w:t>_________________</w:t>
      </w:r>
    </w:p>
    <w:p w14:paraId="3303D174" w14:textId="77777777" w:rsidR="0018522F" w:rsidRPr="008641AE" w:rsidRDefault="0018522F" w:rsidP="0018522F">
      <w:pPr>
        <w:ind w:firstLine="720"/>
      </w:pPr>
      <w:r w:rsidRPr="008641AE">
        <w:rPr>
          <w:b/>
          <w:bCs/>
        </w:rPr>
        <w:t>Telephone:</w:t>
      </w:r>
      <w:r w:rsidRPr="008641AE">
        <w:tab/>
      </w:r>
      <w:r w:rsidRPr="008641AE">
        <w:tab/>
        <w:t>____</w:t>
      </w:r>
      <w:r w:rsidRPr="0018522F">
        <w:rPr>
          <w:u w:val="single"/>
        </w:rPr>
        <w:t>817-215-0005</w:t>
      </w:r>
      <w:r w:rsidRPr="008641AE">
        <w:t>_________________</w:t>
      </w:r>
    </w:p>
    <w:p w14:paraId="34871474" w14:textId="77777777" w:rsidR="00346DF0" w:rsidRDefault="00346DF0">
      <w:pPr>
        <w:spacing w:after="160" w:line="259" w:lineRule="auto"/>
        <w:rPr>
          <w:b/>
          <w:bCs/>
        </w:rPr>
      </w:pPr>
      <w:r>
        <w:rPr>
          <w:b/>
          <w:bCs/>
        </w:rPr>
        <w:br w:type="page"/>
      </w:r>
    </w:p>
    <w:p w14:paraId="3D2865CB" w14:textId="77777777" w:rsidR="007B6F80" w:rsidRPr="008641AE" w:rsidRDefault="007B6F80" w:rsidP="007B6F80">
      <w:pPr>
        <w:ind w:firstLine="720"/>
        <w:rPr>
          <w:b/>
          <w:bCs/>
        </w:rPr>
      </w:pPr>
    </w:p>
    <w:p w14:paraId="51D5EF0E" w14:textId="77777777" w:rsidR="007B6F80" w:rsidRPr="008641AE" w:rsidRDefault="007B6F80" w:rsidP="007B6F80">
      <w:pPr>
        <w:pStyle w:val="Heading1"/>
        <w:rPr>
          <w:sz w:val="22"/>
        </w:rPr>
      </w:pPr>
      <w:bookmarkStart w:id="39" w:name="_Toc54864820"/>
      <w:r w:rsidRPr="008641AE">
        <w:rPr>
          <w:sz w:val="22"/>
        </w:rPr>
        <w:t>Exhibit D</w:t>
      </w:r>
      <w:bookmarkEnd w:id="39"/>
    </w:p>
    <w:p w14:paraId="1740C734" w14:textId="77777777" w:rsidR="007B6F80" w:rsidRPr="008641AE"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jc w:val="center"/>
      </w:pPr>
    </w:p>
    <w:p w14:paraId="2B26C493" w14:textId="77777777" w:rsidR="007B6F80" w:rsidRPr="008641AE" w:rsidRDefault="007B6F80" w:rsidP="007B6F80">
      <w:pPr>
        <w:jc w:val="center"/>
        <w:rPr>
          <w:b/>
        </w:rPr>
      </w:pPr>
      <w:r w:rsidRPr="008641AE">
        <w:rPr>
          <w:b/>
        </w:rPr>
        <w:t>LIST OF CHARTS AND OTHER ATTACHMENTS</w:t>
      </w:r>
    </w:p>
    <w:p w14:paraId="094FF51A" w14:textId="77777777" w:rsidR="007B6F80" w:rsidRPr="008641AE"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jc w:val="center"/>
      </w:pPr>
      <w:r w:rsidRPr="008641AE">
        <w:t>[SFA shall provide to all vendors with RFP/Contract.]</w:t>
      </w:r>
    </w:p>
    <w:p w14:paraId="5B7A94AD" w14:textId="77777777" w:rsidR="007B6F80" w:rsidRPr="008641AE"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pPr>
    </w:p>
    <w:p w14:paraId="08A68D76" w14:textId="77777777" w:rsidR="007B6F80"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pPr>
      <w:r w:rsidRPr="008641AE">
        <w:t>Chart 1:</w:t>
      </w:r>
      <w:r w:rsidRPr="008641AE">
        <w:tab/>
        <w:t>Enrollment Chart (By Campus)</w:t>
      </w:r>
    </w:p>
    <w:p w14:paraId="788DAED2" w14:textId="77777777" w:rsidR="0024447D" w:rsidRDefault="0024447D"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pPr>
    </w:p>
    <w:p w14:paraId="6E78AF03" w14:textId="77777777" w:rsidR="0024447D" w:rsidRPr="008641AE" w:rsidRDefault="0024447D"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pPr>
      <w:r w:rsidRPr="00586128">
        <w:rPr>
          <w:noProof/>
        </w:rPr>
        <w:drawing>
          <wp:inline distT="0" distB="0" distL="0" distR="0" wp14:anchorId="6B877E76" wp14:editId="480B5E11">
            <wp:extent cx="5943600" cy="5781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781172"/>
                    </a:xfrm>
                    <a:prstGeom prst="rect">
                      <a:avLst/>
                    </a:prstGeom>
                    <a:noFill/>
                    <a:ln>
                      <a:noFill/>
                    </a:ln>
                  </pic:spPr>
                </pic:pic>
              </a:graphicData>
            </a:graphic>
          </wp:inline>
        </w:drawing>
      </w:r>
    </w:p>
    <w:p w14:paraId="26DF08B1" w14:textId="77777777" w:rsidR="007B6F80"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pPr>
    </w:p>
    <w:p w14:paraId="555D38DA" w14:textId="77777777" w:rsidR="0024447D" w:rsidRDefault="0024447D"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pPr>
    </w:p>
    <w:p w14:paraId="745AF921" w14:textId="77777777" w:rsidR="0024447D" w:rsidRDefault="0024447D"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pPr>
    </w:p>
    <w:p w14:paraId="61146371" w14:textId="77777777" w:rsidR="0024447D" w:rsidRDefault="0024447D"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pPr>
    </w:p>
    <w:p w14:paraId="6637DB03" w14:textId="77777777" w:rsidR="0024447D" w:rsidRDefault="0024447D"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pPr>
    </w:p>
    <w:p w14:paraId="07D9F0B0" w14:textId="77777777" w:rsidR="0024447D" w:rsidRDefault="0024447D"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pPr>
    </w:p>
    <w:p w14:paraId="4EF3474F" w14:textId="77777777" w:rsidR="0024447D" w:rsidRDefault="0024447D"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pPr>
    </w:p>
    <w:p w14:paraId="66038474" w14:textId="77777777" w:rsidR="0024447D" w:rsidRDefault="0024447D"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pPr>
    </w:p>
    <w:p w14:paraId="2FFD3F6B" w14:textId="77777777" w:rsidR="0024447D" w:rsidRPr="008641AE" w:rsidRDefault="0024447D"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pPr>
    </w:p>
    <w:p w14:paraId="2176A737" w14:textId="77777777" w:rsidR="007B6F80" w:rsidRPr="008641AE"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pPr>
      <w:r w:rsidRPr="008641AE">
        <w:t>Chart 2:</w:t>
      </w:r>
      <w:r w:rsidRPr="008641AE">
        <w:tab/>
        <w:t xml:space="preserve">Designation of Program Expenses </w:t>
      </w:r>
    </w:p>
    <w:p w14:paraId="5FF9BD6C" w14:textId="77777777" w:rsidR="007B6F80" w:rsidRPr="008641AE"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pPr>
    </w:p>
    <w:p w14:paraId="0AE4CD47" w14:textId="77777777" w:rsidR="007B6F80" w:rsidRPr="008641AE" w:rsidRDefault="007B6F80" w:rsidP="007B6F80">
      <w:pPr>
        <w:jc w:val="center"/>
        <w:rPr>
          <w:b/>
        </w:rPr>
      </w:pPr>
      <w:r w:rsidRPr="008641AE">
        <w:rPr>
          <w:b/>
        </w:rPr>
        <w:t>DESIGNATION OF PROGRAM EXPENSES</w:t>
      </w:r>
    </w:p>
    <w:p w14:paraId="06A3C5A2" w14:textId="77777777" w:rsidR="007B6F80" w:rsidRPr="008641AE" w:rsidRDefault="007B6F80" w:rsidP="007B6F80">
      <w:pPr>
        <w:rPr>
          <w:rFonts w:eastAsia="MS Mincho"/>
        </w:rPr>
      </w:pPr>
    </w:p>
    <w:p w14:paraId="53E18B1A" w14:textId="77777777" w:rsidR="007B6F80" w:rsidRPr="008641AE" w:rsidRDefault="007B6F80" w:rsidP="007B6F80">
      <w:pPr>
        <w:rPr>
          <w:rFonts w:eastAsia="MS Mincho"/>
        </w:rPr>
      </w:pPr>
      <w:r w:rsidRPr="008641AE">
        <w:rPr>
          <w:rFonts w:eastAsia="MS Mincho"/>
        </w:rPr>
        <w:t>The SFA has deemed the following Program Expense schedule to be a necessary part of this bid specification as an indicator of who will bear ultimate responsibility for the cost. Costs that are not provided for under the standard contract terms and conditions, but are necessary for the effective on-site operation of the food service program and are directly incurred for the SFA’s operation, must be assigned by the SFA and included in the RFP. The column selected by the SFA for each expense represents whether the SFA or FSMC is ULTIMATELY responsible for that cost.</w:t>
      </w:r>
    </w:p>
    <w:p w14:paraId="0EA24794" w14:textId="77777777" w:rsidR="007B6F80" w:rsidRPr="008641AE" w:rsidRDefault="007B6F80" w:rsidP="007B6F80">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2040"/>
        <w:gridCol w:w="1920"/>
        <w:gridCol w:w="1428"/>
      </w:tblGrid>
      <w:tr w:rsidR="007B6F80" w:rsidRPr="008641AE" w14:paraId="02E8FB28" w14:textId="77777777" w:rsidTr="00BA49B6">
        <w:tc>
          <w:tcPr>
            <w:tcW w:w="4188" w:type="dxa"/>
          </w:tcPr>
          <w:p w14:paraId="02A0B829" w14:textId="77777777" w:rsidR="007B6F80" w:rsidRPr="002D2E61" w:rsidRDefault="007B6F80" w:rsidP="00BA49B6">
            <w:pPr>
              <w:jc w:val="center"/>
              <w:rPr>
                <w:b/>
                <w:bCs/>
              </w:rPr>
            </w:pPr>
            <w:r w:rsidRPr="002D2E61">
              <w:rPr>
                <w:b/>
                <w:bCs/>
              </w:rPr>
              <w:t>DESCRIPTION</w:t>
            </w:r>
          </w:p>
        </w:tc>
        <w:tc>
          <w:tcPr>
            <w:tcW w:w="2040" w:type="dxa"/>
          </w:tcPr>
          <w:p w14:paraId="6AC5A3A1" w14:textId="77777777" w:rsidR="007B6F80" w:rsidRPr="002D2E61" w:rsidRDefault="007B6F80" w:rsidP="00BA49B6">
            <w:pPr>
              <w:jc w:val="center"/>
              <w:rPr>
                <w:b/>
                <w:bCs/>
              </w:rPr>
            </w:pPr>
            <w:r w:rsidRPr="002D2E61">
              <w:rPr>
                <w:b/>
                <w:bCs/>
              </w:rPr>
              <w:t>FSMC</w:t>
            </w:r>
          </w:p>
        </w:tc>
        <w:tc>
          <w:tcPr>
            <w:tcW w:w="1920" w:type="dxa"/>
          </w:tcPr>
          <w:p w14:paraId="3B23542C" w14:textId="77777777" w:rsidR="007B6F80" w:rsidRPr="002D2E61" w:rsidRDefault="007B6F80" w:rsidP="00BA49B6">
            <w:pPr>
              <w:jc w:val="center"/>
              <w:rPr>
                <w:b/>
                <w:bCs/>
              </w:rPr>
            </w:pPr>
            <w:r w:rsidRPr="002D2E61">
              <w:rPr>
                <w:b/>
                <w:bCs/>
              </w:rPr>
              <w:t>SFA</w:t>
            </w:r>
          </w:p>
        </w:tc>
        <w:tc>
          <w:tcPr>
            <w:tcW w:w="1428" w:type="dxa"/>
          </w:tcPr>
          <w:p w14:paraId="5560F021" w14:textId="77777777" w:rsidR="007B6F80" w:rsidRPr="002D2E61" w:rsidRDefault="007B6F80" w:rsidP="00BA49B6">
            <w:pPr>
              <w:jc w:val="center"/>
              <w:rPr>
                <w:rFonts w:eastAsia="MS Mincho"/>
                <w:b/>
                <w:bCs/>
              </w:rPr>
            </w:pPr>
            <w:r w:rsidRPr="002D2E61">
              <w:rPr>
                <w:rFonts w:eastAsia="MS Mincho"/>
                <w:b/>
                <w:bCs/>
              </w:rPr>
              <w:t>N/A</w:t>
            </w:r>
            <w:r w:rsidRPr="002D2E61">
              <w:rPr>
                <w:rStyle w:val="EndnoteReference"/>
                <w:rFonts w:eastAsia="MS Mincho"/>
              </w:rPr>
              <w:endnoteReference w:customMarkFollows="1" w:id="1"/>
              <w:t>*</w:t>
            </w:r>
          </w:p>
        </w:tc>
      </w:tr>
      <w:tr w:rsidR="007B6F80" w:rsidRPr="008641AE" w14:paraId="58ED6A8B" w14:textId="77777777" w:rsidTr="00BA49B6">
        <w:tc>
          <w:tcPr>
            <w:tcW w:w="4188" w:type="dxa"/>
          </w:tcPr>
          <w:p w14:paraId="3EF7E6DA" w14:textId="77777777" w:rsidR="007B6F80" w:rsidRPr="008641AE" w:rsidRDefault="007B6F80" w:rsidP="00BA49B6">
            <w:pPr>
              <w:rPr>
                <w:rFonts w:eastAsia="MS Mincho"/>
              </w:rPr>
            </w:pPr>
            <w:r w:rsidRPr="008641AE">
              <w:rPr>
                <w:rFonts w:eastAsia="MS Mincho"/>
              </w:rPr>
              <w:t>FOOD:</w:t>
            </w:r>
          </w:p>
        </w:tc>
        <w:tc>
          <w:tcPr>
            <w:tcW w:w="2040" w:type="dxa"/>
          </w:tcPr>
          <w:p w14:paraId="47601150" w14:textId="77777777" w:rsidR="007B6F80" w:rsidRPr="008641AE" w:rsidRDefault="007B6F80" w:rsidP="00BA49B6">
            <w:pPr>
              <w:rPr>
                <w:rFonts w:eastAsia="MS Mincho"/>
              </w:rPr>
            </w:pPr>
          </w:p>
        </w:tc>
        <w:tc>
          <w:tcPr>
            <w:tcW w:w="1920" w:type="dxa"/>
          </w:tcPr>
          <w:p w14:paraId="4B850BEB" w14:textId="77777777" w:rsidR="007B6F80" w:rsidRPr="008641AE" w:rsidRDefault="007B6F80" w:rsidP="00BA49B6">
            <w:pPr>
              <w:rPr>
                <w:rFonts w:eastAsia="MS Mincho"/>
              </w:rPr>
            </w:pPr>
          </w:p>
        </w:tc>
        <w:tc>
          <w:tcPr>
            <w:tcW w:w="1428" w:type="dxa"/>
          </w:tcPr>
          <w:p w14:paraId="4A2718C0" w14:textId="77777777" w:rsidR="007B6F80" w:rsidRPr="008641AE" w:rsidRDefault="007B6F80" w:rsidP="00BA49B6">
            <w:pPr>
              <w:rPr>
                <w:rFonts w:eastAsia="MS Mincho"/>
              </w:rPr>
            </w:pPr>
          </w:p>
        </w:tc>
      </w:tr>
      <w:tr w:rsidR="007B6F80" w:rsidRPr="008641AE" w14:paraId="6A1B0F20" w14:textId="77777777" w:rsidTr="00BA49B6">
        <w:tc>
          <w:tcPr>
            <w:tcW w:w="4188" w:type="dxa"/>
          </w:tcPr>
          <w:p w14:paraId="271D4CCF" w14:textId="77777777" w:rsidR="007B6F80" w:rsidRPr="008641AE" w:rsidRDefault="007B6F80" w:rsidP="00BA49B6">
            <w:pPr>
              <w:ind w:left="360"/>
              <w:rPr>
                <w:rFonts w:eastAsia="MS Mincho"/>
              </w:rPr>
            </w:pPr>
            <w:r w:rsidRPr="008641AE">
              <w:rPr>
                <w:rFonts w:eastAsia="MS Mincho"/>
              </w:rPr>
              <w:t>Food Purchases</w:t>
            </w:r>
          </w:p>
        </w:tc>
        <w:tc>
          <w:tcPr>
            <w:tcW w:w="2040" w:type="dxa"/>
          </w:tcPr>
          <w:p w14:paraId="2A1873C6" w14:textId="77777777" w:rsidR="007B6F80" w:rsidRPr="00AE2263" w:rsidRDefault="007B6F80" w:rsidP="00BA49B6">
            <w:pPr>
              <w:rPr>
                <w:rFonts w:eastAsia="MS Mincho"/>
                <w:color w:val="000000" w:themeColor="text1"/>
              </w:rPr>
            </w:pPr>
            <w:r w:rsidRPr="00AE2263">
              <w:rPr>
                <w:rFonts w:eastAsia="MS Mincho"/>
                <w:color w:val="000000" w:themeColor="text1"/>
              </w:rPr>
              <w:t xml:space="preserve"> </w:t>
            </w:r>
            <w:r w:rsidR="0024447D">
              <w:rPr>
                <w:rFonts w:eastAsia="MS Mincho"/>
                <w:color w:val="000000" w:themeColor="text1"/>
              </w:rPr>
              <w:t xml:space="preserve">  </w:t>
            </w:r>
            <w:r w:rsidRPr="00AE2263">
              <w:rPr>
                <w:rFonts w:eastAsia="MS Mincho"/>
                <w:color w:val="000000" w:themeColor="text1"/>
              </w:rPr>
              <w:t xml:space="preserve">X   </w:t>
            </w:r>
          </w:p>
        </w:tc>
        <w:tc>
          <w:tcPr>
            <w:tcW w:w="1920" w:type="dxa"/>
          </w:tcPr>
          <w:p w14:paraId="071E2CDA" w14:textId="77777777" w:rsidR="007B6F80" w:rsidRPr="00AE2263" w:rsidRDefault="007B6F80" w:rsidP="00BA49B6">
            <w:pPr>
              <w:rPr>
                <w:rFonts w:eastAsia="MS Mincho"/>
                <w:color w:val="000000" w:themeColor="text1"/>
              </w:rPr>
            </w:pPr>
            <w:r w:rsidRPr="00AE2263">
              <w:rPr>
                <w:rFonts w:eastAsia="MS Mincho"/>
                <w:color w:val="000000" w:themeColor="text1"/>
              </w:rPr>
              <w:t xml:space="preserve"> N/A  </w:t>
            </w:r>
          </w:p>
        </w:tc>
        <w:tc>
          <w:tcPr>
            <w:tcW w:w="1428" w:type="dxa"/>
          </w:tcPr>
          <w:p w14:paraId="2BAB6A55" w14:textId="77777777" w:rsidR="007B6F80" w:rsidRPr="008641AE" w:rsidRDefault="007B6F80" w:rsidP="00BA49B6">
            <w:pPr>
              <w:rPr>
                <w:rFonts w:eastAsia="MS Mincho"/>
              </w:rPr>
            </w:pPr>
          </w:p>
        </w:tc>
      </w:tr>
      <w:tr w:rsidR="007B6F80" w:rsidRPr="008641AE" w14:paraId="50878366" w14:textId="77777777" w:rsidTr="00BA49B6">
        <w:tc>
          <w:tcPr>
            <w:tcW w:w="4188" w:type="dxa"/>
          </w:tcPr>
          <w:p w14:paraId="2B202D12" w14:textId="77777777" w:rsidR="007B6F80" w:rsidRPr="008641AE" w:rsidRDefault="007B6F80" w:rsidP="00BA49B6">
            <w:pPr>
              <w:ind w:left="360"/>
              <w:rPr>
                <w:rFonts w:eastAsia="MS Mincho"/>
              </w:rPr>
            </w:pPr>
            <w:r w:rsidRPr="008641AE">
              <w:t>USDA-donated Foods</w:t>
            </w:r>
            <w:r w:rsidRPr="008641AE">
              <w:rPr>
                <w:rFonts w:eastAsia="MS Mincho"/>
              </w:rPr>
              <w:t xml:space="preserve"> Processing Charges</w:t>
            </w:r>
          </w:p>
        </w:tc>
        <w:tc>
          <w:tcPr>
            <w:tcW w:w="2040" w:type="dxa"/>
          </w:tcPr>
          <w:p w14:paraId="0C6DDB57" w14:textId="77777777" w:rsidR="007B6F80" w:rsidRPr="00AE2263" w:rsidRDefault="007B6F80" w:rsidP="00BA49B6">
            <w:pPr>
              <w:rPr>
                <w:rFonts w:eastAsia="MS Mincho"/>
                <w:color w:val="000000" w:themeColor="text1"/>
              </w:rPr>
            </w:pPr>
            <w:r w:rsidRPr="00AE2263">
              <w:rPr>
                <w:rFonts w:eastAsia="MS Mincho"/>
                <w:color w:val="000000" w:themeColor="text1"/>
              </w:rPr>
              <w:t xml:space="preserve"> </w:t>
            </w:r>
            <w:r w:rsidR="0024447D">
              <w:rPr>
                <w:rFonts w:eastAsia="MS Mincho"/>
                <w:color w:val="000000" w:themeColor="text1"/>
              </w:rPr>
              <w:t xml:space="preserve">  X</w:t>
            </w:r>
            <w:r w:rsidRPr="00AE2263">
              <w:rPr>
                <w:rFonts w:eastAsia="MS Mincho"/>
                <w:color w:val="000000" w:themeColor="text1"/>
              </w:rPr>
              <w:t xml:space="preserve">  </w:t>
            </w:r>
          </w:p>
        </w:tc>
        <w:tc>
          <w:tcPr>
            <w:tcW w:w="1920" w:type="dxa"/>
          </w:tcPr>
          <w:p w14:paraId="6D845D3D" w14:textId="77777777" w:rsidR="007B6F80" w:rsidRPr="00AE2263" w:rsidRDefault="007B6F80" w:rsidP="00BA49B6">
            <w:pPr>
              <w:rPr>
                <w:rFonts w:eastAsia="MS Mincho"/>
                <w:color w:val="000000" w:themeColor="text1"/>
              </w:rPr>
            </w:pPr>
            <w:r w:rsidRPr="00AE2263">
              <w:rPr>
                <w:rFonts w:eastAsia="MS Mincho"/>
                <w:color w:val="000000" w:themeColor="text1"/>
              </w:rPr>
              <w:t xml:space="preserve">   </w:t>
            </w:r>
          </w:p>
        </w:tc>
        <w:tc>
          <w:tcPr>
            <w:tcW w:w="1428" w:type="dxa"/>
          </w:tcPr>
          <w:p w14:paraId="09F9D5B0" w14:textId="77777777" w:rsidR="007B6F80" w:rsidRPr="008641AE" w:rsidRDefault="007B6F80" w:rsidP="00BA49B6">
            <w:pPr>
              <w:rPr>
                <w:rFonts w:eastAsia="MS Mincho"/>
              </w:rPr>
            </w:pPr>
          </w:p>
        </w:tc>
      </w:tr>
      <w:tr w:rsidR="007B6F80" w:rsidRPr="008641AE" w14:paraId="6C774250" w14:textId="77777777" w:rsidTr="00BA49B6">
        <w:tc>
          <w:tcPr>
            <w:tcW w:w="4188" w:type="dxa"/>
          </w:tcPr>
          <w:p w14:paraId="79C8BE50" w14:textId="77777777" w:rsidR="007B6F80" w:rsidRPr="008641AE" w:rsidRDefault="007B6F80" w:rsidP="00BA49B6">
            <w:pPr>
              <w:ind w:left="360"/>
              <w:rPr>
                <w:rFonts w:eastAsia="MS Mincho"/>
              </w:rPr>
            </w:pPr>
            <w:r w:rsidRPr="008641AE">
              <w:rPr>
                <w:rFonts w:eastAsia="MS Mincho"/>
              </w:rPr>
              <w:t>Processing and Payment of Invoices</w:t>
            </w:r>
          </w:p>
        </w:tc>
        <w:tc>
          <w:tcPr>
            <w:tcW w:w="2040" w:type="dxa"/>
          </w:tcPr>
          <w:p w14:paraId="2539F03C" w14:textId="77777777" w:rsidR="007B6F80" w:rsidRPr="00AE2263" w:rsidRDefault="007B6F80" w:rsidP="00BA49B6">
            <w:pPr>
              <w:rPr>
                <w:rFonts w:eastAsia="MS Mincho"/>
                <w:color w:val="000000" w:themeColor="text1"/>
              </w:rPr>
            </w:pPr>
            <w:r w:rsidRPr="00AE2263">
              <w:rPr>
                <w:rFonts w:eastAsia="MS Mincho"/>
                <w:color w:val="000000" w:themeColor="text1"/>
              </w:rPr>
              <w:t xml:space="preserve"> </w:t>
            </w:r>
            <w:r w:rsidR="0024447D">
              <w:rPr>
                <w:rFonts w:eastAsia="MS Mincho"/>
                <w:color w:val="000000" w:themeColor="text1"/>
              </w:rPr>
              <w:t xml:space="preserve">  </w:t>
            </w:r>
            <w:r w:rsidRPr="00AE2263">
              <w:rPr>
                <w:rFonts w:eastAsia="MS Mincho"/>
                <w:color w:val="000000" w:themeColor="text1"/>
              </w:rPr>
              <w:t xml:space="preserve">X </w:t>
            </w:r>
          </w:p>
        </w:tc>
        <w:tc>
          <w:tcPr>
            <w:tcW w:w="1920" w:type="dxa"/>
          </w:tcPr>
          <w:p w14:paraId="3AC1FA4D" w14:textId="77777777" w:rsidR="007B6F80" w:rsidRPr="00AE2263" w:rsidRDefault="007B6F80" w:rsidP="00BA49B6">
            <w:pPr>
              <w:rPr>
                <w:rFonts w:eastAsia="MS Mincho"/>
                <w:color w:val="000000" w:themeColor="text1"/>
              </w:rPr>
            </w:pPr>
            <w:r w:rsidRPr="00AE2263">
              <w:rPr>
                <w:rFonts w:eastAsia="MS Mincho"/>
                <w:color w:val="000000" w:themeColor="text1"/>
              </w:rPr>
              <w:t xml:space="preserve"> N/A  </w:t>
            </w:r>
          </w:p>
        </w:tc>
        <w:tc>
          <w:tcPr>
            <w:tcW w:w="1428" w:type="dxa"/>
          </w:tcPr>
          <w:p w14:paraId="3EAC20E8" w14:textId="77777777" w:rsidR="007B6F80" w:rsidRPr="008641AE" w:rsidRDefault="007B6F80" w:rsidP="00BA49B6">
            <w:pPr>
              <w:rPr>
                <w:rFonts w:eastAsia="MS Mincho"/>
              </w:rPr>
            </w:pPr>
          </w:p>
        </w:tc>
      </w:tr>
      <w:tr w:rsidR="007B6F80" w:rsidRPr="008641AE" w14:paraId="4E687EF2" w14:textId="77777777" w:rsidTr="00BA49B6">
        <w:tc>
          <w:tcPr>
            <w:tcW w:w="4188" w:type="dxa"/>
          </w:tcPr>
          <w:p w14:paraId="3637F5B1" w14:textId="77777777" w:rsidR="007B6F80" w:rsidRPr="008641AE" w:rsidRDefault="007B6F80" w:rsidP="00BA49B6">
            <w:pPr>
              <w:rPr>
                <w:rFonts w:eastAsia="MS Mincho"/>
              </w:rPr>
            </w:pPr>
            <w:r w:rsidRPr="008641AE">
              <w:rPr>
                <w:rFonts w:eastAsia="MS Mincho"/>
              </w:rPr>
              <w:t>LABOR:</w:t>
            </w:r>
          </w:p>
        </w:tc>
        <w:tc>
          <w:tcPr>
            <w:tcW w:w="2040" w:type="dxa"/>
          </w:tcPr>
          <w:p w14:paraId="1BD9603E" w14:textId="77777777" w:rsidR="007B6F80" w:rsidRPr="008641AE" w:rsidRDefault="007B6F80" w:rsidP="00BA49B6">
            <w:pPr>
              <w:rPr>
                <w:rFonts w:eastAsia="MS Mincho"/>
              </w:rPr>
            </w:pPr>
            <w:r w:rsidRPr="008641AE">
              <w:rPr>
                <w:rFonts w:eastAsia="MS Mincho"/>
              </w:rPr>
              <w:t xml:space="preserve">   </w:t>
            </w:r>
          </w:p>
        </w:tc>
        <w:tc>
          <w:tcPr>
            <w:tcW w:w="1920" w:type="dxa"/>
          </w:tcPr>
          <w:p w14:paraId="7D4DF54C" w14:textId="77777777" w:rsidR="007B6F80" w:rsidRPr="008641AE" w:rsidRDefault="007B6F80" w:rsidP="00BA49B6">
            <w:pPr>
              <w:rPr>
                <w:rFonts w:eastAsia="MS Mincho"/>
              </w:rPr>
            </w:pPr>
            <w:r w:rsidRPr="008641AE">
              <w:rPr>
                <w:rFonts w:eastAsia="MS Mincho"/>
              </w:rPr>
              <w:t xml:space="preserve">   </w:t>
            </w:r>
          </w:p>
        </w:tc>
        <w:tc>
          <w:tcPr>
            <w:tcW w:w="1428" w:type="dxa"/>
          </w:tcPr>
          <w:p w14:paraId="32C86F74" w14:textId="77777777" w:rsidR="007B6F80" w:rsidRPr="008641AE" w:rsidRDefault="007B6F80" w:rsidP="00BA49B6">
            <w:pPr>
              <w:rPr>
                <w:rFonts w:eastAsia="MS Mincho"/>
              </w:rPr>
            </w:pPr>
            <w:r w:rsidRPr="008641AE">
              <w:rPr>
                <w:rFonts w:eastAsia="MS Mincho"/>
              </w:rPr>
              <w:t xml:space="preserve">   </w:t>
            </w:r>
          </w:p>
        </w:tc>
      </w:tr>
      <w:tr w:rsidR="007B6F80" w:rsidRPr="008641AE" w14:paraId="214C7924" w14:textId="77777777" w:rsidTr="00BA49B6">
        <w:tc>
          <w:tcPr>
            <w:tcW w:w="4188" w:type="dxa"/>
          </w:tcPr>
          <w:p w14:paraId="19DAE089" w14:textId="77777777" w:rsidR="007B6F80" w:rsidRPr="008641AE" w:rsidRDefault="007B6F80" w:rsidP="00BA49B6">
            <w:pPr>
              <w:rPr>
                <w:rFonts w:eastAsia="MS Mincho"/>
              </w:rPr>
            </w:pPr>
            <w:r w:rsidRPr="008641AE">
              <w:rPr>
                <w:rFonts w:eastAsia="MS Mincho"/>
              </w:rPr>
              <w:t xml:space="preserve">FSMC EMPLOYEES: </w:t>
            </w:r>
          </w:p>
        </w:tc>
        <w:tc>
          <w:tcPr>
            <w:tcW w:w="2040" w:type="dxa"/>
          </w:tcPr>
          <w:p w14:paraId="7CE49A58" w14:textId="77777777" w:rsidR="007B6F80" w:rsidRPr="008641AE" w:rsidRDefault="007B6F80" w:rsidP="00BA49B6">
            <w:pPr>
              <w:rPr>
                <w:rFonts w:eastAsia="MS Mincho"/>
              </w:rPr>
            </w:pPr>
            <w:r w:rsidRPr="008641AE">
              <w:rPr>
                <w:rFonts w:eastAsia="MS Mincho"/>
              </w:rPr>
              <w:t xml:space="preserve">   </w:t>
            </w:r>
          </w:p>
        </w:tc>
        <w:tc>
          <w:tcPr>
            <w:tcW w:w="1920" w:type="dxa"/>
          </w:tcPr>
          <w:p w14:paraId="6902131C" w14:textId="77777777" w:rsidR="007B6F80" w:rsidRPr="008641AE" w:rsidRDefault="007B6F80" w:rsidP="00BA49B6">
            <w:pPr>
              <w:rPr>
                <w:rFonts w:eastAsia="MS Mincho"/>
              </w:rPr>
            </w:pPr>
            <w:r w:rsidRPr="008641AE">
              <w:rPr>
                <w:rFonts w:eastAsia="MS Mincho"/>
              </w:rPr>
              <w:t xml:space="preserve">   </w:t>
            </w:r>
          </w:p>
        </w:tc>
        <w:tc>
          <w:tcPr>
            <w:tcW w:w="1428" w:type="dxa"/>
          </w:tcPr>
          <w:p w14:paraId="0FA3FDCE" w14:textId="77777777" w:rsidR="007B6F80" w:rsidRPr="008641AE" w:rsidRDefault="007B6F80" w:rsidP="00BA49B6">
            <w:pPr>
              <w:rPr>
                <w:rFonts w:eastAsia="MS Mincho"/>
              </w:rPr>
            </w:pPr>
            <w:r w:rsidRPr="008641AE">
              <w:rPr>
                <w:rFonts w:eastAsia="MS Mincho"/>
              </w:rPr>
              <w:t xml:space="preserve">   </w:t>
            </w:r>
          </w:p>
        </w:tc>
      </w:tr>
      <w:tr w:rsidR="007B6F80" w:rsidRPr="008641AE" w14:paraId="488349C8" w14:textId="77777777" w:rsidTr="00BA49B6">
        <w:tc>
          <w:tcPr>
            <w:tcW w:w="4188" w:type="dxa"/>
          </w:tcPr>
          <w:p w14:paraId="0DD0217D" w14:textId="77777777" w:rsidR="007B6F80" w:rsidRPr="008641AE" w:rsidRDefault="007B6F80" w:rsidP="00BA49B6">
            <w:pPr>
              <w:ind w:left="360"/>
              <w:rPr>
                <w:rFonts w:eastAsia="MS Mincho"/>
              </w:rPr>
            </w:pPr>
            <w:r w:rsidRPr="008641AE">
              <w:rPr>
                <w:rFonts w:eastAsia="MS Mincho"/>
              </w:rPr>
              <w:t>Salaries/Wages</w:t>
            </w:r>
          </w:p>
        </w:tc>
        <w:tc>
          <w:tcPr>
            <w:tcW w:w="2040" w:type="dxa"/>
          </w:tcPr>
          <w:p w14:paraId="04A16FDC"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920" w:type="dxa"/>
          </w:tcPr>
          <w:p w14:paraId="404D0E48" w14:textId="77777777" w:rsidR="007B6F80" w:rsidRPr="008641AE" w:rsidRDefault="007B6F80" w:rsidP="00BA49B6">
            <w:pPr>
              <w:rPr>
                <w:rFonts w:eastAsia="MS Mincho"/>
              </w:rPr>
            </w:pPr>
            <w:r w:rsidRPr="008641AE">
              <w:rPr>
                <w:rFonts w:eastAsia="MS Mincho"/>
              </w:rPr>
              <w:t xml:space="preserve">   </w:t>
            </w:r>
          </w:p>
        </w:tc>
        <w:tc>
          <w:tcPr>
            <w:tcW w:w="1428" w:type="dxa"/>
          </w:tcPr>
          <w:p w14:paraId="6729C54F" w14:textId="77777777" w:rsidR="007B6F80" w:rsidRPr="008641AE" w:rsidRDefault="007B6F80" w:rsidP="00BA49B6">
            <w:pPr>
              <w:rPr>
                <w:rFonts w:eastAsia="MS Mincho"/>
              </w:rPr>
            </w:pPr>
            <w:r w:rsidRPr="008641AE">
              <w:rPr>
                <w:rFonts w:eastAsia="MS Mincho"/>
              </w:rPr>
              <w:t xml:space="preserve">   </w:t>
            </w:r>
          </w:p>
        </w:tc>
      </w:tr>
      <w:tr w:rsidR="007B6F80" w:rsidRPr="008641AE" w14:paraId="0304235E" w14:textId="77777777" w:rsidTr="00BA49B6">
        <w:tc>
          <w:tcPr>
            <w:tcW w:w="4188" w:type="dxa"/>
          </w:tcPr>
          <w:p w14:paraId="6FB24E94" w14:textId="77777777" w:rsidR="007B6F80" w:rsidRPr="008641AE" w:rsidRDefault="007B6F80" w:rsidP="00BA49B6">
            <w:pPr>
              <w:ind w:left="360"/>
              <w:rPr>
                <w:rFonts w:eastAsia="MS Mincho"/>
              </w:rPr>
            </w:pPr>
            <w:r w:rsidRPr="008641AE">
              <w:rPr>
                <w:rFonts w:eastAsia="MS Mincho"/>
              </w:rPr>
              <w:t>Fringe Benefits and Insurance</w:t>
            </w:r>
          </w:p>
        </w:tc>
        <w:tc>
          <w:tcPr>
            <w:tcW w:w="2040" w:type="dxa"/>
          </w:tcPr>
          <w:p w14:paraId="267D6433"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920" w:type="dxa"/>
          </w:tcPr>
          <w:p w14:paraId="3379C9AD" w14:textId="77777777" w:rsidR="007B6F80" w:rsidRPr="008641AE" w:rsidRDefault="007B6F80" w:rsidP="00BA49B6">
            <w:pPr>
              <w:rPr>
                <w:rFonts w:eastAsia="MS Mincho"/>
              </w:rPr>
            </w:pPr>
            <w:r w:rsidRPr="008641AE">
              <w:rPr>
                <w:rFonts w:eastAsia="MS Mincho"/>
              </w:rPr>
              <w:t xml:space="preserve">   </w:t>
            </w:r>
          </w:p>
        </w:tc>
        <w:tc>
          <w:tcPr>
            <w:tcW w:w="1428" w:type="dxa"/>
          </w:tcPr>
          <w:p w14:paraId="623AC0D2" w14:textId="77777777" w:rsidR="007B6F80" w:rsidRPr="008641AE" w:rsidRDefault="007B6F80" w:rsidP="00BA49B6">
            <w:pPr>
              <w:rPr>
                <w:rFonts w:eastAsia="MS Mincho"/>
              </w:rPr>
            </w:pPr>
            <w:r w:rsidRPr="008641AE">
              <w:rPr>
                <w:rFonts w:eastAsia="MS Mincho"/>
              </w:rPr>
              <w:t xml:space="preserve">   </w:t>
            </w:r>
          </w:p>
        </w:tc>
      </w:tr>
      <w:tr w:rsidR="007B6F80" w:rsidRPr="008641AE" w14:paraId="2332F258" w14:textId="77777777" w:rsidTr="00BA49B6">
        <w:tc>
          <w:tcPr>
            <w:tcW w:w="4188" w:type="dxa"/>
          </w:tcPr>
          <w:p w14:paraId="50CD6FEA" w14:textId="77777777" w:rsidR="007B6F80" w:rsidRPr="008641AE" w:rsidRDefault="007B6F80" w:rsidP="00BA49B6">
            <w:pPr>
              <w:ind w:left="360"/>
              <w:rPr>
                <w:rFonts w:eastAsia="MS Mincho"/>
              </w:rPr>
            </w:pPr>
            <w:r w:rsidRPr="008641AE">
              <w:rPr>
                <w:rFonts w:eastAsia="MS Mincho"/>
              </w:rPr>
              <w:t>Retirement</w:t>
            </w:r>
          </w:p>
        </w:tc>
        <w:tc>
          <w:tcPr>
            <w:tcW w:w="2040" w:type="dxa"/>
          </w:tcPr>
          <w:p w14:paraId="744B48A3"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920" w:type="dxa"/>
          </w:tcPr>
          <w:p w14:paraId="072E83E3" w14:textId="77777777" w:rsidR="007B6F80" w:rsidRPr="008641AE" w:rsidRDefault="007B6F80" w:rsidP="00BA49B6">
            <w:pPr>
              <w:rPr>
                <w:rFonts w:eastAsia="MS Mincho"/>
              </w:rPr>
            </w:pPr>
            <w:r w:rsidRPr="008641AE">
              <w:rPr>
                <w:rFonts w:eastAsia="MS Mincho"/>
              </w:rPr>
              <w:t xml:space="preserve">   </w:t>
            </w:r>
          </w:p>
        </w:tc>
        <w:tc>
          <w:tcPr>
            <w:tcW w:w="1428" w:type="dxa"/>
          </w:tcPr>
          <w:p w14:paraId="1E8659E2" w14:textId="77777777" w:rsidR="007B6F80" w:rsidRPr="008641AE" w:rsidRDefault="007B6F80" w:rsidP="00BA49B6">
            <w:pPr>
              <w:rPr>
                <w:rFonts w:eastAsia="MS Mincho"/>
              </w:rPr>
            </w:pPr>
            <w:r w:rsidRPr="008641AE">
              <w:rPr>
                <w:rFonts w:eastAsia="MS Mincho"/>
              </w:rPr>
              <w:t xml:space="preserve">   </w:t>
            </w:r>
          </w:p>
        </w:tc>
      </w:tr>
      <w:tr w:rsidR="007B6F80" w:rsidRPr="008641AE" w14:paraId="64ABF81C" w14:textId="77777777" w:rsidTr="00BA49B6">
        <w:tc>
          <w:tcPr>
            <w:tcW w:w="4188" w:type="dxa"/>
          </w:tcPr>
          <w:p w14:paraId="7487D921" w14:textId="77777777" w:rsidR="007B6F80" w:rsidRPr="008641AE" w:rsidRDefault="007B6F80" w:rsidP="00BA49B6">
            <w:pPr>
              <w:ind w:left="360"/>
              <w:rPr>
                <w:rFonts w:eastAsia="MS Mincho"/>
              </w:rPr>
            </w:pPr>
            <w:r w:rsidRPr="008641AE">
              <w:rPr>
                <w:rFonts w:eastAsia="MS Mincho"/>
              </w:rPr>
              <w:t>Payroll Taxes</w:t>
            </w:r>
          </w:p>
        </w:tc>
        <w:tc>
          <w:tcPr>
            <w:tcW w:w="2040" w:type="dxa"/>
          </w:tcPr>
          <w:p w14:paraId="1AA1CBEA"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920" w:type="dxa"/>
          </w:tcPr>
          <w:p w14:paraId="4C188C79" w14:textId="77777777" w:rsidR="007B6F80" w:rsidRPr="008641AE" w:rsidRDefault="007B6F80" w:rsidP="00BA49B6">
            <w:pPr>
              <w:rPr>
                <w:rFonts w:eastAsia="MS Mincho"/>
              </w:rPr>
            </w:pPr>
            <w:r w:rsidRPr="008641AE">
              <w:rPr>
                <w:rFonts w:eastAsia="MS Mincho"/>
              </w:rPr>
              <w:t xml:space="preserve">   </w:t>
            </w:r>
          </w:p>
        </w:tc>
        <w:tc>
          <w:tcPr>
            <w:tcW w:w="1428" w:type="dxa"/>
          </w:tcPr>
          <w:p w14:paraId="64D1EE33" w14:textId="77777777" w:rsidR="007B6F80" w:rsidRPr="008641AE" w:rsidRDefault="007B6F80" w:rsidP="00BA49B6">
            <w:pPr>
              <w:rPr>
                <w:rFonts w:eastAsia="MS Mincho"/>
              </w:rPr>
            </w:pPr>
            <w:r w:rsidRPr="008641AE">
              <w:rPr>
                <w:rFonts w:eastAsia="MS Mincho"/>
              </w:rPr>
              <w:t xml:space="preserve">   </w:t>
            </w:r>
          </w:p>
        </w:tc>
      </w:tr>
      <w:tr w:rsidR="007B6F80" w:rsidRPr="008641AE" w14:paraId="71DF4959" w14:textId="77777777" w:rsidTr="00BA49B6">
        <w:tc>
          <w:tcPr>
            <w:tcW w:w="4188" w:type="dxa"/>
          </w:tcPr>
          <w:p w14:paraId="345A455B" w14:textId="77777777" w:rsidR="007B6F80" w:rsidRPr="008641AE" w:rsidRDefault="007B6F80" w:rsidP="00BA49B6">
            <w:pPr>
              <w:ind w:left="360"/>
              <w:rPr>
                <w:rFonts w:eastAsia="MS Mincho"/>
              </w:rPr>
            </w:pPr>
            <w:r w:rsidRPr="008641AE">
              <w:rPr>
                <w:rFonts w:eastAsia="MS Mincho"/>
              </w:rPr>
              <w:t>Workers’ Compensation</w:t>
            </w:r>
          </w:p>
        </w:tc>
        <w:tc>
          <w:tcPr>
            <w:tcW w:w="2040" w:type="dxa"/>
          </w:tcPr>
          <w:p w14:paraId="06237F37"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920" w:type="dxa"/>
          </w:tcPr>
          <w:p w14:paraId="1AD41B94" w14:textId="77777777" w:rsidR="007B6F80" w:rsidRPr="008641AE" w:rsidRDefault="007B6F80" w:rsidP="00BA49B6">
            <w:pPr>
              <w:rPr>
                <w:rFonts w:eastAsia="MS Mincho"/>
              </w:rPr>
            </w:pPr>
            <w:r w:rsidRPr="008641AE">
              <w:rPr>
                <w:rFonts w:eastAsia="MS Mincho"/>
              </w:rPr>
              <w:t xml:space="preserve">   </w:t>
            </w:r>
          </w:p>
        </w:tc>
        <w:tc>
          <w:tcPr>
            <w:tcW w:w="1428" w:type="dxa"/>
          </w:tcPr>
          <w:p w14:paraId="5632B1E4" w14:textId="77777777" w:rsidR="007B6F80" w:rsidRPr="008641AE" w:rsidRDefault="007B6F80" w:rsidP="00BA49B6">
            <w:pPr>
              <w:rPr>
                <w:rFonts w:eastAsia="MS Mincho"/>
              </w:rPr>
            </w:pPr>
            <w:r w:rsidRPr="008641AE">
              <w:rPr>
                <w:rFonts w:eastAsia="MS Mincho"/>
              </w:rPr>
              <w:t xml:space="preserve">   </w:t>
            </w:r>
          </w:p>
        </w:tc>
      </w:tr>
      <w:tr w:rsidR="007B6F80" w:rsidRPr="008641AE" w14:paraId="554371FA" w14:textId="77777777" w:rsidTr="00BA49B6">
        <w:tc>
          <w:tcPr>
            <w:tcW w:w="4188" w:type="dxa"/>
          </w:tcPr>
          <w:p w14:paraId="1E0DCD27" w14:textId="77777777" w:rsidR="007B6F80" w:rsidRPr="008641AE" w:rsidRDefault="007B6F80" w:rsidP="00BA49B6">
            <w:pPr>
              <w:ind w:left="360"/>
              <w:rPr>
                <w:rFonts w:eastAsia="MS Mincho"/>
              </w:rPr>
            </w:pPr>
            <w:r w:rsidRPr="008641AE">
              <w:rPr>
                <w:rFonts w:eastAsia="MS Mincho"/>
              </w:rPr>
              <w:t>Unemployment Compensation</w:t>
            </w:r>
          </w:p>
        </w:tc>
        <w:tc>
          <w:tcPr>
            <w:tcW w:w="2040" w:type="dxa"/>
          </w:tcPr>
          <w:p w14:paraId="1284015A"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920" w:type="dxa"/>
          </w:tcPr>
          <w:p w14:paraId="6D34854D" w14:textId="77777777" w:rsidR="007B6F80" w:rsidRPr="008641AE" w:rsidRDefault="007B6F80" w:rsidP="00BA49B6">
            <w:pPr>
              <w:rPr>
                <w:rFonts w:eastAsia="MS Mincho"/>
              </w:rPr>
            </w:pPr>
            <w:r w:rsidRPr="008641AE">
              <w:rPr>
                <w:rFonts w:eastAsia="MS Mincho"/>
              </w:rPr>
              <w:t xml:space="preserve">   </w:t>
            </w:r>
          </w:p>
        </w:tc>
        <w:tc>
          <w:tcPr>
            <w:tcW w:w="1428" w:type="dxa"/>
          </w:tcPr>
          <w:p w14:paraId="12EAD03D" w14:textId="77777777" w:rsidR="007B6F80" w:rsidRPr="008641AE" w:rsidRDefault="007B6F80" w:rsidP="00BA49B6">
            <w:pPr>
              <w:rPr>
                <w:rFonts w:eastAsia="MS Mincho"/>
              </w:rPr>
            </w:pPr>
            <w:r w:rsidRPr="008641AE">
              <w:rPr>
                <w:rFonts w:eastAsia="MS Mincho"/>
              </w:rPr>
              <w:t xml:space="preserve">   </w:t>
            </w:r>
          </w:p>
        </w:tc>
      </w:tr>
      <w:tr w:rsidR="007B6F80" w:rsidRPr="008641AE" w14:paraId="27CE6BD0" w14:textId="77777777" w:rsidTr="00BA49B6">
        <w:tc>
          <w:tcPr>
            <w:tcW w:w="4188" w:type="dxa"/>
          </w:tcPr>
          <w:p w14:paraId="1778580B" w14:textId="77777777" w:rsidR="007B6F80" w:rsidRPr="008641AE" w:rsidRDefault="007B6F80" w:rsidP="00BA49B6">
            <w:pPr>
              <w:rPr>
                <w:rFonts w:eastAsia="MS Mincho"/>
              </w:rPr>
            </w:pPr>
            <w:r w:rsidRPr="008641AE">
              <w:rPr>
                <w:rFonts w:eastAsia="MS Mincho"/>
              </w:rPr>
              <w:t>SFA EMPLOYEES:</w:t>
            </w:r>
          </w:p>
        </w:tc>
        <w:tc>
          <w:tcPr>
            <w:tcW w:w="2040" w:type="dxa"/>
          </w:tcPr>
          <w:p w14:paraId="7ED657C3" w14:textId="77777777" w:rsidR="007B6F80" w:rsidRPr="008641AE" w:rsidRDefault="007B6F80" w:rsidP="00BA49B6">
            <w:pPr>
              <w:rPr>
                <w:rFonts w:eastAsia="MS Mincho"/>
              </w:rPr>
            </w:pPr>
            <w:r w:rsidRPr="008641AE">
              <w:rPr>
                <w:rFonts w:eastAsia="MS Mincho"/>
              </w:rPr>
              <w:t xml:space="preserve">   </w:t>
            </w:r>
          </w:p>
        </w:tc>
        <w:tc>
          <w:tcPr>
            <w:tcW w:w="1920" w:type="dxa"/>
          </w:tcPr>
          <w:p w14:paraId="7FF1D5C3" w14:textId="77777777" w:rsidR="007B6F80" w:rsidRPr="008641AE" w:rsidRDefault="007B6F80" w:rsidP="00BA49B6">
            <w:pPr>
              <w:rPr>
                <w:rFonts w:eastAsia="MS Mincho"/>
              </w:rPr>
            </w:pPr>
            <w:r w:rsidRPr="008641AE">
              <w:rPr>
                <w:rFonts w:eastAsia="MS Mincho"/>
              </w:rPr>
              <w:t xml:space="preserve">   </w:t>
            </w:r>
          </w:p>
        </w:tc>
        <w:tc>
          <w:tcPr>
            <w:tcW w:w="1428" w:type="dxa"/>
          </w:tcPr>
          <w:p w14:paraId="7BA298D7" w14:textId="77777777" w:rsidR="007B6F80" w:rsidRPr="008641AE" w:rsidRDefault="007B6F80" w:rsidP="00BA49B6">
            <w:pPr>
              <w:rPr>
                <w:rFonts w:eastAsia="MS Mincho"/>
              </w:rPr>
            </w:pPr>
            <w:r w:rsidRPr="008641AE">
              <w:rPr>
                <w:rFonts w:eastAsia="MS Mincho"/>
              </w:rPr>
              <w:t xml:space="preserve">   </w:t>
            </w:r>
          </w:p>
        </w:tc>
      </w:tr>
      <w:tr w:rsidR="007B6F80" w:rsidRPr="008641AE" w14:paraId="4551FAFF" w14:textId="77777777" w:rsidTr="00BA49B6">
        <w:tc>
          <w:tcPr>
            <w:tcW w:w="4188" w:type="dxa"/>
          </w:tcPr>
          <w:p w14:paraId="350AE035" w14:textId="77777777" w:rsidR="007B6F80" w:rsidRPr="008641AE" w:rsidRDefault="007B6F80" w:rsidP="00BA49B6">
            <w:pPr>
              <w:ind w:left="360"/>
              <w:rPr>
                <w:rFonts w:eastAsia="MS Mincho"/>
              </w:rPr>
            </w:pPr>
            <w:r w:rsidRPr="008641AE">
              <w:rPr>
                <w:rFonts w:eastAsia="MS Mincho"/>
              </w:rPr>
              <w:t>Salaries/Wages</w:t>
            </w:r>
          </w:p>
        </w:tc>
        <w:tc>
          <w:tcPr>
            <w:tcW w:w="2040" w:type="dxa"/>
          </w:tcPr>
          <w:p w14:paraId="7D481C54" w14:textId="77777777" w:rsidR="007B6F80" w:rsidRPr="008641AE" w:rsidRDefault="007B6F80" w:rsidP="00BA49B6">
            <w:pPr>
              <w:rPr>
                <w:rFonts w:eastAsia="MS Mincho"/>
              </w:rPr>
            </w:pPr>
            <w:r w:rsidRPr="008641AE">
              <w:rPr>
                <w:rFonts w:eastAsia="MS Mincho"/>
              </w:rPr>
              <w:t xml:space="preserve">   </w:t>
            </w:r>
          </w:p>
        </w:tc>
        <w:tc>
          <w:tcPr>
            <w:tcW w:w="1920" w:type="dxa"/>
          </w:tcPr>
          <w:p w14:paraId="5273C2DE" w14:textId="77777777" w:rsidR="007B6F80" w:rsidRPr="008641AE" w:rsidRDefault="007B6F80" w:rsidP="00BA49B6">
            <w:pPr>
              <w:rPr>
                <w:rFonts w:eastAsia="MS Mincho"/>
              </w:rPr>
            </w:pPr>
            <w:r w:rsidRPr="008641AE">
              <w:rPr>
                <w:rFonts w:eastAsia="MS Mincho"/>
              </w:rPr>
              <w:t xml:space="preserve">   </w:t>
            </w:r>
          </w:p>
        </w:tc>
        <w:tc>
          <w:tcPr>
            <w:tcW w:w="1428" w:type="dxa"/>
          </w:tcPr>
          <w:p w14:paraId="3E079E55"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r>
      <w:tr w:rsidR="007B6F80" w:rsidRPr="008641AE" w14:paraId="1846DC49" w14:textId="77777777" w:rsidTr="00BA49B6">
        <w:tc>
          <w:tcPr>
            <w:tcW w:w="4188" w:type="dxa"/>
          </w:tcPr>
          <w:p w14:paraId="7516D37D" w14:textId="77777777" w:rsidR="007B6F80" w:rsidRPr="008641AE" w:rsidRDefault="007B6F80" w:rsidP="00BA49B6">
            <w:pPr>
              <w:ind w:left="360"/>
              <w:rPr>
                <w:rFonts w:eastAsia="MS Mincho"/>
              </w:rPr>
            </w:pPr>
            <w:r w:rsidRPr="008641AE">
              <w:rPr>
                <w:rFonts w:eastAsia="MS Mincho"/>
              </w:rPr>
              <w:t>Fringe Benefits and Insurance</w:t>
            </w:r>
          </w:p>
        </w:tc>
        <w:tc>
          <w:tcPr>
            <w:tcW w:w="2040" w:type="dxa"/>
          </w:tcPr>
          <w:p w14:paraId="07BC4DDC" w14:textId="77777777" w:rsidR="007B6F80" w:rsidRPr="008641AE" w:rsidRDefault="007B6F80" w:rsidP="00BA49B6">
            <w:pPr>
              <w:rPr>
                <w:rFonts w:eastAsia="MS Mincho"/>
              </w:rPr>
            </w:pPr>
            <w:r w:rsidRPr="008641AE">
              <w:rPr>
                <w:rFonts w:eastAsia="MS Mincho"/>
              </w:rPr>
              <w:t xml:space="preserve">   </w:t>
            </w:r>
          </w:p>
        </w:tc>
        <w:tc>
          <w:tcPr>
            <w:tcW w:w="1920" w:type="dxa"/>
          </w:tcPr>
          <w:p w14:paraId="5E03B6AE" w14:textId="77777777" w:rsidR="007B6F80" w:rsidRPr="008641AE" w:rsidRDefault="007B6F80" w:rsidP="00BA49B6">
            <w:pPr>
              <w:rPr>
                <w:rFonts w:eastAsia="MS Mincho"/>
              </w:rPr>
            </w:pPr>
            <w:r w:rsidRPr="008641AE">
              <w:rPr>
                <w:rFonts w:eastAsia="MS Mincho"/>
              </w:rPr>
              <w:t xml:space="preserve">   </w:t>
            </w:r>
          </w:p>
        </w:tc>
        <w:tc>
          <w:tcPr>
            <w:tcW w:w="1428" w:type="dxa"/>
          </w:tcPr>
          <w:p w14:paraId="4F840F2C"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r>
      <w:tr w:rsidR="007B6F80" w:rsidRPr="008641AE" w14:paraId="32323EC6" w14:textId="77777777" w:rsidTr="00BA49B6">
        <w:tc>
          <w:tcPr>
            <w:tcW w:w="4188" w:type="dxa"/>
          </w:tcPr>
          <w:p w14:paraId="717D9311" w14:textId="77777777" w:rsidR="007B6F80" w:rsidRPr="008641AE" w:rsidRDefault="007B6F80" w:rsidP="00BA49B6">
            <w:pPr>
              <w:ind w:left="360"/>
              <w:rPr>
                <w:rFonts w:eastAsia="MS Mincho"/>
              </w:rPr>
            </w:pPr>
            <w:r w:rsidRPr="008641AE">
              <w:rPr>
                <w:rFonts w:eastAsia="MS Mincho"/>
              </w:rPr>
              <w:t>Retirement</w:t>
            </w:r>
          </w:p>
        </w:tc>
        <w:tc>
          <w:tcPr>
            <w:tcW w:w="2040" w:type="dxa"/>
          </w:tcPr>
          <w:p w14:paraId="797FD601" w14:textId="77777777" w:rsidR="007B6F80" w:rsidRPr="008641AE" w:rsidRDefault="007B6F80" w:rsidP="00BA49B6">
            <w:pPr>
              <w:rPr>
                <w:rFonts w:eastAsia="MS Mincho"/>
              </w:rPr>
            </w:pPr>
            <w:r w:rsidRPr="008641AE">
              <w:rPr>
                <w:rFonts w:eastAsia="MS Mincho"/>
              </w:rPr>
              <w:t xml:space="preserve">   </w:t>
            </w:r>
          </w:p>
        </w:tc>
        <w:tc>
          <w:tcPr>
            <w:tcW w:w="1920" w:type="dxa"/>
          </w:tcPr>
          <w:p w14:paraId="3841D4AE" w14:textId="77777777" w:rsidR="007B6F80" w:rsidRPr="008641AE" w:rsidRDefault="007B6F80" w:rsidP="00BA49B6">
            <w:pPr>
              <w:rPr>
                <w:rFonts w:eastAsia="MS Mincho"/>
              </w:rPr>
            </w:pPr>
            <w:r w:rsidRPr="008641AE">
              <w:rPr>
                <w:rFonts w:eastAsia="MS Mincho"/>
              </w:rPr>
              <w:t xml:space="preserve">   </w:t>
            </w:r>
          </w:p>
        </w:tc>
        <w:tc>
          <w:tcPr>
            <w:tcW w:w="1428" w:type="dxa"/>
          </w:tcPr>
          <w:p w14:paraId="5088FBD7"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r>
      <w:tr w:rsidR="007B6F80" w:rsidRPr="008641AE" w14:paraId="207A38C2" w14:textId="77777777" w:rsidTr="00BA49B6">
        <w:tc>
          <w:tcPr>
            <w:tcW w:w="4188" w:type="dxa"/>
          </w:tcPr>
          <w:p w14:paraId="4C9EF956" w14:textId="77777777" w:rsidR="007B6F80" w:rsidRPr="008641AE" w:rsidRDefault="007B6F80" w:rsidP="00BA49B6">
            <w:pPr>
              <w:ind w:left="360"/>
              <w:rPr>
                <w:rFonts w:eastAsia="MS Mincho"/>
              </w:rPr>
            </w:pPr>
            <w:r w:rsidRPr="008641AE">
              <w:rPr>
                <w:rFonts w:eastAsia="MS Mincho"/>
              </w:rPr>
              <w:t>Payroll Taxes</w:t>
            </w:r>
          </w:p>
        </w:tc>
        <w:tc>
          <w:tcPr>
            <w:tcW w:w="2040" w:type="dxa"/>
          </w:tcPr>
          <w:p w14:paraId="09D0360E" w14:textId="77777777" w:rsidR="007B6F80" w:rsidRPr="008641AE" w:rsidRDefault="007B6F80" w:rsidP="00BA49B6">
            <w:pPr>
              <w:rPr>
                <w:rFonts w:eastAsia="MS Mincho"/>
              </w:rPr>
            </w:pPr>
            <w:r w:rsidRPr="008641AE">
              <w:rPr>
                <w:rFonts w:eastAsia="MS Mincho"/>
              </w:rPr>
              <w:t xml:space="preserve">   </w:t>
            </w:r>
          </w:p>
        </w:tc>
        <w:tc>
          <w:tcPr>
            <w:tcW w:w="1920" w:type="dxa"/>
          </w:tcPr>
          <w:p w14:paraId="13B67A73" w14:textId="77777777" w:rsidR="007B6F80" w:rsidRPr="008641AE" w:rsidRDefault="007B6F80" w:rsidP="00BA49B6">
            <w:pPr>
              <w:rPr>
                <w:rFonts w:eastAsia="MS Mincho"/>
              </w:rPr>
            </w:pPr>
            <w:r w:rsidRPr="008641AE">
              <w:rPr>
                <w:rFonts w:eastAsia="MS Mincho"/>
              </w:rPr>
              <w:t xml:space="preserve">   </w:t>
            </w:r>
          </w:p>
        </w:tc>
        <w:tc>
          <w:tcPr>
            <w:tcW w:w="1428" w:type="dxa"/>
          </w:tcPr>
          <w:p w14:paraId="5A844C91"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r>
      <w:tr w:rsidR="007B6F80" w:rsidRPr="008641AE" w14:paraId="43C48EEB" w14:textId="77777777" w:rsidTr="00BA49B6">
        <w:tc>
          <w:tcPr>
            <w:tcW w:w="4188" w:type="dxa"/>
          </w:tcPr>
          <w:p w14:paraId="0BE03B67" w14:textId="77777777" w:rsidR="007B6F80" w:rsidRPr="008641AE" w:rsidRDefault="007B6F80" w:rsidP="00BA49B6">
            <w:pPr>
              <w:ind w:left="360"/>
              <w:rPr>
                <w:rFonts w:eastAsia="MS Mincho"/>
              </w:rPr>
            </w:pPr>
            <w:r w:rsidRPr="008641AE">
              <w:rPr>
                <w:rFonts w:eastAsia="MS Mincho"/>
              </w:rPr>
              <w:t>Workers’ Compensation</w:t>
            </w:r>
          </w:p>
        </w:tc>
        <w:tc>
          <w:tcPr>
            <w:tcW w:w="2040" w:type="dxa"/>
          </w:tcPr>
          <w:p w14:paraId="3453987D" w14:textId="77777777" w:rsidR="007B6F80" w:rsidRPr="008641AE" w:rsidRDefault="007B6F80" w:rsidP="00BA49B6">
            <w:pPr>
              <w:rPr>
                <w:rFonts w:eastAsia="MS Mincho"/>
              </w:rPr>
            </w:pPr>
            <w:r w:rsidRPr="008641AE">
              <w:rPr>
                <w:rFonts w:eastAsia="MS Mincho"/>
              </w:rPr>
              <w:t xml:space="preserve">   </w:t>
            </w:r>
          </w:p>
        </w:tc>
        <w:tc>
          <w:tcPr>
            <w:tcW w:w="1920" w:type="dxa"/>
          </w:tcPr>
          <w:p w14:paraId="060DC47D" w14:textId="77777777" w:rsidR="007B6F80" w:rsidRPr="008641AE" w:rsidRDefault="007B6F80" w:rsidP="00BA49B6">
            <w:pPr>
              <w:rPr>
                <w:rFonts w:eastAsia="MS Mincho"/>
              </w:rPr>
            </w:pPr>
            <w:r w:rsidRPr="008641AE">
              <w:rPr>
                <w:rFonts w:eastAsia="MS Mincho"/>
              </w:rPr>
              <w:t xml:space="preserve">   </w:t>
            </w:r>
          </w:p>
        </w:tc>
        <w:tc>
          <w:tcPr>
            <w:tcW w:w="1428" w:type="dxa"/>
          </w:tcPr>
          <w:p w14:paraId="5937910D" w14:textId="77777777" w:rsidR="007B6F80" w:rsidRPr="008641AE" w:rsidRDefault="007B6F80" w:rsidP="0024447D">
            <w:pPr>
              <w:rPr>
                <w:rFonts w:eastAsia="MS Mincho"/>
              </w:rPr>
            </w:pPr>
            <w:r w:rsidRPr="008641AE">
              <w:rPr>
                <w:rFonts w:eastAsia="MS Mincho"/>
              </w:rPr>
              <w:t xml:space="preserve">   </w:t>
            </w:r>
            <w:r w:rsidR="0024447D">
              <w:rPr>
                <w:rFonts w:eastAsia="MS Mincho"/>
              </w:rPr>
              <w:t>X</w:t>
            </w:r>
          </w:p>
        </w:tc>
      </w:tr>
      <w:tr w:rsidR="007B6F80" w:rsidRPr="008641AE" w14:paraId="2D3EBBA7" w14:textId="77777777" w:rsidTr="00BA49B6">
        <w:tc>
          <w:tcPr>
            <w:tcW w:w="4188" w:type="dxa"/>
          </w:tcPr>
          <w:p w14:paraId="66AB9620" w14:textId="77777777" w:rsidR="007B6F80" w:rsidRPr="008641AE" w:rsidRDefault="007B6F80" w:rsidP="00BA49B6">
            <w:pPr>
              <w:ind w:left="360"/>
              <w:rPr>
                <w:rFonts w:eastAsia="MS Mincho"/>
              </w:rPr>
            </w:pPr>
            <w:r w:rsidRPr="008641AE">
              <w:rPr>
                <w:rFonts w:eastAsia="MS Mincho"/>
              </w:rPr>
              <w:t>Unemployment Compensation</w:t>
            </w:r>
          </w:p>
        </w:tc>
        <w:tc>
          <w:tcPr>
            <w:tcW w:w="2040" w:type="dxa"/>
          </w:tcPr>
          <w:p w14:paraId="5FAB31C6" w14:textId="77777777" w:rsidR="007B6F80" w:rsidRPr="008641AE" w:rsidRDefault="007B6F80" w:rsidP="00BA49B6">
            <w:pPr>
              <w:rPr>
                <w:rFonts w:eastAsia="MS Mincho"/>
              </w:rPr>
            </w:pPr>
            <w:r w:rsidRPr="008641AE">
              <w:rPr>
                <w:rFonts w:eastAsia="MS Mincho"/>
              </w:rPr>
              <w:t xml:space="preserve">   </w:t>
            </w:r>
          </w:p>
        </w:tc>
        <w:tc>
          <w:tcPr>
            <w:tcW w:w="1920" w:type="dxa"/>
          </w:tcPr>
          <w:p w14:paraId="45A16533" w14:textId="77777777" w:rsidR="007B6F80" w:rsidRPr="008641AE" w:rsidRDefault="007B6F80" w:rsidP="00BA49B6">
            <w:pPr>
              <w:rPr>
                <w:rFonts w:eastAsia="MS Mincho"/>
              </w:rPr>
            </w:pPr>
            <w:r w:rsidRPr="008641AE">
              <w:rPr>
                <w:rFonts w:eastAsia="MS Mincho"/>
              </w:rPr>
              <w:t xml:space="preserve">   </w:t>
            </w:r>
          </w:p>
        </w:tc>
        <w:tc>
          <w:tcPr>
            <w:tcW w:w="1428" w:type="dxa"/>
          </w:tcPr>
          <w:p w14:paraId="5BB4416C"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r>
    </w:tbl>
    <w:p w14:paraId="5AB1D354" w14:textId="77777777" w:rsidR="007B6F80" w:rsidRPr="008641AE" w:rsidRDefault="007B6F80" w:rsidP="007B6F80">
      <w:pPr>
        <w:spacing w:before="120"/>
        <w:rPr>
          <w:rFonts w:eastAsia="MS Mincho"/>
        </w:rPr>
      </w:pPr>
      <w:r w:rsidRPr="008641AE">
        <w:rPr>
          <w:rFonts w:eastAsia="MS Mincho"/>
        </w:rPr>
        <w:t>*Not Applicable</w:t>
      </w:r>
    </w:p>
    <w:p w14:paraId="7305194D" w14:textId="77777777" w:rsidR="007B6F80" w:rsidRPr="008641AE" w:rsidRDefault="007B6F80" w:rsidP="007B6F80">
      <w:pPr>
        <w:rPr>
          <w:rFonts w:eastAsia="MS Mincho"/>
        </w:rPr>
      </w:pPr>
    </w:p>
    <w:p w14:paraId="25A88C5F" w14:textId="77777777" w:rsidR="007B6F80" w:rsidRPr="008641AE" w:rsidRDefault="007B6F80" w:rsidP="007B6F80">
      <w:pPr>
        <w:rPr>
          <w:rFonts w:eastAsia="MS Mincho"/>
        </w:rPr>
      </w:pPr>
      <w:r w:rsidRPr="008641AE">
        <w:rPr>
          <w:rFonts w:eastAsia="MS Mincho"/>
        </w:rPr>
        <w:br w:type="page"/>
      </w:r>
    </w:p>
    <w:p w14:paraId="4E1DD37B" w14:textId="77777777" w:rsidR="007B6F80" w:rsidRPr="008641AE" w:rsidRDefault="007B6F80" w:rsidP="007B6F80">
      <w:pPr>
        <w:jc w:val="center"/>
        <w:rPr>
          <w:rFonts w:eastAsia="MS Mincho"/>
          <w:b/>
        </w:rPr>
      </w:pPr>
      <w:r w:rsidRPr="008641AE">
        <w:rPr>
          <w:rFonts w:eastAsia="MS Mincho"/>
          <w:b/>
        </w:rPr>
        <w:lastRenderedPageBreak/>
        <w:t>Exhibit D Continued</w:t>
      </w:r>
    </w:p>
    <w:p w14:paraId="6946EDA6" w14:textId="77777777" w:rsidR="007B6F80" w:rsidRPr="008641AE" w:rsidRDefault="007B6F80" w:rsidP="007B6F80">
      <w:pPr>
        <w:rPr>
          <w:rFonts w:eastAsia="MS Mincho"/>
        </w:rPr>
      </w:pPr>
    </w:p>
    <w:p w14:paraId="6117DC95" w14:textId="77777777" w:rsidR="007B6F80" w:rsidRPr="008641AE" w:rsidRDefault="007B6F80" w:rsidP="007B6F80">
      <w:pPr>
        <w:rPr>
          <w:rFonts w:eastAsia="MS Mincho"/>
        </w:rPr>
      </w:pPr>
      <w:r w:rsidRPr="008641AE">
        <w:rPr>
          <w:rFonts w:eastAsia="MS Mincho"/>
        </w:rPr>
        <w:t>The items listed below with two asterisks (**) are Direct Cost items that may or may not apply to the SFA. At local discretion, based upon actual practice and need, the SFA should assign cost responsibility for those items applicable to its operation or designate them as not applicable.</w:t>
      </w:r>
    </w:p>
    <w:p w14:paraId="6B7633D1" w14:textId="77777777" w:rsidR="007B6F80" w:rsidRPr="008641AE" w:rsidRDefault="007B6F80" w:rsidP="007B6F80">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2040"/>
        <w:gridCol w:w="1920"/>
        <w:gridCol w:w="1428"/>
      </w:tblGrid>
      <w:tr w:rsidR="007B6F80" w:rsidRPr="008641AE" w14:paraId="48709A86" w14:textId="77777777" w:rsidTr="00BA49B6">
        <w:tc>
          <w:tcPr>
            <w:tcW w:w="4188" w:type="dxa"/>
          </w:tcPr>
          <w:p w14:paraId="30AEC426" w14:textId="77777777" w:rsidR="007B6F80" w:rsidRPr="002D2E61" w:rsidRDefault="007B6F80" w:rsidP="00BA49B6">
            <w:pPr>
              <w:jc w:val="center"/>
              <w:rPr>
                <w:b/>
                <w:bCs/>
              </w:rPr>
            </w:pPr>
            <w:r w:rsidRPr="002D2E61">
              <w:rPr>
                <w:b/>
                <w:bCs/>
              </w:rPr>
              <w:t>DESCRIPTION</w:t>
            </w:r>
          </w:p>
        </w:tc>
        <w:tc>
          <w:tcPr>
            <w:tcW w:w="2040" w:type="dxa"/>
          </w:tcPr>
          <w:p w14:paraId="3BA7BCF2" w14:textId="77777777" w:rsidR="007B6F80" w:rsidRPr="002D2E61" w:rsidRDefault="007B6F80" w:rsidP="00BA49B6">
            <w:pPr>
              <w:jc w:val="center"/>
              <w:rPr>
                <w:b/>
                <w:bCs/>
              </w:rPr>
            </w:pPr>
            <w:r w:rsidRPr="002D2E61">
              <w:rPr>
                <w:b/>
                <w:bCs/>
              </w:rPr>
              <w:t>FSMC</w:t>
            </w:r>
          </w:p>
        </w:tc>
        <w:tc>
          <w:tcPr>
            <w:tcW w:w="1920" w:type="dxa"/>
          </w:tcPr>
          <w:p w14:paraId="2D087345" w14:textId="77777777" w:rsidR="007B6F80" w:rsidRPr="002D2E61" w:rsidRDefault="007B6F80" w:rsidP="00BA49B6">
            <w:pPr>
              <w:jc w:val="center"/>
              <w:rPr>
                <w:b/>
                <w:bCs/>
              </w:rPr>
            </w:pPr>
            <w:r w:rsidRPr="002D2E61">
              <w:rPr>
                <w:b/>
                <w:bCs/>
              </w:rPr>
              <w:t>SFA</w:t>
            </w:r>
          </w:p>
        </w:tc>
        <w:tc>
          <w:tcPr>
            <w:tcW w:w="1428" w:type="dxa"/>
          </w:tcPr>
          <w:p w14:paraId="383AF25D" w14:textId="77777777" w:rsidR="007B6F80" w:rsidRPr="002D2E61" w:rsidRDefault="007B6F80" w:rsidP="00BA49B6">
            <w:pPr>
              <w:jc w:val="center"/>
              <w:rPr>
                <w:rFonts w:eastAsia="MS Mincho"/>
                <w:b/>
                <w:bCs/>
              </w:rPr>
            </w:pPr>
            <w:r w:rsidRPr="002D2E61">
              <w:rPr>
                <w:rFonts w:eastAsia="MS Mincho"/>
                <w:b/>
                <w:bCs/>
              </w:rPr>
              <w:t>N/A</w:t>
            </w:r>
            <w:r w:rsidRPr="002D2E61">
              <w:rPr>
                <w:rStyle w:val="EndnoteReference"/>
                <w:rFonts w:eastAsia="MS Mincho"/>
              </w:rPr>
              <w:endnoteReference w:customMarkFollows="1" w:id="2"/>
              <w:t>*</w:t>
            </w:r>
          </w:p>
        </w:tc>
      </w:tr>
      <w:tr w:rsidR="007B6F80" w:rsidRPr="008641AE" w14:paraId="2A8A3279" w14:textId="77777777" w:rsidTr="00BA49B6">
        <w:tc>
          <w:tcPr>
            <w:tcW w:w="4188" w:type="dxa"/>
          </w:tcPr>
          <w:p w14:paraId="22E4DE20" w14:textId="77777777" w:rsidR="007B6F80" w:rsidRPr="008641AE" w:rsidRDefault="007B6F80" w:rsidP="00BA49B6">
            <w:pPr>
              <w:rPr>
                <w:rFonts w:eastAsia="MS Mincho"/>
              </w:rPr>
            </w:pPr>
            <w:r w:rsidRPr="008641AE">
              <w:rPr>
                <w:rFonts w:eastAsia="MS Mincho"/>
              </w:rPr>
              <w:t>OTHER EXPENSES:</w:t>
            </w:r>
          </w:p>
        </w:tc>
        <w:tc>
          <w:tcPr>
            <w:tcW w:w="2040" w:type="dxa"/>
          </w:tcPr>
          <w:p w14:paraId="412A2420"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920" w:type="dxa"/>
          </w:tcPr>
          <w:p w14:paraId="08B8C9CD" w14:textId="77777777" w:rsidR="007B6F80" w:rsidRPr="008641AE" w:rsidRDefault="007B6F80" w:rsidP="00BA49B6">
            <w:pPr>
              <w:rPr>
                <w:rFonts w:eastAsia="MS Mincho"/>
              </w:rPr>
            </w:pPr>
            <w:r w:rsidRPr="008641AE">
              <w:rPr>
                <w:rFonts w:eastAsia="MS Mincho"/>
              </w:rPr>
              <w:t xml:space="preserve">   </w:t>
            </w:r>
          </w:p>
        </w:tc>
        <w:tc>
          <w:tcPr>
            <w:tcW w:w="1428" w:type="dxa"/>
          </w:tcPr>
          <w:p w14:paraId="34227FB6" w14:textId="77777777" w:rsidR="007B6F80" w:rsidRPr="008641AE" w:rsidRDefault="007B6F80" w:rsidP="00BA49B6">
            <w:pPr>
              <w:rPr>
                <w:rFonts w:eastAsia="MS Mincho"/>
              </w:rPr>
            </w:pPr>
            <w:r w:rsidRPr="008641AE">
              <w:rPr>
                <w:rFonts w:eastAsia="MS Mincho"/>
              </w:rPr>
              <w:t xml:space="preserve">   </w:t>
            </w:r>
          </w:p>
        </w:tc>
      </w:tr>
      <w:tr w:rsidR="007B6F80" w:rsidRPr="008641AE" w14:paraId="482C5E67" w14:textId="77777777" w:rsidTr="00BA49B6">
        <w:tc>
          <w:tcPr>
            <w:tcW w:w="4188" w:type="dxa"/>
          </w:tcPr>
          <w:p w14:paraId="12BF1F21" w14:textId="77777777" w:rsidR="007B6F80" w:rsidRPr="008641AE" w:rsidRDefault="007B6F80" w:rsidP="00BA49B6">
            <w:pPr>
              <w:ind w:left="360"/>
              <w:rPr>
                <w:rFonts w:eastAsia="MS Mincho"/>
              </w:rPr>
            </w:pPr>
            <w:r w:rsidRPr="008641AE">
              <w:rPr>
                <w:rFonts w:eastAsia="MS Mincho"/>
              </w:rPr>
              <w:t>**Paper/Disposable Supplies</w:t>
            </w:r>
          </w:p>
        </w:tc>
        <w:tc>
          <w:tcPr>
            <w:tcW w:w="2040" w:type="dxa"/>
          </w:tcPr>
          <w:p w14:paraId="491A004A"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920" w:type="dxa"/>
          </w:tcPr>
          <w:p w14:paraId="058A05C8" w14:textId="77777777" w:rsidR="007B6F80" w:rsidRPr="008641AE" w:rsidRDefault="007B6F80" w:rsidP="00BA49B6">
            <w:pPr>
              <w:rPr>
                <w:rFonts w:eastAsia="MS Mincho"/>
              </w:rPr>
            </w:pPr>
            <w:r w:rsidRPr="008641AE">
              <w:rPr>
                <w:rFonts w:eastAsia="MS Mincho"/>
              </w:rPr>
              <w:t xml:space="preserve">   </w:t>
            </w:r>
          </w:p>
        </w:tc>
        <w:tc>
          <w:tcPr>
            <w:tcW w:w="1428" w:type="dxa"/>
          </w:tcPr>
          <w:p w14:paraId="1B0C768A" w14:textId="77777777" w:rsidR="007B6F80" w:rsidRPr="008641AE" w:rsidRDefault="007B6F80" w:rsidP="00BA49B6">
            <w:pPr>
              <w:rPr>
                <w:rFonts w:eastAsia="MS Mincho"/>
              </w:rPr>
            </w:pPr>
            <w:r w:rsidRPr="008641AE">
              <w:rPr>
                <w:rFonts w:eastAsia="MS Mincho"/>
              </w:rPr>
              <w:t xml:space="preserve">   </w:t>
            </w:r>
          </w:p>
        </w:tc>
      </w:tr>
      <w:tr w:rsidR="007B6F80" w:rsidRPr="008641AE" w14:paraId="413ED2F9" w14:textId="77777777" w:rsidTr="00BA49B6">
        <w:tc>
          <w:tcPr>
            <w:tcW w:w="4188" w:type="dxa"/>
          </w:tcPr>
          <w:p w14:paraId="692E8030" w14:textId="77777777" w:rsidR="007B6F80" w:rsidRPr="008641AE" w:rsidRDefault="007B6F80" w:rsidP="00BA49B6">
            <w:pPr>
              <w:ind w:left="360"/>
              <w:rPr>
                <w:rFonts w:eastAsia="MS Mincho"/>
              </w:rPr>
            </w:pPr>
            <w:r w:rsidRPr="008641AE">
              <w:rPr>
                <w:rFonts w:eastAsia="MS Mincho"/>
              </w:rPr>
              <w:t>Cleaning/Janitorial Supplies</w:t>
            </w:r>
          </w:p>
        </w:tc>
        <w:tc>
          <w:tcPr>
            <w:tcW w:w="2040" w:type="dxa"/>
          </w:tcPr>
          <w:p w14:paraId="37F8AB6C"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920" w:type="dxa"/>
          </w:tcPr>
          <w:p w14:paraId="59D51CFC" w14:textId="77777777" w:rsidR="007B6F80" w:rsidRPr="008641AE" w:rsidRDefault="007B6F80" w:rsidP="00BA49B6">
            <w:pPr>
              <w:rPr>
                <w:rFonts w:eastAsia="MS Mincho"/>
              </w:rPr>
            </w:pPr>
            <w:r w:rsidRPr="008641AE">
              <w:rPr>
                <w:rFonts w:eastAsia="MS Mincho"/>
              </w:rPr>
              <w:t xml:space="preserve">   </w:t>
            </w:r>
          </w:p>
        </w:tc>
        <w:tc>
          <w:tcPr>
            <w:tcW w:w="1428" w:type="dxa"/>
          </w:tcPr>
          <w:p w14:paraId="5FC5C5B6" w14:textId="77777777" w:rsidR="007B6F80" w:rsidRPr="008641AE" w:rsidRDefault="007B6F80" w:rsidP="00BA49B6">
            <w:pPr>
              <w:rPr>
                <w:rFonts w:eastAsia="MS Mincho"/>
              </w:rPr>
            </w:pPr>
            <w:r w:rsidRPr="008641AE">
              <w:rPr>
                <w:rFonts w:eastAsia="MS Mincho"/>
              </w:rPr>
              <w:t xml:space="preserve">   </w:t>
            </w:r>
          </w:p>
        </w:tc>
      </w:tr>
      <w:tr w:rsidR="007B6F80" w:rsidRPr="008641AE" w14:paraId="2F3A5B59" w14:textId="77777777" w:rsidTr="00BA49B6">
        <w:tc>
          <w:tcPr>
            <w:tcW w:w="4188" w:type="dxa"/>
          </w:tcPr>
          <w:p w14:paraId="22307DF7" w14:textId="77777777" w:rsidR="007B6F80" w:rsidRPr="008641AE" w:rsidRDefault="007B6F80" w:rsidP="00BA49B6">
            <w:pPr>
              <w:ind w:left="360"/>
              <w:rPr>
                <w:rFonts w:eastAsia="MS Mincho"/>
              </w:rPr>
            </w:pPr>
            <w:r w:rsidRPr="008641AE">
              <w:rPr>
                <w:rFonts w:eastAsia="MS Mincho"/>
              </w:rPr>
              <w:t>**Tickets/Tokens</w:t>
            </w:r>
          </w:p>
        </w:tc>
        <w:tc>
          <w:tcPr>
            <w:tcW w:w="2040" w:type="dxa"/>
          </w:tcPr>
          <w:p w14:paraId="395D2899"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920" w:type="dxa"/>
          </w:tcPr>
          <w:p w14:paraId="45EB5471" w14:textId="77777777" w:rsidR="007B6F80" w:rsidRPr="008641AE" w:rsidRDefault="007B6F80" w:rsidP="00BA49B6">
            <w:pPr>
              <w:rPr>
                <w:rFonts w:eastAsia="MS Mincho"/>
              </w:rPr>
            </w:pPr>
            <w:r w:rsidRPr="008641AE">
              <w:rPr>
                <w:rFonts w:eastAsia="MS Mincho"/>
              </w:rPr>
              <w:t xml:space="preserve">   </w:t>
            </w:r>
          </w:p>
        </w:tc>
        <w:tc>
          <w:tcPr>
            <w:tcW w:w="1428" w:type="dxa"/>
          </w:tcPr>
          <w:p w14:paraId="70134B3D" w14:textId="77777777" w:rsidR="007B6F80" w:rsidRPr="008641AE" w:rsidRDefault="007B6F80" w:rsidP="00BA49B6">
            <w:pPr>
              <w:rPr>
                <w:rFonts w:eastAsia="MS Mincho"/>
              </w:rPr>
            </w:pPr>
            <w:r w:rsidRPr="008641AE">
              <w:rPr>
                <w:rFonts w:eastAsia="MS Mincho"/>
              </w:rPr>
              <w:t xml:space="preserve">   </w:t>
            </w:r>
          </w:p>
        </w:tc>
      </w:tr>
      <w:tr w:rsidR="007B6F80" w:rsidRPr="008641AE" w14:paraId="37671AE5" w14:textId="77777777" w:rsidTr="00BA49B6">
        <w:tc>
          <w:tcPr>
            <w:tcW w:w="4188" w:type="dxa"/>
          </w:tcPr>
          <w:p w14:paraId="6CCF264B" w14:textId="77777777" w:rsidR="007B6F80" w:rsidRPr="008641AE" w:rsidRDefault="007B6F80" w:rsidP="00BA49B6">
            <w:pPr>
              <w:ind w:left="360"/>
              <w:rPr>
                <w:rFonts w:eastAsia="MS Mincho"/>
              </w:rPr>
            </w:pPr>
            <w:r w:rsidRPr="008641AE">
              <w:rPr>
                <w:rFonts w:eastAsia="MS Mincho"/>
              </w:rPr>
              <w:t>China/Silverware/Glassware:</w:t>
            </w:r>
          </w:p>
        </w:tc>
        <w:tc>
          <w:tcPr>
            <w:tcW w:w="2040" w:type="dxa"/>
          </w:tcPr>
          <w:p w14:paraId="61FCF797"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920" w:type="dxa"/>
          </w:tcPr>
          <w:p w14:paraId="40B34EDF" w14:textId="77777777" w:rsidR="007B6F80" w:rsidRPr="008641AE" w:rsidRDefault="007B6F80" w:rsidP="00BA49B6">
            <w:pPr>
              <w:rPr>
                <w:rFonts w:eastAsia="MS Mincho"/>
              </w:rPr>
            </w:pPr>
            <w:r w:rsidRPr="008641AE">
              <w:rPr>
                <w:rFonts w:eastAsia="MS Mincho"/>
              </w:rPr>
              <w:t xml:space="preserve">   </w:t>
            </w:r>
          </w:p>
        </w:tc>
        <w:tc>
          <w:tcPr>
            <w:tcW w:w="1428" w:type="dxa"/>
          </w:tcPr>
          <w:p w14:paraId="39E593E2" w14:textId="77777777" w:rsidR="007B6F80" w:rsidRPr="008641AE" w:rsidRDefault="007B6F80" w:rsidP="00BA49B6">
            <w:pPr>
              <w:rPr>
                <w:rFonts w:eastAsia="MS Mincho"/>
              </w:rPr>
            </w:pPr>
            <w:r w:rsidRPr="008641AE">
              <w:rPr>
                <w:rFonts w:eastAsia="MS Mincho"/>
              </w:rPr>
              <w:t xml:space="preserve">   </w:t>
            </w:r>
          </w:p>
        </w:tc>
      </w:tr>
      <w:tr w:rsidR="007B6F80" w:rsidRPr="008641AE" w14:paraId="55CE38E9" w14:textId="77777777" w:rsidTr="00BA49B6">
        <w:tc>
          <w:tcPr>
            <w:tcW w:w="4188" w:type="dxa"/>
          </w:tcPr>
          <w:p w14:paraId="097F9C36" w14:textId="77777777" w:rsidR="007B6F80" w:rsidRPr="008641AE" w:rsidRDefault="007B6F80" w:rsidP="00BA49B6">
            <w:pPr>
              <w:ind w:left="720"/>
              <w:rPr>
                <w:rFonts w:eastAsia="MS Mincho"/>
              </w:rPr>
            </w:pPr>
            <w:r w:rsidRPr="008641AE">
              <w:rPr>
                <w:rFonts w:eastAsia="MS Mincho"/>
              </w:rPr>
              <w:t xml:space="preserve">Initial Inventory </w:t>
            </w:r>
          </w:p>
        </w:tc>
        <w:tc>
          <w:tcPr>
            <w:tcW w:w="2040" w:type="dxa"/>
          </w:tcPr>
          <w:p w14:paraId="7F986EFF"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920" w:type="dxa"/>
          </w:tcPr>
          <w:p w14:paraId="15E7335C" w14:textId="77777777" w:rsidR="007B6F80" w:rsidRPr="008641AE" w:rsidRDefault="007B6F80" w:rsidP="00BA49B6">
            <w:pPr>
              <w:rPr>
                <w:rFonts w:eastAsia="MS Mincho"/>
              </w:rPr>
            </w:pPr>
            <w:r w:rsidRPr="008641AE">
              <w:rPr>
                <w:rFonts w:eastAsia="MS Mincho"/>
              </w:rPr>
              <w:t xml:space="preserve">   </w:t>
            </w:r>
          </w:p>
        </w:tc>
        <w:tc>
          <w:tcPr>
            <w:tcW w:w="1428" w:type="dxa"/>
          </w:tcPr>
          <w:p w14:paraId="61AA1AAD" w14:textId="77777777" w:rsidR="007B6F80" w:rsidRPr="008641AE" w:rsidRDefault="007B6F80" w:rsidP="00BA49B6">
            <w:pPr>
              <w:rPr>
                <w:rFonts w:eastAsia="MS Mincho"/>
              </w:rPr>
            </w:pPr>
            <w:r w:rsidRPr="008641AE">
              <w:rPr>
                <w:rFonts w:eastAsia="MS Mincho"/>
              </w:rPr>
              <w:t xml:space="preserve">   </w:t>
            </w:r>
          </w:p>
        </w:tc>
      </w:tr>
      <w:tr w:rsidR="007B6F80" w:rsidRPr="008641AE" w14:paraId="4FBD5888" w14:textId="77777777" w:rsidTr="00BA49B6">
        <w:tc>
          <w:tcPr>
            <w:tcW w:w="4188" w:type="dxa"/>
          </w:tcPr>
          <w:p w14:paraId="636A2938" w14:textId="77777777" w:rsidR="007B6F80" w:rsidRPr="008641AE" w:rsidRDefault="007B6F80" w:rsidP="00BA49B6">
            <w:pPr>
              <w:ind w:left="720"/>
              <w:rPr>
                <w:rFonts w:eastAsia="MS Mincho"/>
              </w:rPr>
            </w:pPr>
            <w:r w:rsidRPr="008641AE">
              <w:rPr>
                <w:rFonts w:eastAsia="MS Mincho"/>
              </w:rPr>
              <w:t>Replacement during Operation</w:t>
            </w:r>
          </w:p>
        </w:tc>
        <w:tc>
          <w:tcPr>
            <w:tcW w:w="2040" w:type="dxa"/>
          </w:tcPr>
          <w:p w14:paraId="7ABC3CBB"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920" w:type="dxa"/>
          </w:tcPr>
          <w:p w14:paraId="2272C7A6" w14:textId="77777777" w:rsidR="007B6F80" w:rsidRPr="008641AE" w:rsidRDefault="007B6F80" w:rsidP="00BA49B6">
            <w:pPr>
              <w:rPr>
                <w:rFonts w:eastAsia="MS Mincho"/>
              </w:rPr>
            </w:pPr>
            <w:r w:rsidRPr="008641AE">
              <w:rPr>
                <w:rFonts w:eastAsia="MS Mincho"/>
              </w:rPr>
              <w:t xml:space="preserve">   </w:t>
            </w:r>
          </w:p>
        </w:tc>
        <w:tc>
          <w:tcPr>
            <w:tcW w:w="1428" w:type="dxa"/>
          </w:tcPr>
          <w:p w14:paraId="2861EC92" w14:textId="77777777" w:rsidR="007B6F80" w:rsidRPr="008641AE" w:rsidRDefault="007B6F80" w:rsidP="00BA49B6">
            <w:pPr>
              <w:rPr>
                <w:rFonts w:eastAsia="MS Mincho"/>
              </w:rPr>
            </w:pPr>
            <w:r w:rsidRPr="008641AE">
              <w:rPr>
                <w:rFonts w:eastAsia="MS Mincho"/>
              </w:rPr>
              <w:t xml:space="preserve">   </w:t>
            </w:r>
          </w:p>
        </w:tc>
      </w:tr>
      <w:tr w:rsidR="007B6F80" w:rsidRPr="008641AE" w14:paraId="37394612" w14:textId="77777777" w:rsidTr="00BA49B6">
        <w:tc>
          <w:tcPr>
            <w:tcW w:w="4188" w:type="dxa"/>
          </w:tcPr>
          <w:p w14:paraId="2DFA3BCA" w14:textId="77777777" w:rsidR="007B6F80" w:rsidRPr="008641AE" w:rsidRDefault="007B6F80" w:rsidP="00BA49B6">
            <w:pPr>
              <w:ind w:left="360"/>
              <w:rPr>
                <w:rFonts w:eastAsia="MS Mincho"/>
              </w:rPr>
            </w:pPr>
            <w:r w:rsidRPr="008641AE">
              <w:rPr>
                <w:rFonts w:eastAsia="MS Mincho"/>
              </w:rPr>
              <w:t>Telephone:</w:t>
            </w:r>
          </w:p>
        </w:tc>
        <w:tc>
          <w:tcPr>
            <w:tcW w:w="2040" w:type="dxa"/>
          </w:tcPr>
          <w:p w14:paraId="73D47AD0" w14:textId="77777777" w:rsidR="007B6F80" w:rsidRPr="008641AE" w:rsidRDefault="007B6F80" w:rsidP="00BA49B6">
            <w:pPr>
              <w:rPr>
                <w:rFonts w:eastAsia="MS Mincho"/>
              </w:rPr>
            </w:pPr>
            <w:r w:rsidRPr="008641AE">
              <w:rPr>
                <w:rFonts w:eastAsia="MS Mincho"/>
              </w:rPr>
              <w:t xml:space="preserve">   </w:t>
            </w:r>
          </w:p>
        </w:tc>
        <w:tc>
          <w:tcPr>
            <w:tcW w:w="1920" w:type="dxa"/>
          </w:tcPr>
          <w:p w14:paraId="397873E0" w14:textId="77777777" w:rsidR="007B6F80" w:rsidRPr="008641AE" w:rsidRDefault="007B6F80" w:rsidP="00BA49B6">
            <w:pPr>
              <w:rPr>
                <w:rFonts w:eastAsia="MS Mincho"/>
              </w:rPr>
            </w:pPr>
            <w:r w:rsidRPr="008641AE">
              <w:rPr>
                <w:rFonts w:eastAsia="MS Mincho"/>
              </w:rPr>
              <w:t xml:space="preserve">   </w:t>
            </w:r>
          </w:p>
        </w:tc>
        <w:tc>
          <w:tcPr>
            <w:tcW w:w="1428" w:type="dxa"/>
          </w:tcPr>
          <w:p w14:paraId="5D022B05" w14:textId="77777777" w:rsidR="007B6F80" w:rsidRPr="008641AE" w:rsidRDefault="007B6F80" w:rsidP="00BA49B6">
            <w:pPr>
              <w:rPr>
                <w:rFonts w:eastAsia="MS Mincho"/>
              </w:rPr>
            </w:pPr>
            <w:r w:rsidRPr="008641AE">
              <w:rPr>
                <w:rFonts w:eastAsia="MS Mincho"/>
              </w:rPr>
              <w:t xml:space="preserve">   </w:t>
            </w:r>
          </w:p>
        </w:tc>
      </w:tr>
      <w:tr w:rsidR="007B6F80" w:rsidRPr="008641AE" w14:paraId="4CA190F0" w14:textId="77777777" w:rsidTr="00BA49B6">
        <w:tc>
          <w:tcPr>
            <w:tcW w:w="4188" w:type="dxa"/>
          </w:tcPr>
          <w:p w14:paraId="2B41DF8E" w14:textId="77777777" w:rsidR="007B6F80" w:rsidRPr="008641AE" w:rsidRDefault="007B6F80" w:rsidP="00BA49B6">
            <w:pPr>
              <w:ind w:left="720"/>
              <w:rPr>
                <w:rFonts w:eastAsia="MS Mincho"/>
              </w:rPr>
            </w:pPr>
            <w:r w:rsidRPr="008641AE">
              <w:rPr>
                <w:rFonts w:eastAsia="MS Mincho"/>
              </w:rPr>
              <w:t>Local</w:t>
            </w:r>
          </w:p>
        </w:tc>
        <w:tc>
          <w:tcPr>
            <w:tcW w:w="2040" w:type="dxa"/>
          </w:tcPr>
          <w:p w14:paraId="192A1B36" w14:textId="77777777" w:rsidR="007B6F80" w:rsidRPr="008641AE" w:rsidRDefault="007B6F80" w:rsidP="00BA49B6">
            <w:pPr>
              <w:rPr>
                <w:rFonts w:eastAsia="MS Mincho"/>
              </w:rPr>
            </w:pPr>
            <w:r w:rsidRPr="008641AE">
              <w:rPr>
                <w:rFonts w:eastAsia="MS Mincho"/>
              </w:rPr>
              <w:t xml:space="preserve">   </w:t>
            </w:r>
          </w:p>
        </w:tc>
        <w:tc>
          <w:tcPr>
            <w:tcW w:w="1920" w:type="dxa"/>
          </w:tcPr>
          <w:p w14:paraId="7F62AB2C"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428" w:type="dxa"/>
          </w:tcPr>
          <w:p w14:paraId="074DBEE8" w14:textId="77777777" w:rsidR="007B6F80" w:rsidRPr="008641AE" w:rsidRDefault="007B6F80" w:rsidP="00BA49B6">
            <w:pPr>
              <w:rPr>
                <w:rFonts w:eastAsia="MS Mincho"/>
              </w:rPr>
            </w:pPr>
            <w:r w:rsidRPr="008641AE">
              <w:rPr>
                <w:rFonts w:eastAsia="MS Mincho"/>
              </w:rPr>
              <w:t xml:space="preserve">   </w:t>
            </w:r>
          </w:p>
        </w:tc>
      </w:tr>
      <w:tr w:rsidR="007B6F80" w:rsidRPr="008641AE" w14:paraId="779D2B8B" w14:textId="77777777" w:rsidTr="00BA49B6">
        <w:tc>
          <w:tcPr>
            <w:tcW w:w="4188" w:type="dxa"/>
          </w:tcPr>
          <w:p w14:paraId="6D422C0A" w14:textId="77777777" w:rsidR="007B6F80" w:rsidRPr="008641AE" w:rsidRDefault="007B6F80" w:rsidP="00BA49B6">
            <w:pPr>
              <w:ind w:left="720"/>
              <w:rPr>
                <w:rFonts w:eastAsia="MS Mincho"/>
              </w:rPr>
            </w:pPr>
            <w:r w:rsidRPr="008641AE">
              <w:rPr>
                <w:rFonts w:eastAsia="MS Mincho"/>
              </w:rPr>
              <w:t>Long Distance</w:t>
            </w:r>
          </w:p>
        </w:tc>
        <w:tc>
          <w:tcPr>
            <w:tcW w:w="2040" w:type="dxa"/>
          </w:tcPr>
          <w:p w14:paraId="1EA06835" w14:textId="77777777" w:rsidR="007B6F80" w:rsidRPr="008641AE" w:rsidRDefault="007B6F80" w:rsidP="00BA49B6">
            <w:pPr>
              <w:rPr>
                <w:rFonts w:eastAsia="MS Mincho"/>
              </w:rPr>
            </w:pPr>
            <w:r w:rsidRPr="008641AE">
              <w:rPr>
                <w:rFonts w:eastAsia="MS Mincho"/>
              </w:rPr>
              <w:t xml:space="preserve">   </w:t>
            </w:r>
          </w:p>
        </w:tc>
        <w:tc>
          <w:tcPr>
            <w:tcW w:w="1920" w:type="dxa"/>
          </w:tcPr>
          <w:p w14:paraId="0ACA7460"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428" w:type="dxa"/>
          </w:tcPr>
          <w:p w14:paraId="13DF466B" w14:textId="77777777" w:rsidR="007B6F80" w:rsidRPr="008641AE" w:rsidRDefault="007B6F80" w:rsidP="00BA49B6">
            <w:pPr>
              <w:rPr>
                <w:rFonts w:eastAsia="MS Mincho"/>
              </w:rPr>
            </w:pPr>
            <w:r w:rsidRPr="008641AE">
              <w:rPr>
                <w:rFonts w:eastAsia="MS Mincho"/>
              </w:rPr>
              <w:t xml:space="preserve">   </w:t>
            </w:r>
          </w:p>
        </w:tc>
      </w:tr>
      <w:tr w:rsidR="007B6F80" w:rsidRPr="008641AE" w14:paraId="73706B4F" w14:textId="77777777" w:rsidTr="00BA49B6">
        <w:tc>
          <w:tcPr>
            <w:tcW w:w="4188" w:type="dxa"/>
          </w:tcPr>
          <w:p w14:paraId="639C67EF" w14:textId="77777777" w:rsidR="007B6F80" w:rsidRPr="008641AE" w:rsidRDefault="007B6F80" w:rsidP="00BA49B6">
            <w:pPr>
              <w:ind w:left="360"/>
              <w:rPr>
                <w:rFonts w:eastAsia="MS Mincho"/>
              </w:rPr>
            </w:pPr>
            <w:r w:rsidRPr="008641AE">
              <w:rPr>
                <w:rFonts w:eastAsia="MS Mincho"/>
              </w:rPr>
              <w:t>Uniforms</w:t>
            </w:r>
          </w:p>
        </w:tc>
        <w:tc>
          <w:tcPr>
            <w:tcW w:w="2040" w:type="dxa"/>
          </w:tcPr>
          <w:p w14:paraId="024C2028"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920" w:type="dxa"/>
          </w:tcPr>
          <w:p w14:paraId="3D7A5A53" w14:textId="77777777" w:rsidR="007B6F80" w:rsidRPr="008641AE" w:rsidRDefault="007B6F80" w:rsidP="00BA49B6">
            <w:pPr>
              <w:rPr>
                <w:rFonts w:eastAsia="MS Mincho"/>
              </w:rPr>
            </w:pPr>
            <w:r w:rsidRPr="008641AE">
              <w:rPr>
                <w:rFonts w:eastAsia="MS Mincho"/>
              </w:rPr>
              <w:t xml:space="preserve">   </w:t>
            </w:r>
          </w:p>
        </w:tc>
        <w:tc>
          <w:tcPr>
            <w:tcW w:w="1428" w:type="dxa"/>
          </w:tcPr>
          <w:p w14:paraId="19E7FA0C" w14:textId="77777777" w:rsidR="007B6F80" w:rsidRPr="008641AE" w:rsidRDefault="007B6F80" w:rsidP="00BA49B6">
            <w:pPr>
              <w:rPr>
                <w:rFonts w:eastAsia="MS Mincho"/>
              </w:rPr>
            </w:pPr>
            <w:r w:rsidRPr="008641AE">
              <w:rPr>
                <w:rFonts w:eastAsia="MS Mincho"/>
              </w:rPr>
              <w:t xml:space="preserve">   </w:t>
            </w:r>
          </w:p>
        </w:tc>
      </w:tr>
      <w:tr w:rsidR="007B6F80" w:rsidRPr="008641AE" w14:paraId="5C4E5CB7" w14:textId="77777777" w:rsidTr="00BA49B6">
        <w:tc>
          <w:tcPr>
            <w:tcW w:w="4188" w:type="dxa"/>
          </w:tcPr>
          <w:p w14:paraId="3AD1A472" w14:textId="77777777" w:rsidR="007B6F80" w:rsidRPr="008641AE" w:rsidRDefault="007B6F80" w:rsidP="00BA49B6">
            <w:pPr>
              <w:ind w:left="360"/>
              <w:rPr>
                <w:rFonts w:eastAsia="MS Mincho"/>
              </w:rPr>
            </w:pPr>
            <w:r w:rsidRPr="008641AE">
              <w:rPr>
                <w:rFonts w:eastAsia="MS Mincho"/>
              </w:rPr>
              <w:t>**Linens</w:t>
            </w:r>
          </w:p>
        </w:tc>
        <w:tc>
          <w:tcPr>
            <w:tcW w:w="2040" w:type="dxa"/>
          </w:tcPr>
          <w:p w14:paraId="179E6EE0"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920" w:type="dxa"/>
          </w:tcPr>
          <w:p w14:paraId="34104976" w14:textId="77777777" w:rsidR="007B6F80" w:rsidRPr="008641AE" w:rsidRDefault="007B6F80" w:rsidP="00BA49B6">
            <w:pPr>
              <w:rPr>
                <w:rFonts w:eastAsia="MS Mincho"/>
              </w:rPr>
            </w:pPr>
            <w:r w:rsidRPr="008641AE">
              <w:rPr>
                <w:rFonts w:eastAsia="MS Mincho"/>
              </w:rPr>
              <w:t xml:space="preserve">   </w:t>
            </w:r>
          </w:p>
        </w:tc>
        <w:tc>
          <w:tcPr>
            <w:tcW w:w="1428" w:type="dxa"/>
          </w:tcPr>
          <w:p w14:paraId="6FDF15A5" w14:textId="77777777" w:rsidR="007B6F80" w:rsidRPr="008641AE" w:rsidRDefault="007B6F80" w:rsidP="00BA49B6">
            <w:pPr>
              <w:rPr>
                <w:rFonts w:eastAsia="MS Mincho"/>
              </w:rPr>
            </w:pPr>
            <w:r w:rsidRPr="008641AE">
              <w:rPr>
                <w:rFonts w:eastAsia="MS Mincho"/>
              </w:rPr>
              <w:t xml:space="preserve">   </w:t>
            </w:r>
          </w:p>
        </w:tc>
      </w:tr>
      <w:tr w:rsidR="007B6F80" w:rsidRPr="008641AE" w14:paraId="2561DF3E" w14:textId="77777777" w:rsidTr="00BA49B6">
        <w:tc>
          <w:tcPr>
            <w:tcW w:w="4188" w:type="dxa"/>
          </w:tcPr>
          <w:p w14:paraId="4547C966" w14:textId="77777777" w:rsidR="007B6F80" w:rsidRPr="008641AE" w:rsidRDefault="007B6F80" w:rsidP="00BA49B6">
            <w:pPr>
              <w:ind w:left="360"/>
              <w:rPr>
                <w:rFonts w:eastAsia="MS Mincho"/>
              </w:rPr>
            </w:pPr>
            <w:r w:rsidRPr="008641AE">
              <w:rPr>
                <w:rFonts w:eastAsia="MS Mincho"/>
              </w:rPr>
              <w:t>Laundry</w:t>
            </w:r>
          </w:p>
        </w:tc>
        <w:tc>
          <w:tcPr>
            <w:tcW w:w="2040" w:type="dxa"/>
          </w:tcPr>
          <w:p w14:paraId="6E061DA0"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920" w:type="dxa"/>
          </w:tcPr>
          <w:p w14:paraId="7BAB7F94" w14:textId="77777777" w:rsidR="007B6F80" w:rsidRPr="008641AE" w:rsidRDefault="007B6F80" w:rsidP="00BA49B6">
            <w:pPr>
              <w:rPr>
                <w:rFonts w:eastAsia="MS Mincho"/>
              </w:rPr>
            </w:pPr>
            <w:r w:rsidRPr="008641AE">
              <w:rPr>
                <w:rFonts w:eastAsia="MS Mincho"/>
              </w:rPr>
              <w:t xml:space="preserve">   </w:t>
            </w:r>
          </w:p>
        </w:tc>
        <w:tc>
          <w:tcPr>
            <w:tcW w:w="1428" w:type="dxa"/>
          </w:tcPr>
          <w:p w14:paraId="7D4A45BA" w14:textId="77777777" w:rsidR="007B6F80" w:rsidRPr="008641AE" w:rsidRDefault="007B6F80" w:rsidP="00BA49B6">
            <w:pPr>
              <w:rPr>
                <w:rFonts w:eastAsia="MS Mincho"/>
              </w:rPr>
            </w:pPr>
            <w:r w:rsidRPr="008641AE">
              <w:rPr>
                <w:rFonts w:eastAsia="MS Mincho"/>
              </w:rPr>
              <w:t xml:space="preserve">   </w:t>
            </w:r>
          </w:p>
        </w:tc>
      </w:tr>
      <w:tr w:rsidR="007B6F80" w:rsidRPr="008641AE" w14:paraId="2B94F393" w14:textId="77777777" w:rsidTr="00BA49B6">
        <w:tc>
          <w:tcPr>
            <w:tcW w:w="4188" w:type="dxa"/>
          </w:tcPr>
          <w:p w14:paraId="36BE0BF1" w14:textId="77777777" w:rsidR="007B6F80" w:rsidRPr="008641AE" w:rsidRDefault="007B6F80" w:rsidP="00BA49B6">
            <w:pPr>
              <w:ind w:left="360"/>
              <w:rPr>
                <w:rFonts w:eastAsia="MS Mincho"/>
              </w:rPr>
            </w:pPr>
            <w:r w:rsidRPr="008641AE">
              <w:rPr>
                <w:rFonts w:eastAsia="MS Mincho"/>
              </w:rPr>
              <w:t>Trash Removal:</w:t>
            </w:r>
          </w:p>
        </w:tc>
        <w:tc>
          <w:tcPr>
            <w:tcW w:w="2040" w:type="dxa"/>
          </w:tcPr>
          <w:p w14:paraId="33DCDBCB" w14:textId="77777777" w:rsidR="007B6F80" w:rsidRPr="008641AE" w:rsidRDefault="007B6F80" w:rsidP="00BA49B6">
            <w:pPr>
              <w:rPr>
                <w:rFonts w:eastAsia="MS Mincho"/>
              </w:rPr>
            </w:pPr>
            <w:r w:rsidRPr="008641AE">
              <w:rPr>
                <w:rFonts w:eastAsia="MS Mincho"/>
              </w:rPr>
              <w:t xml:space="preserve">   </w:t>
            </w:r>
          </w:p>
        </w:tc>
        <w:tc>
          <w:tcPr>
            <w:tcW w:w="1920" w:type="dxa"/>
          </w:tcPr>
          <w:p w14:paraId="3AE8B9E9" w14:textId="77777777" w:rsidR="007B6F80" w:rsidRPr="008641AE" w:rsidRDefault="007B6F80" w:rsidP="00BA49B6">
            <w:pPr>
              <w:rPr>
                <w:rFonts w:eastAsia="MS Mincho"/>
              </w:rPr>
            </w:pPr>
            <w:r w:rsidRPr="008641AE">
              <w:rPr>
                <w:rFonts w:eastAsia="MS Mincho"/>
              </w:rPr>
              <w:t xml:space="preserve">   </w:t>
            </w:r>
          </w:p>
        </w:tc>
        <w:tc>
          <w:tcPr>
            <w:tcW w:w="1428" w:type="dxa"/>
          </w:tcPr>
          <w:p w14:paraId="0D30FE35" w14:textId="77777777" w:rsidR="007B6F80" w:rsidRPr="008641AE" w:rsidRDefault="007B6F80" w:rsidP="00BA49B6">
            <w:pPr>
              <w:rPr>
                <w:rFonts w:eastAsia="MS Mincho"/>
              </w:rPr>
            </w:pPr>
            <w:r w:rsidRPr="008641AE">
              <w:rPr>
                <w:rFonts w:eastAsia="MS Mincho"/>
              </w:rPr>
              <w:t xml:space="preserve">   </w:t>
            </w:r>
          </w:p>
        </w:tc>
      </w:tr>
      <w:tr w:rsidR="007B6F80" w:rsidRPr="008641AE" w14:paraId="77D76F15" w14:textId="77777777" w:rsidTr="00BA49B6">
        <w:tc>
          <w:tcPr>
            <w:tcW w:w="4188" w:type="dxa"/>
          </w:tcPr>
          <w:p w14:paraId="0C510A59" w14:textId="77777777" w:rsidR="007B6F80" w:rsidRPr="008641AE" w:rsidRDefault="007B6F80" w:rsidP="00BA49B6">
            <w:pPr>
              <w:ind w:left="720"/>
              <w:rPr>
                <w:rFonts w:eastAsia="MS Mincho"/>
              </w:rPr>
            </w:pPr>
            <w:r w:rsidRPr="008641AE">
              <w:rPr>
                <w:rFonts w:eastAsia="MS Mincho"/>
              </w:rPr>
              <w:t>From Kitchen</w:t>
            </w:r>
          </w:p>
        </w:tc>
        <w:tc>
          <w:tcPr>
            <w:tcW w:w="2040" w:type="dxa"/>
          </w:tcPr>
          <w:p w14:paraId="1C06B7CC"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920" w:type="dxa"/>
          </w:tcPr>
          <w:p w14:paraId="48C5E12E" w14:textId="77777777" w:rsidR="007B6F80" w:rsidRPr="008641AE" w:rsidRDefault="007B6F80" w:rsidP="00BA49B6">
            <w:pPr>
              <w:rPr>
                <w:rFonts w:eastAsia="MS Mincho"/>
              </w:rPr>
            </w:pPr>
            <w:r w:rsidRPr="008641AE">
              <w:rPr>
                <w:rFonts w:eastAsia="MS Mincho"/>
              </w:rPr>
              <w:t xml:space="preserve">   </w:t>
            </w:r>
          </w:p>
        </w:tc>
        <w:tc>
          <w:tcPr>
            <w:tcW w:w="1428" w:type="dxa"/>
          </w:tcPr>
          <w:p w14:paraId="6A5C73E8" w14:textId="77777777" w:rsidR="007B6F80" w:rsidRPr="008641AE" w:rsidRDefault="007B6F80" w:rsidP="00BA49B6">
            <w:pPr>
              <w:rPr>
                <w:rFonts w:eastAsia="MS Mincho"/>
              </w:rPr>
            </w:pPr>
            <w:r w:rsidRPr="008641AE">
              <w:rPr>
                <w:rFonts w:eastAsia="MS Mincho"/>
              </w:rPr>
              <w:t xml:space="preserve">   </w:t>
            </w:r>
          </w:p>
        </w:tc>
      </w:tr>
      <w:tr w:rsidR="007B6F80" w:rsidRPr="008641AE" w14:paraId="3886698A" w14:textId="77777777" w:rsidTr="00BA49B6">
        <w:tc>
          <w:tcPr>
            <w:tcW w:w="4188" w:type="dxa"/>
          </w:tcPr>
          <w:p w14:paraId="1ECD76BC" w14:textId="77777777" w:rsidR="007B6F80" w:rsidRPr="008641AE" w:rsidRDefault="007B6F80" w:rsidP="00BA49B6">
            <w:pPr>
              <w:ind w:left="720"/>
              <w:rPr>
                <w:rFonts w:eastAsia="MS Mincho"/>
              </w:rPr>
            </w:pPr>
            <w:r w:rsidRPr="008641AE">
              <w:rPr>
                <w:rFonts w:eastAsia="MS Mincho"/>
              </w:rPr>
              <w:t>From Dining Area</w:t>
            </w:r>
          </w:p>
        </w:tc>
        <w:tc>
          <w:tcPr>
            <w:tcW w:w="2040" w:type="dxa"/>
          </w:tcPr>
          <w:p w14:paraId="4B50D8BF" w14:textId="77777777" w:rsidR="007B6F80" w:rsidRPr="008641AE" w:rsidRDefault="007B6F80" w:rsidP="00BA49B6">
            <w:pPr>
              <w:rPr>
                <w:rFonts w:eastAsia="MS Mincho"/>
              </w:rPr>
            </w:pPr>
            <w:r w:rsidRPr="008641AE">
              <w:rPr>
                <w:rFonts w:eastAsia="MS Mincho"/>
              </w:rPr>
              <w:t xml:space="preserve">   </w:t>
            </w:r>
          </w:p>
        </w:tc>
        <w:tc>
          <w:tcPr>
            <w:tcW w:w="1920" w:type="dxa"/>
          </w:tcPr>
          <w:p w14:paraId="7797F80B"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428" w:type="dxa"/>
          </w:tcPr>
          <w:p w14:paraId="1C13A3FA" w14:textId="77777777" w:rsidR="007B6F80" w:rsidRPr="008641AE" w:rsidRDefault="007B6F80" w:rsidP="00BA49B6">
            <w:pPr>
              <w:rPr>
                <w:rFonts w:eastAsia="MS Mincho"/>
              </w:rPr>
            </w:pPr>
            <w:r w:rsidRPr="008641AE">
              <w:rPr>
                <w:rFonts w:eastAsia="MS Mincho"/>
              </w:rPr>
              <w:t xml:space="preserve">   </w:t>
            </w:r>
          </w:p>
        </w:tc>
      </w:tr>
      <w:tr w:rsidR="007B6F80" w:rsidRPr="008641AE" w14:paraId="6AD09812" w14:textId="77777777" w:rsidTr="00BA49B6">
        <w:tc>
          <w:tcPr>
            <w:tcW w:w="4188" w:type="dxa"/>
          </w:tcPr>
          <w:p w14:paraId="178BA40F" w14:textId="77777777" w:rsidR="007B6F80" w:rsidRPr="008641AE" w:rsidRDefault="007B6F80" w:rsidP="00BA49B6">
            <w:pPr>
              <w:ind w:left="720"/>
              <w:rPr>
                <w:rFonts w:eastAsia="MS Mincho"/>
              </w:rPr>
            </w:pPr>
            <w:r w:rsidRPr="008641AE">
              <w:rPr>
                <w:rFonts w:eastAsia="MS Mincho"/>
              </w:rPr>
              <w:t>From Premises</w:t>
            </w:r>
          </w:p>
        </w:tc>
        <w:tc>
          <w:tcPr>
            <w:tcW w:w="2040" w:type="dxa"/>
          </w:tcPr>
          <w:p w14:paraId="63218D84" w14:textId="77777777" w:rsidR="007B6F80" w:rsidRPr="008641AE" w:rsidRDefault="007B6F80" w:rsidP="00BA49B6">
            <w:pPr>
              <w:rPr>
                <w:rFonts w:eastAsia="MS Mincho"/>
              </w:rPr>
            </w:pPr>
            <w:r w:rsidRPr="008641AE">
              <w:rPr>
                <w:rFonts w:eastAsia="MS Mincho"/>
              </w:rPr>
              <w:t xml:space="preserve">   </w:t>
            </w:r>
          </w:p>
        </w:tc>
        <w:tc>
          <w:tcPr>
            <w:tcW w:w="1920" w:type="dxa"/>
          </w:tcPr>
          <w:p w14:paraId="193EF864"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428" w:type="dxa"/>
          </w:tcPr>
          <w:p w14:paraId="1FCBDC56" w14:textId="77777777" w:rsidR="007B6F80" w:rsidRPr="008641AE" w:rsidRDefault="007B6F80" w:rsidP="00BA49B6">
            <w:pPr>
              <w:rPr>
                <w:rFonts w:eastAsia="MS Mincho"/>
              </w:rPr>
            </w:pPr>
            <w:r w:rsidRPr="008641AE">
              <w:rPr>
                <w:rFonts w:eastAsia="MS Mincho"/>
              </w:rPr>
              <w:t xml:space="preserve">   </w:t>
            </w:r>
          </w:p>
        </w:tc>
      </w:tr>
      <w:tr w:rsidR="007B6F80" w:rsidRPr="008641AE" w14:paraId="0E98E5E4" w14:textId="77777777" w:rsidTr="00BA49B6">
        <w:tc>
          <w:tcPr>
            <w:tcW w:w="4188" w:type="dxa"/>
          </w:tcPr>
          <w:p w14:paraId="5F66D9A8" w14:textId="77777777" w:rsidR="007B6F80" w:rsidRPr="008641AE" w:rsidRDefault="007B6F80" w:rsidP="00BA49B6">
            <w:pPr>
              <w:ind w:left="360"/>
              <w:rPr>
                <w:rFonts w:eastAsia="MS Mincho"/>
              </w:rPr>
            </w:pPr>
            <w:r w:rsidRPr="008641AE">
              <w:rPr>
                <w:rFonts w:eastAsia="MS Mincho"/>
              </w:rPr>
              <w:t>Pest Control</w:t>
            </w:r>
          </w:p>
        </w:tc>
        <w:tc>
          <w:tcPr>
            <w:tcW w:w="2040" w:type="dxa"/>
          </w:tcPr>
          <w:p w14:paraId="07B8EA43" w14:textId="77777777" w:rsidR="007B6F80" w:rsidRPr="008641AE" w:rsidRDefault="007B6F80" w:rsidP="00BA49B6">
            <w:pPr>
              <w:rPr>
                <w:rFonts w:eastAsia="MS Mincho"/>
              </w:rPr>
            </w:pPr>
            <w:r w:rsidRPr="008641AE">
              <w:rPr>
                <w:rFonts w:eastAsia="MS Mincho"/>
              </w:rPr>
              <w:t xml:space="preserve">   </w:t>
            </w:r>
          </w:p>
        </w:tc>
        <w:tc>
          <w:tcPr>
            <w:tcW w:w="1920" w:type="dxa"/>
          </w:tcPr>
          <w:p w14:paraId="5BFFB2DA"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428" w:type="dxa"/>
          </w:tcPr>
          <w:p w14:paraId="7B7D3CF8" w14:textId="77777777" w:rsidR="007B6F80" w:rsidRPr="008641AE" w:rsidRDefault="007B6F80" w:rsidP="00BA49B6">
            <w:pPr>
              <w:rPr>
                <w:rFonts w:eastAsia="MS Mincho"/>
              </w:rPr>
            </w:pPr>
            <w:r w:rsidRPr="008641AE">
              <w:rPr>
                <w:rFonts w:eastAsia="MS Mincho"/>
              </w:rPr>
              <w:t xml:space="preserve">   </w:t>
            </w:r>
          </w:p>
        </w:tc>
      </w:tr>
      <w:tr w:rsidR="007B6F80" w:rsidRPr="008641AE" w14:paraId="7A048CDA" w14:textId="77777777" w:rsidTr="00BA49B6">
        <w:tc>
          <w:tcPr>
            <w:tcW w:w="4188" w:type="dxa"/>
          </w:tcPr>
          <w:p w14:paraId="1AB80F9B" w14:textId="77777777" w:rsidR="007B6F80" w:rsidRPr="008641AE" w:rsidRDefault="007B6F80" w:rsidP="00BA49B6">
            <w:pPr>
              <w:ind w:left="360"/>
              <w:rPr>
                <w:rFonts w:eastAsia="MS Mincho"/>
              </w:rPr>
            </w:pPr>
            <w:r w:rsidRPr="008641AE">
              <w:rPr>
                <w:rFonts w:eastAsia="MS Mincho"/>
              </w:rPr>
              <w:t>Equipment Replacement:</w:t>
            </w:r>
          </w:p>
        </w:tc>
        <w:tc>
          <w:tcPr>
            <w:tcW w:w="2040" w:type="dxa"/>
          </w:tcPr>
          <w:p w14:paraId="223B747E" w14:textId="77777777" w:rsidR="007B6F80" w:rsidRPr="008641AE" w:rsidRDefault="007B6F80" w:rsidP="00BA49B6">
            <w:pPr>
              <w:rPr>
                <w:rFonts w:eastAsia="MS Mincho"/>
              </w:rPr>
            </w:pPr>
            <w:r w:rsidRPr="008641AE">
              <w:rPr>
                <w:rFonts w:eastAsia="MS Mincho"/>
              </w:rPr>
              <w:t xml:space="preserve">   </w:t>
            </w:r>
          </w:p>
        </w:tc>
        <w:tc>
          <w:tcPr>
            <w:tcW w:w="1920" w:type="dxa"/>
          </w:tcPr>
          <w:p w14:paraId="5DF0CEAD" w14:textId="77777777" w:rsidR="007B6F80" w:rsidRPr="008641AE" w:rsidRDefault="007B6F80" w:rsidP="00BA49B6">
            <w:pPr>
              <w:rPr>
                <w:rFonts w:eastAsia="MS Mincho"/>
              </w:rPr>
            </w:pPr>
            <w:r w:rsidRPr="008641AE">
              <w:rPr>
                <w:rFonts w:eastAsia="MS Mincho"/>
              </w:rPr>
              <w:t xml:space="preserve">   </w:t>
            </w:r>
          </w:p>
        </w:tc>
        <w:tc>
          <w:tcPr>
            <w:tcW w:w="1428" w:type="dxa"/>
          </w:tcPr>
          <w:p w14:paraId="7A35B8EE" w14:textId="77777777" w:rsidR="007B6F80" w:rsidRPr="008641AE" w:rsidRDefault="007B6F80" w:rsidP="00BA49B6">
            <w:pPr>
              <w:rPr>
                <w:rFonts w:eastAsia="MS Mincho"/>
              </w:rPr>
            </w:pPr>
            <w:r w:rsidRPr="008641AE">
              <w:rPr>
                <w:rFonts w:eastAsia="MS Mincho"/>
              </w:rPr>
              <w:t xml:space="preserve">   </w:t>
            </w:r>
          </w:p>
        </w:tc>
      </w:tr>
      <w:tr w:rsidR="007B6F80" w:rsidRPr="008641AE" w14:paraId="1D4A773D" w14:textId="77777777" w:rsidTr="00BA49B6">
        <w:tc>
          <w:tcPr>
            <w:tcW w:w="4188" w:type="dxa"/>
          </w:tcPr>
          <w:p w14:paraId="1B9C73EB" w14:textId="77777777" w:rsidR="007B6F80" w:rsidRPr="008641AE" w:rsidRDefault="007B6F80" w:rsidP="00BA49B6">
            <w:pPr>
              <w:ind w:left="720"/>
              <w:rPr>
                <w:rFonts w:eastAsia="MS Mincho"/>
              </w:rPr>
            </w:pPr>
            <w:r w:rsidRPr="008641AE">
              <w:rPr>
                <w:rFonts w:eastAsia="MS Mincho"/>
              </w:rPr>
              <w:t>Nonexpendable</w:t>
            </w:r>
          </w:p>
        </w:tc>
        <w:tc>
          <w:tcPr>
            <w:tcW w:w="2040" w:type="dxa"/>
          </w:tcPr>
          <w:p w14:paraId="5C17C76D" w14:textId="77777777" w:rsidR="007B6F80" w:rsidRPr="008641AE" w:rsidRDefault="007B6F80" w:rsidP="00BA49B6">
            <w:pPr>
              <w:rPr>
                <w:rFonts w:eastAsia="MS Mincho"/>
              </w:rPr>
            </w:pPr>
            <w:r w:rsidRPr="008641AE">
              <w:rPr>
                <w:rFonts w:eastAsia="MS Mincho"/>
              </w:rPr>
              <w:t xml:space="preserve">   </w:t>
            </w:r>
          </w:p>
        </w:tc>
        <w:tc>
          <w:tcPr>
            <w:tcW w:w="1920" w:type="dxa"/>
          </w:tcPr>
          <w:p w14:paraId="174A7E43"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428" w:type="dxa"/>
          </w:tcPr>
          <w:p w14:paraId="1FDA85C4" w14:textId="77777777" w:rsidR="007B6F80" w:rsidRPr="008641AE" w:rsidRDefault="007B6F80" w:rsidP="00BA49B6">
            <w:pPr>
              <w:rPr>
                <w:rFonts w:eastAsia="MS Mincho"/>
              </w:rPr>
            </w:pPr>
            <w:r w:rsidRPr="008641AE">
              <w:rPr>
                <w:rFonts w:eastAsia="MS Mincho"/>
              </w:rPr>
              <w:t xml:space="preserve">   </w:t>
            </w:r>
          </w:p>
        </w:tc>
      </w:tr>
      <w:tr w:rsidR="007B6F80" w:rsidRPr="008641AE" w14:paraId="5AF71B8A" w14:textId="77777777" w:rsidTr="00BA49B6">
        <w:tc>
          <w:tcPr>
            <w:tcW w:w="4188" w:type="dxa"/>
          </w:tcPr>
          <w:p w14:paraId="4CCD1A21" w14:textId="77777777" w:rsidR="007B6F80" w:rsidRPr="008641AE" w:rsidRDefault="007B6F80" w:rsidP="00BA49B6">
            <w:pPr>
              <w:ind w:left="720"/>
              <w:rPr>
                <w:rFonts w:eastAsia="MS Mincho"/>
              </w:rPr>
            </w:pPr>
            <w:r w:rsidRPr="008641AE">
              <w:rPr>
                <w:rFonts w:eastAsia="MS Mincho"/>
              </w:rPr>
              <w:t>Expendable</w:t>
            </w:r>
          </w:p>
        </w:tc>
        <w:tc>
          <w:tcPr>
            <w:tcW w:w="2040" w:type="dxa"/>
          </w:tcPr>
          <w:p w14:paraId="73703BF4"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r w:rsidRPr="008641AE">
              <w:rPr>
                <w:rFonts w:eastAsia="MS Mincho"/>
              </w:rPr>
              <w:t xml:space="preserve"> </w:t>
            </w:r>
          </w:p>
        </w:tc>
        <w:tc>
          <w:tcPr>
            <w:tcW w:w="1920" w:type="dxa"/>
          </w:tcPr>
          <w:p w14:paraId="33B8E2EC" w14:textId="77777777" w:rsidR="007B6F80" w:rsidRPr="008641AE" w:rsidRDefault="007B6F80" w:rsidP="00BA49B6">
            <w:pPr>
              <w:rPr>
                <w:rFonts w:eastAsia="MS Mincho"/>
              </w:rPr>
            </w:pPr>
            <w:r w:rsidRPr="008641AE">
              <w:rPr>
                <w:rFonts w:eastAsia="MS Mincho"/>
              </w:rPr>
              <w:t xml:space="preserve">   </w:t>
            </w:r>
          </w:p>
        </w:tc>
        <w:tc>
          <w:tcPr>
            <w:tcW w:w="1428" w:type="dxa"/>
          </w:tcPr>
          <w:p w14:paraId="56E64522" w14:textId="77777777" w:rsidR="007B6F80" w:rsidRPr="008641AE" w:rsidRDefault="007B6F80" w:rsidP="00BA49B6">
            <w:pPr>
              <w:rPr>
                <w:rFonts w:eastAsia="MS Mincho"/>
              </w:rPr>
            </w:pPr>
            <w:r w:rsidRPr="008641AE">
              <w:rPr>
                <w:rFonts w:eastAsia="MS Mincho"/>
              </w:rPr>
              <w:t xml:space="preserve">   </w:t>
            </w:r>
          </w:p>
        </w:tc>
      </w:tr>
      <w:tr w:rsidR="007B6F80" w:rsidRPr="008641AE" w14:paraId="0085B5D6" w14:textId="77777777" w:rsidTr="00BA49B6">
        <w:tc>
          <w:tcPr>
            <w:tcW w:w="4188" w:type="dxa"/>
          </w:tcPr>
          <w:p w14:paraId="54E87671" w14:textId="77777777" w:rsidR="007B6F80" w:rsidRPr="008641AE" w:rsidRDefault="007B6F80" w:rsidP="00BA49B6">
            <w:pPr>
              <w:ind w:left="360"/>
              <w:rPr>
                <w:rFonts w:eastAsia="MS Mincho"/>
              </w:rPr>
            </w:pPr>
            <w:r w:rsidRPr="008641AE">
              <w:rPr>
                <w:rFonts w:eastAsia="MS Mincho"/>
              </w:rPr>
              <w:t>Equipment Repair</w:t>
            </w:r>
          </w:p>
        </w:tc>
        <w:tc>
          <w:tcPr>
            <w:tcW w:w="2040" w:type="dxa"/>
          </w:tcPr>
          <w:p w14:paraId="7514A9CF" w14:textId="77777777" w:rsidR="007B6F80" w:rsidRPr="008641AE" w:rsidRDefault="007B6F80" w:rsidP="00BA49B6">
            <w:pPr>
              <w:rPr>
                <w:rFonts w:eastAsia="MS Mincho"/>
              </w:rPr>
            </w:pPr>
            <w:r w:rsidRPr="008641AE">
              <w:rPr>
                <w:rFonts w:eastAsia="MS Mincho"/>
              </w:rPr>
              <w:t xml:space="preserve">   </w:t>
            </w:r>
          </w:p>
        </w:tc>
        <w:tc>
          <w:tcPr>
            <w:tcW w:w="1920" w:type="dxa"/>
          </w:tcPr>
          <w:p w14:paraId="34C36575" w14:textId="77777777" w:rsidR="007B6F80" w:rsidRPr="008641AE" w:rsidRDefault="007B6F80" w:rsidP="00BA49B6">
            <w:pPr>
              <w:rPr>
                <w:rFonts w:eastAsia="MS Mincho"/>
              </w:rPr>
            </w:pPr>
            <w:r w:rsidRPr="008641AE">
              <w:rPr>
                <w:rFonts w:eastAsia="MS Mincho"/>
              </w:rPr>
              <w:t xml:space="preserve">   </w:t>
            </w:r>
          </w:p>
        </w:tc>
        <w:tc>
          <w:tcPr>
            <w:tcW w:w="1428" w:type="dxa"/>
          </w:tcPr>
          <w:p w14:paraId="47180BB3" w14:textId="77777777" w:rsidR="007B6F80" w:rsidRPr="008641AE" w:rsidRDefault="007B6F80" w:rsidP="00BA49B6">
            <w:pPr>
              <w:rPr>
                <w:rFonts w:eastAsia="MS Mincho"/>
              </w:rPr>
            </w:pPr>
            <w:r w:rsidRPr="008641AE">
              <w:rPr>
                <w:rFonts w:eastAsia="MS Mincho"/>
              </w:rPr>
              <w:t xml:space="preserve">   </w:t>
            </w:r>
          </w:p>
        </w:tc>
      </w:tr>
      <w:tr w:rsidR="007B6F80" w:rsidRPr="008641AE" w14:paraId="6E91CA3C" w14:textId="77777777" w:rsidTr="00BA49B6">
        <w:tc>
          <w:tcPr>
            <w:tcW w:w="4188" w:type="dxa"/>
          </w:tcPr>
          <w:p w14:paraId="249D841F" w14:textId="77777777" w:rsidR="007B6F80" w:rsidRPr="008641AE" w:rsidRDefault="007B6F80" w:rsidP="00BA49B6">
            <w:pPr>
              <w:ind w:left="360"/>
              <w:rPr>
                <w:rFonts w:eastAsia="MS Mincho"/>
              </w:rPr>
            </w:pPr>
            <w:r w:rsidRPr="008641AE">
              <w:rPr>
                <w:rFonts w:eastAsia="MS Mincho"/>
              </w:rPr>
              <w:t>**Car/Truck Rental (Include Explanation in RFP)</w:t>
            </w:r>
          </w:p>
        </w:tc>
        <w:tc>
          <w:tcPr>
            <w:tcW w:w="2040" w:type="dxa"/>
          </w:tcPr>
          <w:p w14:paraId="49E267A3" w14:textId="77777777" w:rsidR="007B6F80" w:rsidRPr="008641AE" w:rsidRDefault="007B6F80" w:rsidP="00BA49B6">
            <w:pPr>
              <w:rPr>
                <w:rFonts w:eastAsia="MS Mincho"/>
              </w:rPr>
            </w:pPr>
            <w:r w:rsidRPr="008641AE">
              <w:rPr>
                <w:rFonts w:eastAsia="MS Mincho"/>
              </w:rPr>
              <w:t xml:space="preserve">   </w:t>
            </w:r>
          </w:p>
        </w:tc>
        <w:tc>
          <w:tcPr>
            <w:tcW w:w="1920" w:type="dxa"/>
          </w:tcPr>
          <w:p w14:paraId="0DAEBD69" w14:textId="77777777" w:rsidR="007B6F80" w:rsidRPr="008641AE" w:rsidRDefault="007B6F80" w:rsidP="00BA49B6">
            <w:pPr>
              <w:rPr>
                <w:rFonts w:eastAsia="MS Mincho"/>
              </w:rPr>
            </w:pPr>
            <w:r w:rsidRPr="008641AE">
              <w:rPr>
                <w:rFonts w:eastAsia="MS Mincho"/>
              </w:rPr>
              <w:t xml:space="preserve">   </w:t>
            </w:r>
          </w:p>
        </w:tc>
        <w:tc>
          <w:tcPr>
            <w:tcW w:w="1428" w:type="dxa"/>
          </w:tcPr>
          <w:p w14:paraId="03A51135"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r>
      <w:tr w:rsidR="007B6F80" w:rsidRPr="008641AE" w14:paraId="1720F0E4" w14:textId="77777777" w:rsidTr="00BA49B6">
        <w:tc>
          <w:tcPr>
            <w:tcW w:w="4188" w:type="dxa"/>
          </w:tcPr>
          <w:p w14:paraId="6A085189" w14:textId="77777777" w:rsidR="007B6F80" w:rsidRPr="008641AE" w:rsidRDefault="007B6F80" w:rsidP="00BA49B6">
            <w:pPr>
              <w:ind w:left="360"/>
              <w:rPr>
                <w:rFonts w:eastAsia="MS Mincho"/>
              </w:rPr>
            </w:pPr>
            <w:r w:rsidRPr="008641AE">
              <w:rPr>
                <w:rFonts w:eastAsia="MS Mincho"/>
              </w:rPr>
              <w:t>**Vehicle Maintenance</w:t>
            </w:r>
          </w:p>
        </w:tc>
        <w:tc>
          <w:tcPr>
            <w:tcW w:w="2040" w:type="dxa"/>
          </w:tcPr>
          <w:p w14:paraId="5C2CEAC8" w14:textId="77777777" w:rsidR="007B6F80" w:rsidRPr="008641AE" w:rsidRDefault="007B6F80" w:rsidP="00BA49B6">
            <w:pPr>
              <w:rPr>
                <w:rFonts w:eastAsia="MS Mincho"/>
              </w:rPr>
            </w:pPr>
            <w:r w:rsidRPr="008641AE">
              <w:rPr>
                <w:rFonts w:eastAsia="MS Mincho"/>
              </w:rPr>
              <w:t xml:space="preserve">   </w:t>
            </w:r>
          </w:p>
        </w:tc>
        <w:tc>
          <w:tcPr>
            <w:tcW w:w="1920" w:type="dxa"/>
          </w:tcPr>
          <w:p w14:paraId="4237D7B8"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p>
        </w:tc>
        <w:tc>
          <w:tcPr>
            <w:tcW w:w="1428" w:type="dxa"/>
          </w:tcPr>
          <w:p w14:paraId="735B783F" w14:textId="77777777" w:rsidR="007B6F80" w:rsidRPr="008641AE" w:rsidRDefault="007B6F80" w:rsidP="00BA49B6">
            <w:pPr>
              <w:rPr>
                <w:rFonts w:eastAsia="MS Mincho"/>
              </w:rPr>
            </w:pPr>
            <w:r w:rsidRPr="008641AE">
              <w:rPr>
                <w:rFonts w:eastAsia="MS Mincho"/>
              </w:rPr>
              <w:t xml:space="preserve">   </w:t>
            </w:r>
          </w:p>
        </w:tc>
      </w:tr>
      <w:tr w:rsidR="007B6F80" w:rsidRPr="008641AE" w14:paraId="353CB864" w14:textId="77777777" w:rsidTr="00BA49B6">
        <w:tc>
          <w:tcPr>
            <w:tcW w:w="4188" w:type="dxa"/>
          </w:tcPr>
          <w:p w14:paraId="65C612CC" w14:textId="77777777" w:rsidR="007B6F80" w:rsidRPr="008641AE" w:rsidRDefault="007B6F80" w:rsidP="00BA49B6">
            <w:pPr>
              <w:ind w:left="360"/>
              <w:rPr>
                <w:rFonts w:eastAsia="MS Mincho"/>
              </w:rPr>
            </w:pPr>
            <w:r w:rsidRPr="008641AE">
              <w:rPr>
                <w:rFonts w:eastAsia="MS Mincho"/>
              </w:rPr>
              <w:t>**Courier Service (i.e., Bank Deposits, School Deliveries)</w:t>
            </w:r>
          </w:p>
        </w:tc>
        <w:tc>
          <w:tcPr>
            <w:tcW w:w="2040" w:type="dxa"/>
          </w:tcPr>
          <w:p w14:paraId="7ACC103F" w14:textId="77777777" w:rsidR="007B6F80" w:rsidRPr="008641AE" w:rsidRDefault="0024447D" w:rsidP="00BA49B6">
            <w:pPr>
              <w:rPr>
                <w:rFonts w:eastAsia="MS Mincho"/>
              </w:rPr>
            </w:pPr>
            <w:r>
              <w:rPr>
                <w:rFonts w:eastAsia="MS Mincho"/>
              </w:rPr>
              <w:t xml:space="preserve">  X</w:t>
            </w:r>
          </w:p>
        </w:tc>
        <w:tc>
          <w:tcPr>
            <w:tcW w:w="1920" w:type="dxa"/>
          </w:tcPr>
          <w:p w14:paraId="01982F8F" w14:textId="77777777" w:rsidR="007B6F80" w:rsidRPr="008641AE" w:rsidRDefault="007B6F80" w:rsidP="00BA49B6">
            <w:pPr>
              <w:rPr>
                <w:rFonts w:eastAsia="MS Mincho"/>
              </w:rPr>
            </w:pPr>
            <w:r w:rsidRPr="008641AE">
              <w:rPr>
                <w:rFonts w:eastAsia="MS Mincho"/>
              </w:rPr>
              <w:t xml:space="preserve">   </w:t>
            </w:r>
          </w:p>
        </w:tc>
        <w:tc>
          <w:tcPr>
            <w:tcW w:w="1428" w:type="dxa"/>
          </w:tcPr>
          <w:p w14:paraId="46653F5D" w14:textId="77777777" w:rsidR="007B6F80" w:rsidRPr="008641AE" w:rsidRDefault="007B6F80" w:rsidP="00BA49B6">
            <w:pPr>
              <w:rPr>
                <w:rFonts w:eastAsia="MS Mincho"/>
              </w:rPr>
            </w:pPr>
            <w:r w:rsidRPr="008641AE">
              <w:rPr>
                <w:rFonts w:eastAsia="MS Mincho"/>
              </w:rPr>
              <w:t xml:space="preserve">   </w:t>
            </w:r>
          </w:p>
        </w:tc>
      </w:tr>
      <w:tr w:rsidR="007B6F80" w:rsidRPr="008641AE" w14:paraId="752E4EBB" w14:textId="77777777" w:rsidTr="00BA49B6">
        <w:tc>
          <w:tcPr>
            <w:tcW w:w="4188" w:type="dxa"/>
          </w:tcPr>
          <w:p w14:paraId="757A9EF4" w14:textId="77777777" w:rsidR="007B6F80" w:rsidRPr="008641AE" w:rsidRDefault="007B6F80" w:rsidP="00BA49B6">
            <w:pPr>
              <w:ind w:left="360"/>
              <w:rPr>
                <w:rFonts w:eastAsia="MS Mincho"/>
              </w:rPr>
            </w:pPr>
            <w:r w:rsidRPr="008641AE">
              <w:rPr>
                <w:rFonts w:eastAsia="MS Mincho"/>
              </w:rPr>
              <w:t>**Storage Costs:</w:t>
            </w:r>
          </w:p>
        </w:tc>
        <w:tc>
          <w:tcPr>
            <w:tcW w:w="2040" w:type="dxa"/>
          </w:tcPr>
          <w:p w14:paraId="7C30F38B" w14:textId="77777777" w:rsidR="007B6F80" w:rsidRPr="008641AE" w:rsidRDefault="007B6F80" w:rsidP="00BA49B6">
            <w:pPr>
              <w:rPr>
                <w:rFonts w:eastAsia="MS Mincho"/>
              </w:rPr>
            </w:pPr>
            <w:r w:rsidRPr="008641AE">
              <w:rPr>
                <w:rFonts w:eastAsia="MS Mincho"/>
              </w:rPr>
              <w:t xml:space="preserve">   </w:t>
            </w:r>
          </w:p>
        </w:tc>
        <w:tc>
          <w:tcPr>
            <w:tcW w:w="1920" w:type="dxa"/>
          </w:tcPr>
          <w:p w14:paraId="7CFC13E7" w14:textId="77777777" w:rsidR="007B6F80" w:rsidRPr="008641AE" w:rsidRDefault="007B6F80" w:rsidP="00BA49B6">
            <w:pPr>
              <w:rPr>
                <w:rFonts w:eastAsia="MS Mincho"/>
              </w:rPr>
            </w:pPr>
            <w:r w:rsidRPr="008641AE">
              <w:rPr>
                <w:rFonts w:eastAsia="MS Mincho"/>
              </w:rPr>
              <w:t xml:space="preserve">   </w:t>
            </w:r>
          </w:p>
        </w:tc>
        <w:tc>
          <w:tcPr>
            <w:tcW w:w="1428" w:type="dxa"/>
          </w:tcPr>
          <w:p w14:paraId="6D948139" w14:textId="77777777" w:rsidR="007B6F80" w:rsidRPr="008641AE" w:rsidRDefault="007B6F80" w:rsidP="00BA49B6">
            <w:pPr>
              <w:rPr>
                <w:rFonts w:eastAsia="MS Mincho"/>
              </w:rPr>
            </w:pPr>
            <w:r w:rsidRPr="008641AE">
              <w:rPr>
                <w:rFonts w:eastAsia="MS Mincho"/>
              </w:rPr>
              <w:t xml:space="preserve">   </w:t>
            </w:r>
          </w:p>
        </w:tc>
      </w:tr>
      <w:tr w:rsidR="007B6F80" w:rsidRPr="008641AE" w14:paraId="3ABA5A76" w14:textId="77777777" w:rsidTr="00BA49B6">
        <w:tc>
          <w:tcPr>
            <w:tcW w:w="4188" w:type="dxa"/>
          </w:tcPr>
          <w:p w14:paraId="0C8F52D9" w14:textId="77777777" w:rsidR="007B6F80" w:rsidRPr="008641AE" w:rsidRDefault="007B6F80" w:rsidP="00BA49B6">
            <w:pPr>
              <w:ind w:left="720"/>
              <w:rPr>
                <w:rFonts w:eastAsia="MS Mincho"/>
              </w:rPr>
            </w:pPr>
            <w:r w:rsidRPr="008641AE">
              <w:rPr>
                <w:rFonts w:eastAsia="MS Mincho"/>
              </w:rPr>
              <w:t xml:space="preserve">Food </w:t>
            </w:r>
          </w:p>
        </w:tc>
        <w:tc>
          <w:tcPr>
            <w:tcW w:w="2040" w:type="dxa"/>
          </w:tcPr>
          <w:p w14:paraId="716A0C7F"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r w:rsidRPr="008641AE">
              <w:rPr>
                <w:rFonts w:eastAsia="MS Mincho"/>
              </w:rPr>
              <w:t xml:space="preserve"> </w:t>
            </w:r>
          </w:p>
        </w:tc>
        <w:tc>
          <w:tcPr>
            <w:tcW w:w="1920" w:type="dxa"/>
          </w:tcPr>
          <w:p w14:paraId="0C6E50C9" w14:textId="77777777" w:rsidR="007B6F80" w:rsidRPr="008641AE" w:rsidRDefault="007B6F80" w:rsidP="00BA49B6">
            <w:pPr>
              <w:rPr>
                <w:rFonts w:eastAsia="MS Mincho"/>
              </w:rPr>
            </w:pPr>
            <w:r w:rsidRPr="008641AE">
              <w:rPr>
                <w:rFonts w:eastAsia="MS Mincho"/>
              </w:rPr>
              <w:t xml:space="preserve">   </w:t>
            </w:r>
          </w:p>
        </w:tc>
        <w:tc>
          <w:tcPr>
            <w:tcW w:w="1428" w:type="dxa"/>
          </w:tcPr>
          <w:p w14:paraId="7F1DF12D" w14:textId="77777777" w:rsidR="007B6F80" w:rsidRPr="008641AE" w:rsidRDefault="007B6F80" w:rsidP="00BA49B6">
            <w:pPr>
              <w:rPr>
                <w:rFonts w:eastAsia="MS Mincho"/>
              </w:rPr>
            </w:pPr>
            <w:r w:rsidRPr="008641AE">
              <w:rPr>
                <w:rFonts w:eastAsia="MS Mincho"/>
              </w:rPr>
              <w:t xml:space="preserve">   </w:t>
            </w:r>
          </w:p>
        </w:tc>
      </w:tr>
      <w:tr w:rsidR="007B6F80" w:rsidRPr="008641AE" w14:paraId="06E523AA" w14:textId="77777777" w:rsidTr="00BA49B6">
        <w:tc>
          <w:tcPr>
            <w:tcW w:w="4188" w:type="dxa"/>
          </w:tcPr>
          <w:p w14:paraId="1A2D3850" w14:textId="77777777" w:rsidR="007B6F80" w:rsidRPr="008641AE" w:rsidRDefault="007B6F80" w:rsidP="00BA49B6">
            <w:pPr>
              <w:ind w:left="720"/>
              <w:rPr>
                <w:rFonts w:eastAsia="MS Mincho"/>
              </w:rPr>
            </w:pPr>
            <w:r w:rsidRPr="008641AE">
              <w:rPr>
                <w:rFonts w:eastAsia="MS Mincho"/>
              </w:rPr>
              <w:t>Supplies</w:t>
            </w:r>
          </w:p>
        </w:tc>
        <w:tc>
          <w:tcPr>
            <w:tcW w:w="2040" w:type="dxa"/>
          </w:tcPr>
          <w:p w14:paraId="53D60790"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r w:rsidRPr="008641AE">
              <w:rPr>
                <w:rFonts w:eastAsia="MS Mincho"/>
              </w:rPr>
              <w:t xml:space="preserve"> </w:t>
            </w:r>
          </w:p>
        </w:tc>
        <w:tc>
          <w:tcPr>
            <w:tcW w:w="1920" w:type="dxa"/>
          </w:tcPr>
          <w:p w14:paraId="54ED097C" w14:textId="77777777" w:rsidR="007B6F80" w:rsidRPr="008641AE" w:rsidRDefault="007B6F80" w:rsidP="00BA49B6">
            <w:pPr>
              <w:rPr>
                <w:rFonts w:eastAsia="MS Mincho"/>
              </w:rPr>
            </w:pPr>
            <w:r w:rsidRPr="008641AE">
              <w:rPr>
                <w:rFonts w:eastAsia="MS Mincho"/>
              </w:rPr>
              <w:t xml:space="preserve">   </w:t>
            </w:r>
          </w:p>
        </w:tc>
        <w:tc>
          <w:tcPr>
            <w:tcW w:w="1428" w:type="dxa"/>
          </w:tcPr>
          <w:p w14:paraId="2491C2A6" w14:textId="77777777" w:rsidR="007B6F80" w:rsidRPr="008641AE" w:rsidRDefault="007B6F80" w:rsidP="00BA49B6">
            <w:pPr>
              <w:rPr>
                <w:rFonts w:eastAsia="MS Mincho"/>
              </w:rPr>
            </w:pPr>
            <w:r w:rsidRPr="008641AE">
              <w:rPr>
                <w:rFonts w:eastAsia="MS Mincho"/>
              </w:rPr>
              <w:t xml:space="preserve">   </w:t>
            </w:r>
          </w:p>
        </w:tc>
      </w:tr>
      <w:tr w:rsidR="007B6F80" w:rsidRPr="008641AE" w14:paraId="301CE7D8" w14:textId="77777777" w:rsidTr="00BA49B6">
        <w:tc>
          <w:tcPr>
            <w:tcW w:w="4188" w:type="dxa"/>
          </w:tcPr>
          <w:p w14:paraId="1F95DD91" w14:textId="77777777" w:rsidR="007B6F80" w:rsidRPr="008641AE" w:rsidRDefault="007B6F80" w:rsidP="00BA49B6">
            <w:pPr>
              <w:ind w:left="360"/>
              <w:rPr>
                <w:rFonts w:eastAsia="MS Mincho"/>
              </w:rPr>
            </w:pPr>
            <w:r w:rsidRPr="008641AE">
              <w:rPr>
                <w:rFonts w:eastAsia="MS Mincho"/>
              </w:rPr>
              <w:t>**Office Supplies</w:t>
            </w:r>
          </w:p>
        </w:tc>
        <w:tc>
          <w:tcPr>
            <w:tcW w:w="2040" w:type="dxa"/>
          </w:tcPr>
          <w:p w14:paraId="5361CEFA"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r w:rsidRPr="008641AE">
              <w:rPr>
                <w:rFonts w:eastAsia="MS Mincho"/>
              </w:rPr>
              <w:t xml:space="preserve"> </w:t>
            </w:r>
          </w:p>
        </w:tc>
        <w:tc>
          <w:tcPr>
            <w:tcW w:w="1920" w:type="dxa"/>
          </w:tcPr>
          <w:p w14:paraId="6A4E3BB6" w14:textId="77777777" w:rsidR="007B6F80" w:rsidRPr="008641AE" w:rsidRDefault="007B6F80" w:rsidP="00BA49B6">
            <w:pPr>
              <w:rPr>
                <w:rFonts w:eastAsia="MS Mincho"/>
              </w:rPr>
            </w:pPr>
            <w:r w:rsidRPr="008641AE">
              <w:rPr>
                <w:rFonts w:eastAsia="MS Mincho"/>
              </w:rPr>
              <w:t xml:space="preserve">   </w:t>
            </w:r>
          </w:p>
        </w:tc>
        <w:tc>
          <w:tcPr>
            <w:tcW w:w="1428" w:type="dxa"/>
          </w:tcPr>
          <w:p w14:paraId="5655AEBA" w14:textId="77777777" w:rsidR="007B6F80" w:rsidRPr="008641AE" w:rsidRDefault="007B6F80" w:rsidP="00BA49B6">
            <w:pPr>
              <w:rPr>
                <w:rFonts w:eastAsia="MS Mincho"/>
              </w:rPr>
            </w:pPr>
            <w:r w:rsidRPr="008641AE">
              <w:rPr>
                <w:rFonts w:eastAsia="MS Mincho"/>
              </w:rPr>
              <w:t xml:space="preserve">   </w:t>
            </w:r>
          </w:p>
        </w:tc>
      </w:tr>
      <w:tr w:rsidR="007B6F80" w:rsidRPr="008641AE" w14:paraId="79FC4FA8" w14:textId="77777777" w:rsidTr="00BA49B6">
        <w:tc>
          <w:tcPr>
            <w:tcW w:w="4188" w:type="dxa"/>
          </w:tcPr>
          <w:p w14:paraId="5FF70DE0" w14:textId="77777777" w:rsidR="007B6F80" w:rsidRPr="008641AE" w:rsidRDefault="007B6F80" w:rsidP="00BA49B6">
            <w:pPr>
              <w:ind w:left="360"/>
              <w:rPr>
                <w:rFonts w:eastAsia="MS Mincho"/>
              </w:rPr>
            </w:pPr>
            <w:r w:rsidRPr="008641AE">
              <w:rPr>
                <w:rFonts w:eastAsia="MS Mincho"/>
              </w:rPr>
              <w:t>**Printing</w:t>
            </w:r>
          </w:p>
        </w:tc>
        <w:tc>
          <w:tcPr>
            <w:tcW w:w="2040" w:type="dxa"/>
          </w:tcPr>
          <w:p w14:paraId="23DC445C"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r w:rsidRPr="008641AE">
              <w:rPr>
                <w:rFonts w:eastAsia="MS Mincho"/>
              </w:rPr>
              <w:t xml:space="preserve"> </w:t>
            </w:r>
          </w:p>
        </w:tc>
        <w:tc>
          <w:tcPr>
            <w:tcW w:w="1920" w:type="dxa"/>
          </w:tcPr>
          <w:p w14:paraId="54374C2C" w14:textId="77777777" w:rsidR="007B6F80" w:rsidRPr="008641AE" w:rsidRDefault="007B6F80" w:rsidP="00BA49B6">
            <w:pPr>
              <w:rPr>
                <w:rFonts w:eastAsia="MS Mincho"/>
              </w:rPr>
            </w:pPr>
            <w:r w:rsidRPr="008641AE">
              <w:rPr>
                <w:rFonts w:eastAsia="MS Mincho"/>
              </w:rPr>
              <w:t xml:space="preserve">   </w:t>
            </w:r>
          </w:p>
        </w:tc>
        <w:tc>
          <w:tcPr>
            <w:tcW w:w="1428" w:type="dxa"/>
          </w:tcPr>
          <w:p w14:paraId="68720A26" w14:textId="77777777" w:rsidR="007B6F80" w:rsidRPr="008641AE" w:rsidRDefault="007B6F80" w:rsidP="00BA49B6">
            <w:pPr>
              <w:rPr>
                <w:rFonts w:eastAsia="MS Mincho"/>
              </w:rPr>
            </w:pPr>
            <w:r w:rsidRPr="008641AE">
              <w:rPr>
                <w:rFonts w:eastAsia="MS Mincho"/>
              </w:rPr>
              <w:t xml:space="preserve">   </w:t>
            </w:r>
          </w:p>
        </w:tc>
      </w:tr>
      <w:tr w:rsidR="007B6F80" w:rsidRPr="008641AE" w14:paraId="4DD80A5B" w14:textId="77777777" w:rsidTr="00BA49B6">
        <w:tc>
          <w:tcPr>
            <w:tcW w:w="4188" w:type="dxa"/>
          </w:tcPr>
          <w:p w14:paraId="5F88E9E6" w14:textId="77777777" w:rsidR="007B6F80" w:rsidRPr="008641AE" w:rsidRDefault="007B6F80" w:rsidP="00BA49B6">
            <w:pPr>
              <w:ind w:left="360"/>
              <w:rPr>
                <w:rFonts w:eastAsia="MS Mincho"/>
              </w:rPr>
            </w:pPr>
            <w:r w:rsidRPr="008641AE">
              <w:rPr>
                <w:rFonts w:eastAsia="MS Mincho"/>
              </w:rPr>
              <w:t>**Promotional Materials</w:t>
            </w:r>
          </w:p>
        </w:tc>
        <w:tc>
          <w:tcPr>
            <w:tcW w:w="2040" w:type="dxa"/>
          </w:tcPr>
          <w:p w14:paraId="2281FECA" w14:textId="77777777" w:rsidR="007B6F80" w:rsidRPr="008641AE" w:rsidRDefault="007B6F80" w:rsidP="00BA49B6">
            <w:pPr>
              <w:rPr>
                <w:rFonts w:eastAsia="MS Mincho"/>
              </w:rPr>
            </w:pPr>
            <w:r w:rsidRPr="008641AE">
              <w:rPr>
                <w:rFonts w:eastAsia="MS Mincho"/>
              </w:rPr>
              <w:t xml:space="preserve">  </w:t>
            </w:r>
            <w:r w:rsidR="0024447D">
              <w:rPr>
                <w:rFonts w:eastAsia="MS Mincho"/>
              </w:rPr>
              <w:t>X</w:t>
            </w:r>
            <w:r w:rsidRPr="008641AE">
              <w:rPr>
                <w:rFonts w:eastAsia="MS Mincho"/>
              </w:rPr>
              <w:t xml:space="preserve"> </w:t>
            </w:r>
          </w:p>
        </w:tc>
        <w:tc>
          <w:tcPr>
            <w:tcW w:w="1920" w:type="dxa"/>
          </w:tcPr>
          <w:p w14:paraId="701843E0" w14:textId="77777777" w:rsidR="007B6F80" w:rsidRPr="008641AE" w:rsidRDefault="007B6F80" w:rsidP="00BA49B6">
            <w:pPr>
              <w:rPr>
                <w:rFonts w:eastAsia="MS Mincho"/>
              </w:rPr>
            </w:pPr>
            <w:r w:rsidRPr="008641AE">
              <w:rPr>
                <w:rFonts w:eastAsia="MS Mincho"/>
              </w:rPr>
              <w:t xml:space="preserve">   </w:t>
            </w:r>
          </w:p>
        </w:tc>
        <w:tc>
          <w:tcPr>
            <w:tcW w:w="1428" w:type="dxa"/>
          </w:tcPr>
          <w:p w14:paraId="6DF0E6ED" w14:textId="77777777" w:rsidR="007B6F80" w:rsidRPr="008641AE" w:rsidRDefault="007B6F80" w:rsidP="00BA49B6">
            <w:pPr>
              <w:rPr>
                <w:rFonts w:eastAsia="MS Mincho"/>
              </w:rPr>
            </w:pPr>
            <w:r w:rsidRPr="008641AE">
              <w:rPr>
                <w:rFonts w:eastAsia="MS Mincho"/>
              </w:rPr>
              <w:t xml:space="preserve">   </w:t>
            </w:r>
          </w:p>
        </w:tc>
      </w:tr>
    </w:tbl>
    <w:p w14:paraId="7412336D" w14:textId="77777777" w:rsidR="007B6F80" w:rsidRPr="008641AE" w:rsidRDefault="007B6F80" w:rsidP="007B6F80">
      <w:r w:rsidRPr="008641AE">
        <w:br w:type="page"/>
      </w:r>
    </w:p>
    <w:p w14:paraId="794BCBCA" w14:textId="77777777" w:rsidR="007B6F80" w:rsidRPr="008641AE" w:rsidRDefault="007B6F80" w:rsidP="007B6F80">
      <w:pPr>
        <w:jc w:val="center"/>
        <w:rPr>
          <w:rFonts w:eastAsia="MS Mincho"/>
          <w:b/>
        </w:rPr>
      </w:pPr>
      <w:r w:rsidRPr="008641AE">
        <w:rPr>
          <w:rFonts w:eastAsia="MS Mincho"/>
          <w:b/>
        </w:rPr>
        <w:lastRenderedPageBreak/>
        <w:t>Exhibit D Continued</w:t>
      </w:r>
    </w:p>
    <w:p w14:paraId="6BD5F380" w14:textId="77777777" w:rsidR="007B6F80" w:rsidRPr="008641AE" w:rsidRDefault="007B6F80" w:rsidP="007B6F80"/>
    <w:p w14:paraId="09EB5DBB" w14:textId="77777777" w:rsidR="007B6F80" w:rsidRPr="008641AE" w:rsidRDefault="007B6F80" w:rsidP="007B6F80">
      <w:pPr>
        <w:rPr>
          <w:rFonts w:eastAsia="MS Mincho"/>
          <w:b/>
          <w:bCs/>
        </w:rPr>
      </w:pPr>
      <w:r w:rsidRPr="008641AE">
        <w:rPr>
          <w:rFonts w:eastAsia="MS Mincho"/>
          <w:b/>
          <w:bCs/>
        </w:rPr>
        <w:t>Cleaning responsibilities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2040"/>
        <w:gridCol w:w="1920"/>
        <w:gridCol w:w="1428"/>
      </w:tblGrid>
      <w:tr w:rsidR="007B6F80" w:rsidRPr="008641AE" w14:paraId="66B44231" w14:textId="77777777" w:rsidTr="00BA49B6">
        <w:tc>
          <w:tcPr>
            <w:tcW w:w="4188" w:type="dxa"/>
          </w:tcPr>
          <w:p w14:paraId="25777586" w14:textId="77777777" w:rsidR="007B6F80" w:rsidRPr="008641AE" w:rsidRDefault="007B6F80" w:rsidP="00BA49B6">
            <w:pPr>
              <w:ind w:left="360"/>
              <w:rPr>
                <w:rFonts w:eastAsia="MS Mincho"/>
              </w:rPr>
            </w:pPr>
            <w:r w:rsidRPr="008641AE">
              <w:rPr>
                <w:rFonts w:eastAsia="MS Mincho"/>
              </w:rPr>
              <w:t xml:space="preserve">Food Preparation Areas (Include </w:t>
            </w:r>
          </w:p>
          <w:p w14:paraId="72E45E0F" w14:textId="77777777" w:rsidR="007B6F80" w:rsidRPr="008641AE" w:rsidRDefault="007B6F80" w:rsidP="00BA49B6">
            <w:pPr>
              <w:ind w:left="360"/>
              <w:rPr>
                <w:rFonts w:eastAsia="MS Mincho"/>
              </w:rPr>
            </w:pPr>
            <w:r w:rsidRPr="008641AE">
              <w:rPr>
                <w:rFonts w:eastAsia="MS Mincho"/>
              </w:rPr>
              <w:t>Equipment)</w:t>
            </w:r>
          </w:p>
        </w:tc>
        <w:tc>
          <w:tcPr>
            <w:tcW w:w="2040" w:type="dxa"/>
          </w:tcPr>
          <w:p w14:paraId="3DF9511F" w14:textId="77777777" w:rsidR="007B6F80" w:rsidRPr="008641AE" w:rsidRDefault="007B6F80" w:rsidP="00BA49B6">
            <w:pPr>
              <w:pStyle w:val="Heading1"/>
              <w:keepNext w:val="0"/>
              <w:jc w:val="both"/>
              <w:rPr>
                <w:b w:val="0"/>
                <w:bCs w:val="0"/>
                <w:sz w:val="22"/>
              </w:rPr>
            </w:pPr>
            <w:r w:rsidRPr="008641AE">
              <w:rPr>
                <w:sz w:val="22"/>
              </w:rPr>
              <w:t xml:space="preserve">   </w:t>
            </w:r>
            <w:r w:rsidR="00B733B4">
              <w:rPr>
                <w:sz w:val="22"/>
              </w:rPr>
              <w:t>X</w:t>
            </w:r>
          </w:p>
        </w:tc>
        <w:tc>
          <w:tcPr>
            <w:tcW w:w="1920" w:type="dxa"/>
          </w:tcPr>
          <w:p w14:paraId="20A9ECDA"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428" w:type="dxa"/>
          </w:tcPr>
          <w:p w14:paraId="31F031D3"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1D5952C6" w14:textId="77777777" w:rsidTr="00BA49B6">
        <w:tc>
          <w:tcPr>
            <w:tcW w:w="4188" w:type="dxa"/>
          </w:tcPr>
          <w:p w14:paraId="2C5C4A23" w14:textId="77777777" w:rsidR="007B6F80" w:rsidRPr="008641AE" w:rsidRDefault="007B6F80" w:rsidP="00BA49B6">
            <w:pPr>
              <w:ind w:left="360"/>
              <w:rPr>
                <w:rFonts w:eastAsia="MS Mincho"/>
              </w:rPr>
            </w:pPr>
            <w:r w:rsidRPr="008641AE">
              <w:rPr>
                <w:rFonts w:eastAsia="MS Mincho"/>
              </w:rPr>
              <w:t>Serving Areas</w:t>
            </w:r>
          </w:p>
        </w:tc>
        <w:tc>
          <w:tcPr>
            <w:tcW w:w="2040" w:type="dxa"/>
          </w:tcPr>
          <w:p w14:paraId="6B94EF9D" w14:textId="77777777" w:rsidR="007B6F80" w:rsidRPr="008641AE" w:rsidRDefault="007B6F80" w:rsidP="00BA49B6">
            <w:pPr>
              <w:pStyle w:val="Heading1"/>
              <w:keepNext w:val="0"/>
              <w:jc w:val="both"/>
              <w:rPr>
                <w:b w:val="0"/>
                <w:bCs w:val="0"/>
                <w:sz w:val="22"/>
              </w:rPr>
            </w:pPr>
            <w:r w:rsidRPr="008641AE">
              <w:rPr>
                <w:sz w:val="22"/>
              </w:rPr>
              <w:t xml:space="preserve">   </w:t>
            </w:r>
            <w:r w:rsidR="00B733B4">
              <w:rPr>
                <w:sz w:val="22"/>
              </w:rPr>
              <w:t>X</w:t>
            </w:r>
          </w:p>
        </w:tc>
        <w:tc>
          <w:tcPr>
            <w:tcW w:w="1920" w:type="dxa"/>
          </w:tcPr>
          <w:p w14:paraId="4BB93E24"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428" w:type="dxa"/>
          </w:tcPr>
          <w:p w14:paraId="1C91B855"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3289F91E" w14:textId="77777777" w:rsidTr="00BA49B6">
        <w:tc>
          <w:tcPr>
            <w:tcW w:w="4188" w:type="dxa"/>
          </w:tcPr>
          <w:p w14:paraId="06C92AC2" w14:textId="77777777" w:rsidR="007B6F80" w:rsidRPr="008641AE" w:rsidRDefault="007B6F80" w:rsidP="00BA49B6">
            <w:pPr>
              <w:ind w:left="360"/>
              <w:rPr>
                <w:rFonts w:eastAsia="MS Mincho"/>
              </w:rPr>
            </w:pPr>
            <w:r w:rsidRPr="008641AE">
              <w:rPr>
                <w:rFonts w:eastAsia="MS Mincho"/>
              </w:rPr>
              <w:t>Kitchen Areas</w:t>
            </w:r>
          </w:p>
        </w:tc>
        <w:tc>
          <w:tcPr>
            <w:tcW w:w="2040" w:type="dxa"/>
          </w:tcPr>
          <w:p w14:paraId="6E7A0A1F" w14:textId="77777777" w:rsidR="007B6F80" w:rsidRPr="008641AE" w:rsidRDefault="007B6F80" w:rsidP="00BA49B6">
            <w:pPr>
              <w:pStyle w:val="Heading1"/>
              <w:keepNext w:val="0"/>
              <w:jc w:val="both"/>
              <w:rPr>
                <w:b w:val="0"/>
                <w:bCs w:val="0"/>
                <w:sz w:val="22"/>
              </w:rPr>
            </w:pPr>
            <w:r w:rsidRPr="008641AE">
              <w:rPr>
                <w:sz w:val="22"/>
              </w:rPr>
              <w:t xml:space="preserve">   </w:t>
            </w:r>
            <w:r w:rsidR="00B733B4">
              <w:rPr>
                <w:sz w:val="22"/>
              </w:rPr>
              <w:t>X</w:t>
            </w:r>
          </w:p>
        </w:tc>
        <w:tc>
          <w:tcPr>
            <w:tcW w:w="1920" w:type="dxa"/>
          </w:tcPr>
          <w:p w14:paraId="5AE34990"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428" w:type="dxa"/>
          </w:tcPr>
          <w:p w14:paraId="5C89EE5B"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6CEE6D2B" w14:textId="77777777" w:rsidTr="00BA49B6">
        <w:tc>
          <w:tcPr>
            <w:tcW w:w="4188" w:type="dxa"/>
          </w:tcPr>
          <w:p w14:paraId="7226C87D" w14:textId="77777777" w:rsidR="007B6F80" w:rsidRPr="008641AE" w:rsidRDefault="007B6F80" w:rsidP="00BA49B6">
            <w:pPr>
              <w:ind w:left="360"/>
              <w:rPr>
                <w:rFonts w:eastAsia="MS Mincho"/>
              </w:rPr>
            </w:pPr>
            <w:r w:rsidRPr="008641AE">
              <w:rPr>
                <w:rFonts w:eastAsia="MS Mincho"/>
              </w:rPr>
              <w:t>Dining Room Floors</w:t>
            </w:r>
          </w:p>
        </w:tc>
        <w:tc>
          <w:tcPr>
            <w:tcW w:w="2040" w:type="dxa"/>
          </w:tcPr>
          <w:p w14:paraId="54E66662"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920" w:type="dxa"/>
          </w:tcPr>
          <w:p w14:paraId="25F2AAED" w14:textId="77777777" w:rsidR="007B6F80" w:rsidRPr="008641AE" w:rsidRDefault="007B6F80" w:rsidP="00BA49B6">
            <w:pPr>
              <w:pStyle w:val="Heading1"/>
              <w:keepNext w:val="0"/>
              <w:jc w:val="both"/>
              <w:rPr>
                <w:b w:val="0"/>
                <w:bCs w:val="0"/>
                <w:sz w:val="22"/>
              </w:rPr>
            </w:pPr>
            <w:r w:rsidRPr="008641AE">
              <w:rPr>
                <w:sz w:val="22"/>
              </w:rPr>
              <w:t xml:space="preserve">   </w:t>
            </w:r>
            <w:r w:rsidR="00B733B4">
              <w:rPr>
                <w:sz w:val="22"/>
              </w:rPr>
              <w:t>X</w:t>
            </w:r>
          </w:p>
        </w:tc>
        <w:tc>
          <w:tcPr>
            <w:tcW w:w="1428" w:type="dxa"/>
          </w:tcPr>
          <w:p w14:paraId="6993FA18"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0F05BDEE" w14:textId="77777777" w:rsidTr="00BA49B6">
        <w:tc>
          <w:tcPr>
            <w:tcW w:w="4188" w:type="dxa"/>
          </w:tcPr>
          <w:p w14:paraId="11DEED88" w14:textId="77777777" w:rsidR="007B6F80" w:rsidRPr="008641AE" w:rsidRDefault="007B6F80" w:rsidP="00BA49B6">
            <w:pPr>
              <w:ind w:left="360"/>
              <w:rPr>
                <w:rFonts w:eastAsia="MS Mincho"/>
              </w:rPr>
            </w:pPr>
            <w:r w:rsidRPr="008641AE">
              <w:rPr>
                <w:rFonts w:eastAsia="MS Mincho"/>
              </w:rPr>
              <w:t xml:space="preserve">Periodic Waxing and Buffing of </w:t>
            </w:r>
          </w:p>
          <w:p w14:paraId="304B24E4" w14:textId="77777777" w:rsidR="007B6F80" w:rsidRPr="008641AE" w:rsidRDefault="007B6F80" w:rsidP="00BA49B6">
            <w:pPr>
              <w:ind w:left="360"/>
              <w:rPr>
                <w:rFonts w:eastAsia="MS Mincho"/>
              </w:rPr>
            </w:pPr>
            <w:r w:rsidRPr="008641AE">
              <w:rPr>
                <w:rFonts w:eastAsia="MS Mincho"/>
              </w:rPr>
              <w:t>Dining Room Floors</w:t>
            </w:r>
          </w:p>
        </w:tc>
        <w:tc>
          <w:tcPr>
            <w:tcW w:w="2040" w:type="dxa"/>
          </w:tcPr>
          <w:p w14:paraId="4DD3184B"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920" w:type="dxa"/>
          </w:tcPr>
          <w:p w14:paraId="3657CA71" w14:textId="77777777" w:rsidR="007B6F80" w:rsidRPr="008641AE" w:rsidRDefault="007B6F80" w:rsidP="00BA49B6">
            <w:pPr>
              <w:pStyle w:val="Heading1"/>
              <w:keepNext w:val="0"/>
              <w:jc w:val="both"/>
              <w:rPr>
                <w:b w:val="0"/>
                <w:bCs w:val="0"/>
                <w:sz w:val="22"/>
              </w:rPr>
            </w:pPr>
            <w:r w:rsidRPr="008641AE">
              <w:rPr>
                <w:sz w:val="22"/>
              </w:rPr>
              <w:t xml:space="preserve">   </w:t>
            </w:r>
            <w:r w:rsidR="00B733B4">
              <w:rPr>
                <w:sz w:val="22"/>
              </w:rPr>
              <w:t>X</w:t>
            </w:r>
          </w:p>
        </w:tc>
        <w:tc>
          <w:tcPr>
            <w:tcW w:w="1428" w:type="dxa"/>
          </w:tcPr>
          <w:p w14:paraId="60FE18AE"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7427C9AA" w14:textId="77777777" w:rsidTr="00BA49B6">
        <w:tc>
          <w:tcPr>
            <w:tcW w:w="4188" w:type="dxa"/>
          </w:tcPr>
          <w:p w14:paraId="6A540A75" w14:textId="77777777" w:rsidR="007B6F80" w:rsidRPr="008641AE" w:rsidRDefault="007B6F80" w:rsidP="00BA49B6">
            <w:pPr>
              <w:ind w:left="360"/>
              <w:rPr>
                <w:rFonts w:eastAsia="MS Mincho"/>
              </w:rPr>
            </w:pPr>
            <w:r w:rsidRPr="008641AE">
              <w:rPr>
                <w:rFonts w:eastAsia="MS Mincho"/>
              </w:rPr>
              <w:t xml:space="preserve">Restrooms for Food Service </w:t>
            </w:r>
          </w:p>
          <w:p w14:paraId="352210C8" w14:textId="77777777" w:rsidR="007B6F80" w:rsidRPr="008641AE" w:rsidRDefault="007B6F80" w:rsidP="00BA49B6">
            <w:pPr>
              <w:ind w:left="360"/>
              <w:rPr>
                <w:rFonts w:eastAsia="MS Mincho"/>
              </w:rPr>
            </w:pPr>
            <w:r w:rsidRPr="008641AE">
              <w:rPr>
                <w:rFonts w:eastAsia="MS Mincho"/>
              </w:rPr>
              <w:t>Employees</w:t>
            </w:r>
          </w:p>
        </w:tc>
        <w:tc>
          <w:tcPr>
            <w:tcW w:w="2040" w:type="dxa"/>
          </w:tcPr>
          <w:p w14:paraId="76EAA02B" w14:textId="77777777" w:rsidR="007B6F80" w:rsidRPr="008641AE" w:rsidRDefault="007B6F80" w:rsidP="00BA49B6">
            <w:pPr>
              <w:pStyle w:val="Heading1"/>
              <w:keepNext w:val="0"/>
              <w:jc w:val="both"/>
              <w:rPr>
                <w:b w:val="0"/>
                <w:bCs w:val="0"/>
                <w:sz w:val="22"/>
              </w:rPr>
            </w:pPr>
            <w:r w:rsidRPr="008641AE">
              <w:rPr>
                <w:sz w:val="22"/>
              </w:rPr>
              <w:t xml:space="preserve">   </w:t>
            </w:r>
            <w:r w:rsidR="00B733B4">
              <w:rPr>
                <w:sz w:val="22"/>
              </w:rPr>
              <w:t>X</w:t>
            </w:r>
          </w:p>
        </w:tc>
        <w:tc>
          <w:tcPr>
            <w:tcW w:w="1920" w:type="dxa"/>
          </w:tcPr>
          <w:p w14:paraId="220F97D2"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428" w:type="dxa"/>
          </w:tcPr>
          <w:p w14:paraId="4B40130D"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1AFE5AEC" w14:textId="77777777" w:rsidTr="00BA49B6">
        <w:tc>
          <w:tcPr>
            <w:tcW w:w="4188" w:type="dxa"/>
          </w:tcPr>
          <w:p w14:paraId="357066D6" w14:textId="77777777" w:rsidR="007B6F80" w:rsidRPr="008641AE" w:rsidRDefault="007B6F80" w:rsidP="00BA49B6">
            <w:pPr>
              <w:ind w:left="360"/>
              <w:rPr>
                <w:rFonts w:eastAsia="MS Mincho"/>
              </w:rPr>
            </w:pPr>
            <w:r w:rsidRPr="008641AE">
              <w:rPr>
                <w:rFonts w:eastAsia="MS Mincho"/>
              </w:rPr>
              <w:t>Grease Traps</w:t>
            </w:r>
          </w:p>
        </w:tc>
        <w:tc>
          <w:tcPr>
            <w:tcW w:w="2040" w:type="dxa"/>
          </w:tcPr>
          <w:p w14:paraId="3425DEC2"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920" w:type="dxa"/>
          </w:tcPr>
          <w:p w14:paraId="2BDF891A" w14:textId="77777777" w:rsidR="007B6F80" w:rsidRPr="008641AE" w:rsidRDefault="007B6F80" w:rsidP="00BA49B6">
            <w:pPr>
              <w:pStyle w:val="Heading1"/>
              <w:keepNext w:val="0"/>
              <w:jc w:val="both"/>
              <w:rPr>
                <w:b w:val="0"/>
                <w:bCs w:val="0"/>
                <w:sz w:val="22"/>
              </w:rPr>
            </w:pPr>
            <w:r w:rsidRPr="008641AE">
              <w:rPr>
                <w:sz w:val="22"/>
              </w:rPr>
              <w:t xml:space="preserve">   </w:t>
            </w:r>
            <w:r w:rsidR="00B733B4">
              <w:rPr>
                <w:sz w:val="22"/>
              </w:rPr>
              <w:t>X</w:t>
            </w:r>
          </w:p>
        </w:tc>
        <w:tc>
          <w:tcPr>
            <w:tcW w:w="1428" w:type="dxa"/>
          </w:tcPr>
          <w:p w14:paraId="399B6F01"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02661783" w14:textId="77777777" w:rsidTr="00BA49B6">
        <w:tc>
          <w:tcPr>
            <w:tcW w:w="4188" w:type="dxa"/>
          </w:tcPr>
          <w:p w14:paraId="2AF2D63E" w14:textId="77777777" w:rsidR="007B6F80" w:rsidRPr="008641AE" w:rsidRDefault="007B6F80" w:rsidP="00BA49B6">
            <w:pPr>
              <w:ind w:left="360"/>
              <w:rPr>
                <w:rFonts w:eastAsia="MS Mincho"/>
              </w:rPr>
            </w:pPr>
            <w:r w:rsidRPr="008641AE">
              <w:rPr>
                <w:rFonts w:eastAsia="MS Mincho"/>
              </w:rPr>
              <w:t>Daily Routine Cleaning of Dining Room Tables and Chairs</w:t>
            </w:r>
          </w:p>
        </w:tc>
        <w:tc>
          <w:tcPr>
            <w:tcW w:w="2040" w:type="dxa"/>
          </w:tcPr>
          <w:p w14:paraId="4111DF71"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920" w:type="dxa"/>
          </w:tcPr>
          <w:p w14:paraId="65B5C080" w14:textId="77777777" w:rsidR="007B6F80" w:rsidRPr="008641AE" w:rsidRDefault="007B6F80" w:rsidP="00BA49B6">
            <w:pPr>
              <w:pStyle w:val="Heading1"/>
              <w:keepNext w:val="0"/>
              <w:jc w:val="both"/>
              <w:rPr>
                <w:b w:val="0"/>
                <w:bCs w:val="0"/>
                <w:sz w:val="22"/>
              </w:rPr>
            </w:pPr>
            <w:r w:rsidRPr="008641AE">
              <w:rPr>
                <w:sz w:val="22"/>
              </w:rPr>
              <w:t xml:space="preserve">   </w:t>
            </w:r>
            <w:r w:rsidR="00B733B4">
              <w:rPr>
                <w:sz w:val="22"/>
              </w:rPr>
              <w:t>X</w:t>
            </w:r>
          </w:p>
        </w:tc>
        <w:tc>
          <w:tcPr>
            <w:tcW w:w="1428" w:type="dxa"/>
          </w:tcPr>
          <w:p w14:paraId="08A6CF29"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6EE7933A" w14:textId="77777777" w:rsidTr="00BA49B6">
        <w:tc>
          <w:tcPr>
            <w:tcW w:w="4188" w:type="dxa"/>
          </w:tcPr>
          <w:p w14:paraId="21A0B83C" w14:textId="77777777" w:rsidR="007B6F80" w:rsidRPr="008641AE" w:rsidRDefault="007B6F80" w:rsidP="00BA49B6">
            <w:pPr>
              <w:ind w:left="360"/>
              <w:rPr>
                <w:rFonts w:eastAsia="MS Mincho"/>
              </w:rPr>
            </w:pPr>
            <w:r w:rsidRPr="008641AE">
              <w:rPr>
                <w:rFonts w:eastAsia="MS Mincho"/>
              </w:rPr>
              <w:t>Thorough Cleaning of Dining Room Tables and Chairs</w:t>
            </w:r>
          </w:p>
        </w:tc>
        <w:tc>
          <w:tcPr>
            <w:tcW w:w="2040" w:type="dxa"/>
          </w:tcPr>
          <w:p w14:paraId="2DC89FC1"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920" w:type="dxa"/>
          </w:tcPr>
          <w:p w14:paraId="04A58450" w14:textId="77777777" w:rsidR="007B6F80" w:rsidRPr="008641AE" w:rsidRDefault="007B6F80" w:rsidP="00BA49B6">
            <w:pPr>
              <w:pStyle w:val="Heading1"/>
              <w:keepNext w:val="0"/>
              <w:jc w:val="both"/>
              <w:rPr>
                <w:b w:val="0"/>
                <w:bCs w:val="0"/>
                <w:sz w:val="22"/>
              </w:rPr>
            </w:pPr>
            <w:r w:rsidRPr="008641AE">
              <w:rPr>
                <w:sz w:val="22"/>
              </w:rPr>
              <w:t xml:space="preserve">   </w:t>
            </w:r>
            <w:r w:rsidR="00B733B4">
              <w:rPr>
                <w:sz w:val="22"/>
              </w:rPr>
              <w:t>X</w:t>
            </w:r>
          </w:p>
        </w:tc>
        <w:tc>
          <w:tcPr>
            <w:tcW w:w="1428" w:type="dxa"/>
          </w:tcPr>
          <w:p w14:paraId="5CD19254"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37947498" w14:textId="77777777" w:rsidTr="00BA49B6">
        <w:tc>
          <w:tcPr>
            <w:tcW w:w="4188" w:type="dxa"/>
          </w:tcPr>
          <w:p w14:paraId="45081BCB" w14:textId="77777777" w:rsidR="007B6F80" w:rsidRPr="008641AE" w:rsidRDefault="007B6F80" w:rsidP="00BA49B6">
            <w:pPr>
              <w:ind w:left="360"/>
              <w:rPr>
                <w:rFonts w:eastAsia="MS Mincho"/>
              </w:rPr>
            </w:pPr>
            <w:r w:rsidRPr="008641AE">
              <w:rPr>
                <w:rFonts w:eastAsia="MS Mincho"/>
              </w:rPr>
              <w:t>Cafeteria Walls</w:t>
            </w:r>
          </w:p>
        </w:tc>
        <w:tc>
          <w:tcPr>
            <w:tcW w:w="2040" w:type="dxa"/>
          </w:tcPr>
          <w:p w14:paraId="631F212C"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920" w:type="dxa"/>
          </w:tcPr>
          <w:p w14:paraId="3C487A70" w14:textId="77777777" w:rsidR="007B6F80" w:rsidRPr="008641AE" w:rsidRDefault="007B6F80" w:rsidP="00BA49B6">
            <w:pPr>
              <w:pStyle w:val="Heading1"/>
              <w:keepNext w:val="0"/>
              <w:jc w:val="both"/>
              <w:rPr>
                <w:b w:val="0"/>
                <w:bCs w:val="0"/>
                <w:sz w:val="22"/>
              </w:rPr>
            </w:pPr>
            <w:r w:rsidRPr="008641AE">
              <w:rPr>
                <w:sz w:val="22"/>
              </w:rPr>
              <w:t xml:space="preserve">   </w:t>
            </w:r>
            <w:r w:rsidR="00B733B4">
              <w:rPr>
                <w:sz w:val="22"/>
              </w:rPr>
              <w:t>X</w:t>
            </w:r>
          </w:p>
        </w:tc>
        <w:tc>
          <w:tcPr>
            <w:tcW w:w="1428" w:type="dxa"/>
          </w:tcPr>
          <w:p w14:paraId="438DF247"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4D1214CC" w14:textId="77777777" w:rsidTr="00BA49B6">
        <w:tc>
          <w:tcPr>
            <w:tcW w:w="4188" w:type="dxa"/>
          </w:tcPr>
          <w:p w14:paraId="5549CD26" w14:textId="77777777" w:rsidR="007B6F80" w:rsidRPr="008641AE" w:rsidRDefault="007B6F80" w:rsidP="00BA49B6">
            <w:pPr>
              <w:ind w:left="360"/>
              <w:rPr>
                <w:rFonts w:eastAsia="MS Mincho"/>
              </w:rPr>
            </w:pPr>
            <w:r w:rsidRPr="008641AE">
              <w:rPr>
                <w:rFonts w:eastAsia="MS Mincho"/>
              </w:rPr>
              <w:t>Kitchen Walls</w:t>
            </w:r>
          </w:p>
        </w:tc>
        <w:tc>
          <w:tcPr>
            <w:tcW w:w="2040" w:type="dxa"/>
          </w:tcPr>
          <w:p w14:paraId="0B501428" w14:textId="77777777" w:rsidR="007B6F80" w:rsidRPr="008641AE" w:rsidRDefault="007B6F80" w:rsidP="00BA49B6">
            <w:pPr>
              <w:pStyle w:val="Heading1"/>
              <w:keepNext w:val="0"/>
              <w:jc w:val="both"/>
              <w:rPr>
                <w:b w:val="0"/>
                <w:bCs w:val="0"/>
                <w:sz w:val="22"/>
              </w:rPr>
            </w:pPr>
            <w:r w:rsidRPr="008641AE">
              <w:rPr>
                <w:sz w:val="22"/>
              </w:rPr>
              <w:t xml:space="preserve">   </w:t>
            </w:r>
            <w:r w:rsidR="00B733B4">
              <w:rPr>
                <w:sz w:val="22"/>
              </w:rPr>
              <w:t>X</w:t>
            </w:r>
          </w:p>
        </w:tc>
        <w:tc>
          <w:tcPr>
            <w:tcW w:w="1920" w:type="dxa"/>
          </w:tcPr>
          <w:p w14:paraId="1A2204D8"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428" w:type="dxa"/>
          </w:tcPr>
          <w:p w14:paraId="2620A2CB"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5AC3B858" w14:textId="77777777" w:rsidTr="00BA49B6">
        <w:tc>
          <w:tcPr>
            <w:tcW w:w="4188" w:type="dxa"/>
          </w:tcPr>
          <w:p w14:paraId="49B4A1C9" w14:textId="77777777" w:rsidR="007B6F80" w:rsidRPr="008641AE" w:rsidRDefault="007B6F80" w:rsidP="00BA49B6">
            <w:pPr>
              <w:ind w:left="360"/>
              <w:rPr>
                <w:rFonts w:eastAsia="MS Mincho"/>
              </w:rPr>
            </w:pPr>
            <w:r w:rsidRPr="008641AE">
              <w:rPr>
                <w:rFonts w:eastAsia="MS Mincho"/>
              </w:rPr>
              <w:t>Light Fixtures</w:t>
            </w:r>
          </w:p>
        </w:tc>
        <w:tc>
          <w:tcPr>
            <w:tcW w:w="2040" w:type="dxa"/>
          </w:tcPr>
          <w:p w14:paraId="31AF8765"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920" w:type="dxa"/>
          </w:tcPr>
          <w:p w14:paraId="35E9EC55" w14:textId="77777777" w:rsidR="007B6F80" w:rsidRPr="008641AE" w:rsidRDefault="007B6F80" w:rsidP="00BA49B6">
            <w:pPr>
              <w:pStyle w:val="Heading1"/>
              <w:keepNext w:val="0"/>
              <w:jc w:val="both"/>
              <w:rPr>
                <w:b w:val="0"/>
                <w:bCs w:val="0"/>
                <w:sz w:val="22"/>
              </w:rPr>
            </w:pPr>
            <w:r w:rsidRPr="008641AE">
              <w:rPr>
                <w:sz w:val="22"/>
              </w:rPr>
              <w:t xml:space="preserve">   </w:t>
            </w:r>
            <w:r w:rsidR="00B733B4">
              <w:rPr>
                <w:sz w:val="22"/>
              </w:rPr>
              <w:t>X</w:t>
            </w:r>
          </w:p>
        </w:tc>
        <w:tc>
          <w:tcPr>
            <w:tcW w:w="1428" w:type="dxa"/>
          </w:tcPr>
          <w:p w14:paraId="6A1C4D05"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1B3B907A" w14:textId="77777777" w:rsidTr="00BA49B6">
        <w:tc>
          <w:tcPr>
            <w:tcW w:w="4188" w:type="dxa"/>
          </w:tcPr>
          <w:p w14:paraId="2183E7A8" w14:textId="77777777" w:rsidR="007B6F80" w:rsidRPr="008641AE" w:rsidRDefault="007B6F80" w:rsidP="00BA49B6">
            <w:pPr>
              <w:ind w:left="360"/>
              <w:rPr>
                <w:rFonts w:eastAsia="MS Mincho"/>
              </w:rPr>
            </w:pPr>
            <w:r w:rsidRPr="008641AE">
              <w:rPr>
                <w:rFonts w:eastAsia="MS Mincho"/>
              </w:rPr>
              <w:t>Windows</w:t>
            </w:r>
          </w:p>
        </w:tc>
        <w:tc>
          <w:tcPr>
            <w:tcW w:w="2040" w:type="dxa"/>
          </w:tcPr>
          <w:p w14:paraId="5C5AC9C8"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920" w:type="dxa"/>
          </w:tcPr>
          <w:p w14:paraId="21FBEEE0" w14:textId="77777777" w:rsidR="007B6F80" w:rsidRPr="008641AE" w:rsidRDefault="007B6F80" w:rsidP="00BA49B6">
            <w:pPr>
              <w:pStyle w:val="Heading1"/>
              <w:keepNext w:val="0"/>
              <w:jc w:val="both"/>
              <w:rPr>
                <w:b w:val="0"/>
                <w:bCs w:val="0"/>
                <w:sz w:val="22"/>
              </w:rPr>
            </w:pPr>
            <w:r w:rsidRPr="008641AE">
              <w:rPr>
                <w:sz w:val="22"/>
              </w:rPr>
              <w:t xml:space="preserve">   </w:t>
            </w:r>
            <w:r w:rsidR="00B733B4">
              <w:rPr>
                <w:sz w:val="22"/>
              </w:rPr>
              <w:t>X</w:t>
            </w:r>
          </w:p>
        </w:tc>
        <w:tc>
          <w:tcPr>
            <w:tcW w:w="1428" w:type="dxa"/>
          </w:tcPr>
          <w:p w14:paraId="5907CC75"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6CB3CBD4" w14:textId="77777777" w:rsidTr="00BA49B6">
        <w:tc>
          <w:tcPr>
            <w:tcW w:w="4188" w:type="dxa"/>
          </w:tcPr>
          <w:p w14:paraId="57226858" w14:textId="77777777" w:rsidR="007B6F80" w:rsidRPr="008641AE" w:rsidRDefault="007B6F80" w:rsidP="00BA49B6">
            <w:pPr>
              <w:ind w:left="360"/>
            </w:pPr>
            <w:r w:rsidRPr="008641AE">
              <w:t>Window Coverings</w:t>
            </w:r>
          </w:p>
        </w:tc>
        <w:tc>
          <w:tcPr>
            <w:tcW w:w="2040" w:type="dxa"/>
          </w:tcPr>
          <w:p w14:paraId="5E09D182"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920" w:type="dxa"/>
          </w:tcPr>
          <w:p w14:paraId="39B74464" w14:textId="77777777" w:rsidR="007B6F80" w:rsidRPr="008641AE" w:rsidRDefault="007B6F80" w:rsidP="00BA49B6">
            <w:pPr>
              <w:pStyle w:val="Heading1"/>
              <w:keepNext w:val="0"/>
              <w:jc w:val="both"/>
              <w:rPr>
                <w:b w:val="0"/>
                <w:bCs w:val="0"/>
                <w:sz w:val="22"/>
              </w:rPr>
            </w:pPr>
            <w:r w:rsidRPr="008641AE">
              <w:rPr>
                <w:sz w:val="22"/>
              </w:rPr>
              <w:t xml:space="preserve">   </w:t>
            </w:r>
            <w:r w:rsidR="00B733B4">
              <w:rPr>
                <w:sz w:val="22"/>
              </w:rPr>
              <w:t>X</w:t>
            </w:r>
          </w:p>
        </w:tc>
        <w:tc>
          <w:tcPr>
            <w:tcW w:w="1428" w:type="dxa"/>
          </w:tcPr>
          <w:p w14:paraId="46C773D7"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7F0E189E" w14:textId="77777777" w:rsidTr="00BA49B6">
        <w:tc>
          <w:tcPr>
            <w:tcW w:w="4188" w:type="dxa"/>
          </w:tcPr>
          <w:p w14:paraId="489F8438" w14:textId="77777777" w:rsidR="007B6F80" w:rsidRPr="008641AE" w:rsidRDefault="007B6F80" w:rsidP="00BA49B6">
            <w:pPr>
              <w:ind w:left="360"/>
              <w:rPr>
                <w:rFonts w:eastAsia="MS Mincho"/>
              </w:rPr>
            </w:pPr>
            <w:r w:rsidRPr="008641AE">
              <w:rPr>
                <w:rFonts w:eastAsia="MS Mincho"/>
              </w:rPr>
              <w:t>Hoods</w:t>
            </w:r>
          </w:p>
        </w:tc>
        <w:tc>
          <w:tcPr>
            <w:tcW w:w="2040" w:type="dxa"/>
          </w:tcPr>
          <w:p w14:paraId="2AA02A18"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920" w:type="dxa"/>
          </w:tcPr>
          <w:p w14:paraId="5D7B94B6" w14:textId="77777777" w:rsidR="007B6F80" w:rsidRPr="008641AE" w:rsidRDefault="007B6F80" w:rsidP="00BA49B6">
            <w:pPr>
              <w:pStyle w:val="Heading1"/>
              <w:keepNext w:val="0"/>
              <w:jc w:val="both"/>
              <w:rPr>
                <w:b w:val="0"/>
                <w:bCs w:val="0"/>
                <w:sz w:val="22"/>
              </w:rPr>
            </w:pPr>
            <w:r w:rsidRPr="008641AE">
              <w:rPr>
                <w:sz w:val="22"/>
              </w:rPr>
              <w:t xml:space="preserve">   </w:t>
            </w:r>
            <w:r w:rsidR="00B733B4">
              <w:rPr>
                <w:sz w:val="22"/>
              </w:rPr>
              <w:t>X</w:t>
            </w:r>
          </w:p>
        </w:tc>
        <w:tc>
          <w:tcPr>
            <w:tcW w:w="1428" w:type="dxa"/>
          </w:tcPr>
          <w:p w14:paraId="6904FA95"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469A19C3" w14:textId="77777777" w:rsidTr="00BA49B6">
        <w:tc>
          <w:tcPr>
            <w:tcW w:w="4188" w:type="dxa"/>
          </w:tcPr>
          <w:p w14:paraId="5AD35437" w14:textId="77777777" w:rsidR="007B6F80" w:rsidRPr="008641AE" w:rsidRDefault="007B6F80" w:rsidP="00BA49B6">
            <w:pPr>
              <w:ind w:left="360"/>
              <w:rPr>
                <w:rFonts w:eastAsia="MS Mincho"/>
              </w:rPr>
            </w:pPr>
            <w:r w:rsidRPr="008641AE">
              <w:rPr>
                <w:rFonts w:eastAsia="MS Mincho"/>
              </w:rPr>
              <w:t>Grease Filters</w:t>
            </w:r>
          </w:p>
        </w:tc>
        <w:tc>
          <w:tcPr>
            <w:tcW w:w="2040" w:type="dxa"/>
          </w:tcPr>
          <w:p w14:paraId="7852B4B1"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920" w:type="dxa"/>
          </w:tcPr>
          <w:p w14:paraId="17EAEE07" w14:textId="77777777" w:rsidR="007B6F80" w:rsidRPr="008641AE" w:rsidRDefault="007B6F80" w:rsidP="00BA49B6">
            <w:pPr>
              <w:pStyle w:val="Heading1"/>
              <w:keepNext w:val="0"/>
              <w:jc w:val="both"/>
              <w:rPr>
                <w:b w:val="0"/>
                <w:bCs w:val="0"/>
                <w:sz w:val="22"/>
              </w:rPr>
            </w:pPr>
            <w:r w:rsidRPr="008641AE">
              <w:rPr>
                <w:sz w:val="22"/>
              </w:rPr>
              <w:t xml:space="preserve">   </w:t>
            </w:r>
            <w:r w:rsidR="00B733B4">
              <w:rPr>
                <w:sz w:val="22"/>
              </w:rPr>
              <w:t>X</w:t>
            </w:r>
          </w:p>
        </w:tc>
        <w:tc>
          <w:tcPr>
            <w:tcW w:w="1428" w:type="dxa"/>
          </w:tcPr>
          <w:p w14:paraId="2ABA429C"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761D78AF" w14:textId="77777777" w:rsidTr="00BA49B6">
        <w:tc>
          <w:tcPr>
            <w:tcW w:w="4188" w:type="dxa"/>
          </w:tcPr>
          <w:p w14:paraId="20DB256F" w14:textId="77777777" w:rsidR="007B6F80" w:rsidRPr="008641AE" w:rsidRDefault="007B6F80" w:rsidP="00BA49B6">
            <w:pPr>
              <w:ind w:left="360"/>
              <w:rPr>
                <w:rFonts w:eastAsia="MS Mincho"/>
              </w:rPr>
            </w:pPr>
            <w:r w:rsidRPr="008641AE">
              <w:rPr>
                <w:rFonts w:eastAsia="MS Mincho"/>
              </w:rPr>
              <w:t>Duct Work</w:t>
            </w:r>
          </w:p>
        </w:tc>
        <w:tc>
          <w:tcPr>
            <w:tcW w:w="2040" w:type="dxa"/>
          </w:tcPr>
          <w:p w14:paraId="1237D3C4"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920" w:type="dxa"/>
          </w:tcPr>
          <w:p w14:paraId="02C3C1C6" w14:textId="77777777" w:rsidR="007B6F80" w:rsidRPr="008641AE" w:rsidRDefault="007B6F80" w:rsidP="00BA49B6">
            <w:pPr>
              <w:pStyle w:val="Heading1"/>
              <w:keepNext w:val="0"/>
              <w:jc w:val="both"/>
              <w:rPr>
                <w:b w:val="0"/>
                <w:bCs w:val="0"/>
                <w:sz w:val="22"/>
              </w:rPr>
            </w:pPr>
            <w:r w:rsidRPr="008641AE">
              <w:rPr>
                <w:sz w:val="22"/>
              </w:rPr>
              <w:t xml:space="preserve">   </w:t>
            </w:r>
            <w:r w:rsidR="00B733B4">
              <w:rPr>
                <w:sz w:val="22"/>
              </w:rPr>
              <w:t>X</w:t>
            </w:r>
          </w:p>
        </w:tc>
        <w:tc>
          <w:tcPr>
            <w:tcW w:w="1428" w:type="dxa"/>
          </w:tcPr>
          <w:p w14:paraId="2AED8BEB"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5016A4DC" w14:textId="77777777" w:rsidTr="00BA49B6">
        <w:tc>
          <w:tcPr>
            <w:tcW w:w="4188" w:type="dxa"/>
          </w:tcPr>
          <w:p w14:paraId="63ABB8E6" w14:textId="77777777" w:rsidR="007B6F80" w:rsidRPr="008641AE" w:rsidRDefault="007B6F80" w:rsidP="00BA49B6">
            <w:pPr>
              <w:ind w:left="360"/>
              <w:rPr>
                <w:rFonts w:eastAsia="MS Mincho"/>
              </w:rPr>
            </w:pPr>
            <w:r w:rsidRPr="008641AE">
              <w:rPr>
                <w:rFonts w:eastAsia="MS Mincho"/>
              </w:rPr>
              <w:t>Exhaust Fans</w:t>
            </w:r>
          </w:p>
        </w:tc>
        <w:tc>
          <w:tcPr>
            <w:tcW w:w="2040" w:type="dxa"/>
          </w:tcPr>
          <w:p w14:paraId="4DE13BFA"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920" w:type="dxa"/>
          </w:tcPr>
          <w:p w14:paraId="54C6B94A" w14:textId="77777777" w:rsidR="007B6F80" w:rsidRPr="008641AE" w:rsidRDefault="007B6F80" w:rsidP="00BA49B6">
            <w:pPr>
              <w:pStyle w:val="Heading1"/>
              <w:keepNext w:val="0"/>
              <w:jc w:val="both"/>
              <w:rPr>
                <w:b w:val="0"/>
                <w:bCs w:val="0"/>
                <w:sz w:val="22"/>
              </w:rPr>
            </w:pPr>
            <w:r w:rsidRPr="008641AE">
              <w:rPr>
                <w:sz w:val="22"/>
              </w:rPr>
              <w:t xml:space="preserve">   </w:t>
            </w:r>
            <w:r w:rsidR="00B733B4">
              <w:rPr>
                <w:sz w:val="22"/>
              </w:rPr>
              <w:t>X</w:t>
            </w:r>
          </w:p>
        </w:tc>
        <w:tc>
          <w:tcPr>
            <w:tcW w:w="1428" w:type="dxa"/>
          </w:tcPr>
          <w:p w14:paraId="66BF330F"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1CAEA2CF" w14:textId="77777777" w:rsidTr="00BA49B6">
        <w:tc>
          <w:tcPr>
            <w:tcW w:w="4188" w:type="dxa"/>
          </w:tcPr>
          <w:p w14:paraId="0FBF60AB" w14:textId="77777777" w:rsidR="007B6F80" w:rsidRPr="008641AE" w:rsidRDefault="007B6F80" w:rsidP="00BA49B6">
            <w:pPr>
              <w:ind w:left="360"/>
              <w:rPr>
                <w:rFonts w:eastAsia="MS Mincho"/>
              </w:rPr>
            </w:pPr>
            <w:r w:rsidRPr="008641AE">
              <w:rPr>
                <w:rFonts w:eastAsia="MS Mincho"/>
              </w:rPr>
              <w:t>Other: (List Below)</w:t>
            </w:r>
          </w:p>
        </w:tc>
        <w:tc>
          <w:tcPr>
            <w:tcW w:w="2040" w:type="dxa"/>
          </w:tcPr>
          <w:p w14:paraId="3BEC444E"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920" w:type="dxa"/>
          </w:tcPr>
          <w:p w14:paraId="72054969"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428" w:type="dxa"/>
          </w:tcPr>
          <w:p w14:paraId="4FDE429F"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0783E675" w14:textId="77777777" w:rsidTr="00BA49B6">
        <w:tc>
          <w:tcPr>
            <w:tcW w:w="4188" w:type="dxa"/>
          </w:tcPr>
          <w:p w14:paraId="72A898E4" w14:textId="77777777" w:rsidR="007B6F80" w:rsidRPr="008641AE" w:rsidRDefault="007B6F80" w:rsidP="00BA49B6">
            <w:pPr>
              <w:pStyle w:val="Heading1"/>
              <w:keepNext w:val="0"/>
              <w:jc w:val="both"/>
              <w:rPr>
                <w:b w:val="0"/>
                <w:bCs w:val="0"/>
                <w:sz w:val="22"/>
              </w:rPr>
            </w:pPr>
          </w:p>
        </w:tc>
        <w:tc>
          <w:tcPr>
            <w:tcW w:w="2040" w:type="dxa"/>
          </w:tcPr>
          <w:p w14:paraId="48FE5DC9"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920" w:type="dxa"/>
          </w:tcPr>
          <w:p w14:paraId="6160C4B4" w14:textId="77777777" w:rsidR="007B6F80" w:rsidRPr="008641AE" w:rsidRDefault="007B6F80" w:rsidP="00BA49B6">
            <w:pPr>
              <w:pStyle w:val="Heading1"/>
              <w:keepNext w:val="0"/>
              <w:jc w:val="both"/>
              <w:rPr>
                <w:b w:val="0"/>
                <w:bCs w:val="0"/>
                <w:sz w:val="22"/>
              </w:rPr>
            </w:pPr>
            <w:r w:rsidRPr="008641AE">
              <w:rPr>
                <w:sz w:val="22"/>
              </w:rPr>
              <w:t xml:space="preserve">   </w:t>
            </w:r>
          </w:p>
        </w:tc>
        <w:tc>
          <w:tcPr>
            <w:tcW w:w="1428" w:type="dxa"/>
          </w:tcPr>
          <w:p w14:paraId="586721AE" w14:textId="77777777" w:rsidR="007B6F80" w:rsidRPr="008641AE" w:rsidRDefault="007B6F80" w:rsidP="00BA49B6">
            <w:pPr>
              <w:jc w:val="both"/>
              <w:rPr>
                <w:rFonts w:eastAsia="MS Mincho"/>
              </w:rPr>
            </w:pPr>
            <w:r w:rsidRPr="008641AE">
              <w:t xml:space="preserve"> </w:t>
            </w:r>
            <w:r w:rsidRPr="008641AE">
              <w:rPr>
                <w:rFonts w:eastAsia="MS Mincho"/>
              </w:rPr>
              <w:t xml:space="preserve">  </w:t>
            </w:r>
          </w:p>
        </w:tc>
      </w:tr>
      <w:tr w:rsidR="007B6F80" w:rsidRPr="008641AE" w14:paraId="0106A39C" w14:textId="77777777" w:rsidTr="00BA49B6">
        <w:tc>
          <w:tcPr>
            <w:tcW w:w="4188" w:type="dxa"/>
          </w:tcPr>
          <w:p w14:paraId="6A2CCC9A" w14:textId="77777777" w:rsidR="007B6F80" w:rsidRPr="008641AE" w:rsidRDefault="007B6F80" w:rsidP="00BA49B6">
            <w:pPr>
              <w:pStyle w:val="Heading1"/>
              <w:keepNext w:val="0"/>
              <w:contextualSpacing/>
              <w:jc w:val="both"/>
              <w:rPr>
                <w:b w:val="0"/>
                <w:bCs w:val="0"/>
                <w:sz w:val="22"/>
              </w:rPr>
            </w:pPr>
          </w:p>
        </w:tc>
        <w:tc>
          <w:tcPr>
            <w:tcW w:w="2040" w:type="dxa"/>
          </w:tcPr>
          <w:p w14:paraId="53B20F54" w14:textId="77777777" w:rsidR="007B6F80" w:rsidRPr="008641AE" w:rsidRDefault="007B6F80" w:rsidP="00BA49B6">
            <w:pPr>
              <w:pStyle w:val="Heading1"/>
              <w:keepNext w:val="0"/>
              <w:contextualSpacing/>
              <w:jc w:val="both"/>
              <w:rPr>
                <w:b w:val="0"/>
                <w:bCs w:val="0"/>
                <w:sz w:val="22"/>
              </w:rPr>
            </w:pPr>
            <w:r w:rsidRPr="008641AE">
              <w:rPr>
                <w:sz w:val="22"/>
              </w:rPr>
              <w:t xml:space="preserve">   </w:t>
            </w:r>
          </w:p>
        </w:tc>
        <w:tc>
          <w:tcPr>
            <w:tcW w:w="1920" w:type="dxa"/>
          </w:tcPr>
          <w:p w14:paraId="7102EC1E" w14:textId="77777777" w:rsidR="007B6F80" w:rsidRPr="008641AE" w:rsidRDefault="007B6F80" w:rsidP="00BA49B6">
            <w:pPr>
              <w:pStyle w:val="Heading1"/>
              <w:keepNext w:val="0"/>
              <w:contextualSpacing/>
              <w:jc w:val="both"/>
              <w:rPr>
                <w:b w:val="0"/>
                <w:bCs w:val="0"/>
                <w:sz w:val="22"/>
              </w:rPr>
            </w:pPr>
            <w:r w:rsidRPr="008641AE">
              <w:rPr>
                <w:sz w:val="22"/>
              </w:rPr>
              <w:t xml:space="preserve">   </w:t>
            </w:r>
          </w:p>
        </w:tc>
        <w:tc>
          <w:tcPr>
            <w:tcW w:w="1428" w:type="dxa"/>
          </w:tcPr>
          <w:p w14:paraId="18293C9A" w14:textId="77777777" w:rsidR="007B6F80" w:rsidRPr="008641AE" w:rsidRDefault="007B6F80" w:rsidP="00BA49B6">
            <w:pPr>
              <w:contextualSpacing/>
              <w:jc w:val="both"/>
              <w:rPr>
                <w:rFonts w:eastAsia="MS Mincho"/>
              </w:rPr>
            </w:pPr>
            <w:r w:rsidRPr="008641AE">
              <w:t xml:space="preserve"> </w:t>
            </w:r>
            <w:r w:rsidRPr="008641AE">
              <w:rPr>
                <w:rFonts w:eastAsia="MS Mincho"/>
              </w:rPr>
              <w:t xml:space="preserve">  </w:t>
            </w:r>
          </w:p>
        </w:tc>
      </w:tr>
    </w:tbl>
    <w:p w14:paraId="76BF4BF8" w14:textId="77777777" w:rsidR="007B6F80" w:rsidRDefault="007B6F80" w:rsidP="007B6F80">
      <w:pPr>
        <w:contextualSpacing/>
        <w:rPr>
          <w:rFonts w:eastAsia="MS Mincho"/>
        </w:rPr>
      </w:pPr>
      <w:r w:rsidRPr="008641AE">
        <w:rPr>
          <w:rFonts w:eastAsia="MS Mincho"/>
        </w:rPr>
        <w:t>*Not Applicable</w:t>
      </w:r>
    </w:p>
    <w:p w14:paraId="23D2610F" w14:textId="77777777" w:rsidR="00B733B4" w:rsidRDefault="00B733B4">
      <w:pPr>
        <w:spacing w:after="160" w:line="259" w:lineRule="auto"/>
        <w:rPr>
          <w:rFonts w:eastAsia="MS Mincho"/>
        </w:rPr>
      </w:pPr>
      <w:r>
        <w:rPr>
          <w:rFonts w:eastAsia="MS Mincho"/>
        </w:rPr>
        <w:br w:type="page"/>
      </w:r>
    </w:p>
    <w:p w14:paraId="58E2341F" w14:textId="77777777" w:rsidR="007B6F80"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440" w:hanging="1440"/>
        <w:contextualSpacing/>
      </w:pPr>
      <w:r w:rsidRPr="008641AE">
        <w:lastRenderedPageBreak/>
        <w:t>Chart 3:</w:t>
      </w:r>
      <w:r w:rsidRPr="008641AE">
        <w:tab/>
        <w:t>Projected Enrollment Chart (By Campus) – Projected new campuses and dates of the anticipated opening must be included</w:t>
      </w:r>
    </w:p>
    <w:p w14:paraId="78F66186" w14:textId="77777777" w:rsidR="00B733B4" w:rsidRDefault="00B733B4"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440" w:hanging="1440"/>
        <w:contextualSpacing/>
      </w:pPr>
    </w:p>
    <w:p w14:paraId="1F0850D6" w14:textId="77777777" w:rsidR="00B733B4" w:rsidRPr="008641AE" w:rsidRDefault="00B733B4"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440" w:hanging="1440"/>
        <w:contextualSpacing/>
      </w:pPr>
      <w:r w:rsidRPr="00ED3B06">
        <w:rPr>
          <w:noProof/>
        </w:rPr>
        <w:drawing>
          <wp:inline distT="0" distB="0" distL="0" distR="0" wp14:anchorId="77248CE9" wp14:editId="503EC593">
            <wp:extent cx="5943600" cy="3807861"/>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07861"/>
                    </a:xfrm>
                    <a:prstGeom prst="rect">
                      <a:avLst/>
                    </a:prstGeom>
                    <a:noFill/>
                    <a:ln>
                      <a:noFill/>
                    </a:ln>
                  </pic:spPr>
                </pic:pic>
              </a:graphicData>
            </a:graphic>
          </wp:inline>
        </w:drawing>
      </w:r>
    </w:p>
    <w:p w14:paraId="1D11DEA9" w14:textId="77777777" w:rsidR="007B6F80" w:rsidRPr="008641AE"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contextualSpacing/>
      </w:pPr>
    </w:p>
    <w:p w14:paraId="5197C6B8" w14:textId="77777777" w:rsidR="00B733B4" w:rsidRDefault="00B733B4">
      <w:pPr>
        <w:spacing w:after="160" w:line="259" w:lineRule="auto"/>
      </w:pPr>
      <w:r>
        <w:br w:type="page"/>
      </w:r>
    </w:p>
    <w:p w14:paraId="46AF6C11" w14:textId="77777777" w:rsidR="007B6F80" w:rsidRPr="008641AE"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440" w:hanging="1440"/>
        <w:contextualSpacing/>
      </w:pPr>
      <w:r w:rsidRPr="008641AE">
        <w:lastRenderedPageBreak/>
        <w:t>Chart 4:</w:t>
      </w:r>
      <w:r w:rsidRPr="008641AE">
        <w:tab/>
        <w:t>Staffing Chart (Identifying whether each position is SFA or FSMC personnel):</w:t>
      </w:r>
    </w:p>
    <w:p w14:paraId="52D19F3E" w14:textId="77777777" w:rsidR="007B6F80" w:rsidRPr="008641AE" w:rsidRDefault="007B6F80" w:rsidP="007B6F80">
      <w:pPr>
        <w:tabs>
          <w:tab w:val="left" w:pos="0"/>
          <w:tab w:val="left" w:pos="270"/>
          <w:tab w:val="left" w:pos="720"/>
          <w:tab w:val="left" w:pos="2160"/>
          <w:tab w:val="left" w:pos="2880"/>
          <w:tab w:val="left" w:pos="3240"/>
          <w:tab w:val="left" w:pos="3600"/>
          <w:tab w:val="left" w:pos="4500"/>
          <w:tab w:val="left" w:pos="5760"/>
          <w:tab w:val="left" w:pos="6120"/>
          <w:tab w:val="left" w:pos="6480"/>
          <w:tab w:val="left" w:pos="7920"/>
          <w:tab w:val="left" w:pos="8640"/>
        </w:tabs>
        <w:contextualSpacing/>
        <w:jc w:val="center"/>
      </w:pPr>
      <w:r w:rsidRPr="008641AE">
        <w:t xml:space="preserve">A - Cafeteria Staffing (Elementary)B - Cafeteria Staffing (Secondary) </w:t>
      </w:r>
    </w:p>
    <w:p w14:paraId="4ED6E9E9" w14:textId="77777777" w:rsidR="007B6F80"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contextualSpacing/>
      </w:pPr>
    </w:p>
    <w:p w14:paraId="25D86810" w14:textId="77777777" w:rsidR="00B733B4" w:rsidRPr="00586128" w:rsidRDefault="00B733B4" w:rsidP="00B733B4">
      <w:pPr>
        <w:spacing w:after="160" w:line="259" w:lineRule="auto"/>
        <w:ind w:left="270" w:hanging="270"/>
        <w:rPr>
          <w:rFonts w:ascii="Calibri" w:eastAsia="Calibri" w:hAnsi="Calibri" w:cs="Arial"/>
        </w:rPr>
      </w:pPr>
      <w:r w:rsidRPr="00586128">
        <w:rPr>
          <w:rFonts w:ascii="Calibri" w:eastAsia="Calibri" w:hAnsi="Calibri" w:cs="Calibri"/>
          <w:b/>
          <w:bCs/>
        </w:rPr>
        <w:t xml:space="preserve">Administrative Support: </w:t>
      </w:r>
      <w:r w:rsidRPr="00586128">
        <w:rPr>
          <w:rFonts w:ascii="Calibri" w:eastAsia="Calibri" w:hAnsi="Calibri" w:cs="Calibri"/>
        </w:rPr>
        <w:t xml:space="preserve"> </w:t>
      </w:r>
    </w:p>
    <w:tbl>
      <w:tblPr>
        <w:tblW w:w="0" w:type="auto"/>
        <w:tblLayout w:type="fixed"/>
        <w:tblLook w:val="04A0" w:firstRow="1" w:lastRow="0" w:firstColumn="1" w:lastColumn="0" w:noHBand="0" w:noVBand="1"/>
      </w:tblPr>
      <w:tblGrid>
        <w:gridCol w:w="1785"/>
        <w:gridCol w:w="2235"/>
        <w:gridCol w:w="1305"/>
        <w:gridCol w:w="1455"/>
        <w:gridCol w:w="1245"/>
      </w:tblGrid>
      <w:tr w:rsidR="00B733B4" w:rsidRPr="00586128" w14:paraId="352472D4" w14:textId="77777777" w:rsidTr="001E3AF8">
        <w:tc>
          <w:tcPr>
            <w:tcW w:w="1785" w:type="dxa"/>
            <w:tcBorders>
              <w:top w:val="single" w:sz="8" w:space="0" w:color="auto"/>
              <w:left w:val="single" w:sz="8" w:space="0" w:color="auto"/>
              <w:bottom w:val="single" w:sz="8" w:space="0" w:color="auto"/>
              <w:right w:val="single" w:sz="8" w:space="0" w:color="auto"/>
            </w:tcBorders>
            <w:shd w:val="clear" w:color="auto" w:fill="D9D9D9"/>
          </w:tcPr>
          <w:p w14:paraId="7A1CEE2C"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sz w:val="18"/>
                <w:szCs w:val="18"/>
              </w:rPr>
              <w:t>Number of Employees</w:t>
            </w:r>
            <w:r w:rsidRPr="00586128">
              <w:rPr>
                <w:rFonts w:ascii="Calibri" w:eastAsia="Calibri" w:hAnsi="Calibri" w:cs="Calibri"/>
                <w:color w:val="000000"/>
                <w:sz w:val="18"/>
                <w:szCs w:val="18"/>
              </w:rPr>
              <w:t xml:space="preserve"> </w:t>
            </w:r>
          </w:p>
        </w:tc>
        <w:tc>
          <w:tcPr>
            <w:tcW w:w="2235" w:type="dxa"/>
            <w:tcBorders>
              <w:top w:val="single" w:sz="8" w:space="0" w:color="auto"/>
              <w:left w:val="single" w:sz="8" w:space="0" w:color="auto"/>
              <w:bottom w:val="single" w:sz="8" w:space="0" w:color="auto"/>
              <w:right w:val="single" w:sz="8" w:space="0" w:color="auto"/>
            </w:tcBorders>
            <w:shd w:val="clear" w:color="auto" w:fill="D9D9D9"/>
          </w:tcPr>
          <w:p w14:paraId="42EA0F50"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Position</w:t>
            </w:r>
            <w:r w:rsidRPr="00586128">
              <w:rPr>
                <w:rFonts w:ascii="Calibri" w:eastAsia="Calibri" w:hAnsi="Calibri" w:cs="Calibri"/>
                <w:color w:val="000000"/>
                <w:sz w:val="18"/>
                <w:szCs w:val="18"/>
              </w:rPr>
              <w:t xml:space="preserve"> </w:t>
            </w:r>
          </w:p>
        </w:tc>
        <w:tc>
          <w:tcPr>
            <w:tcW w:w="1305" w:type="dxa"/>
            <w:tcBorders>
              <w:top w:val="single" w:sz="8" w:space="0" w:color="auto"/>
              <w:left w:val="single" w:sz="8" w:space="0" w:color="auto"/>
              <w:bottom w:val="single" w:sz="8" w:space="0" w:color="auto"/>
              <w:right w:val="single" w:sz="8" w:space="0" w:color="auto"/>
            </w:tcBorders>
            <w:shd w:val="clear" w:color="auto" w:fill="D9D9D9"/>
          </w:tcPr>
          <w:p w14:paraId="285A3752"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Weekly Hours</w:t>
            </w:r>
            <w:r w:rsidRPr="00586128">
              <w:rPr>
                <w:rFonts w:ascii="Calibri" w:eastAsia="Calibri" w:hAnsi="Calibri" w:cs="Calibri"/>
                <w:color w:val="000000"/>
                <w:sz w:val="18"/>
                <w:szCs w:val="18"/>
              </w:rPr>
              <w:t xml:space="preserve"> </w:t>
            </w:r>
          </w:p>
        </w:tc>
        <w:tc>
          <w:tcPr>
            <w:tcW w:w="1455" w:type="dxa"/>
            <w:tcBorders>
              <w:top w:val="single" w:sz="8" w:space="0" w:color="auto"/>
              <w:left w:val="single" w:sz="8" w:space="0" w:color="auto"/>
              <w:bottom w:val="single" w:sz="8" w:space="0" w:color="auto"/>
              <w:right w:val="single" w:sz="8" w:space="0" w:color="auto"/>
            </w:tcBorders>
            <w:shd w:val="clear" w:color="auto" w:fill="D9D9D9"/>
          </w:tcPr>
          <w:p w14:paraId="280914AA"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Weeks Scheduled</w:t>
            </w:r>
            <w:r w:rsidRPr="00586128">
              <w:rPr>
                <w:rFonts w:ascii="Calibri" w:eastAsia="Calibri" w:hAnsi="Calibri" w:cs="Calibri"/>
                <w:color w:val="000000"/>
                <w:sz w:val="18"/>
                <w:szCs w:val="18"/>
              </w:rPr>
              <w:t xml:space="preserve"> </w:t>
            </w:r>
          </w:p>
        </w:tc>
        <w:tc>
          <w:tcPr>
            <w:tcW w:w="1245" w:type="dxa"/>
            <w:tcBorders>
              <w:top w:val="single" w:sz="8" w:space="0" w:color="auto"/>
              <w:left w:val="single" w:sz="8" w:space="0" w:color="auto"/>
              <w:bottom w:val="single" w:sz="8" w:space="0" w:color="auto"/>
              <w:right w:val="single" w:sz="8" w:space="0" w:color="auto"/>
            </w:tcBorders>
            <w:shd w:val="clear" w:color="auto" w:fill="D9D9D9"/>
          </w:tcPr>
          <w:p w14:paraId="7F6A895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FSMC/SFA</w:t>
            </w:r>
            <w:r w:rsidRPr="00586128">
              <w:rPr>
                <w:rFonts w:ascii="Calibri" w:eastAsia="Calibri" w:hAnsi="Calibri" w:cs="Calibri"/>
                <w:color w:val="000000"/>
                <w:sz w:val="18"/>
                <w:szCs w:val="18"/>
              </w:rPr>
              <w:t xml:space="preserve"> </w:t>
            </w:r>
          </w:p>
        </w:tc>
      </w:tr>
      <w:tr w:rsidR="00B733B4" w:rsidRPr="00586128" w14:paraId="4A547C91" w14:textId="77777777" w:rsidTr="001E3AF8">
        <w:tc>
          <w:tcPr>
            <w:tcW w:w="1785" w:type="dxa"/>
            <w:tcBorders>
              <w:top w:val="single" w:sz="8" w:space="0" w:color="auto"/>
              <w:left w:val="single" w:sz="8" w:space="0" w:color="auto"/>
              <w:bottom w:val="single" w:sz="8" w:space="0" w:color="auto"/>
              <w:right w:val="single" w:sz="8" w:space="0" w:color="auto"/>
            </w:tcBorders>
          </w:tcPr>
          <w:p w14:paraId="5255F1C7"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w:t>
            </w:r>
          </w:p>
        </w:tc>
        <w:tc>
          <w:tcPr>
            <w:tcW w:w="2235" w:type="dxa"/>
            <w:tcBorders>
              <w:top w:val="single" w:sz="8" w:space="0" w:color="auto"/>
              <w:left w:val="single" w:sz="8" w:space="0" w:color="auto"/>
              <w:bottom w:val="single" w:sz="8" w:space="0" w:color="auto"/>
              <w:right w:val="single" w:sz="8" w:space="0" w:color="auto"/>
            </w:tcBorders>
          </w:tcPr>
          <w:p w14:paraId="46293310"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General Manager</w:t>
            </w:r>
          </w:p>
        </w:tc>
        <w:tc>
          <w:tcPr>
            <w:tcW w:w="1305" w:type="dxa"/>
            <w:tcBorders>
              <w:top w:val="single" w:sz="8" w:space="0" w:color="auto"/>
              <w:left w:val="single" w:sz="8" w:space="0" w:color="auto"/>
              <w:bottom w:val="single" w:sz="8" w:space="0" w:color="auto"/>
              <w:right w:val="single" w:sz="8" w:space="0" w:color="auto"/>
            </w:tcBorders>
          </w:tcPr>
          <w:p w14:paraId="3598C980"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40</w:t>
            </w:r>
          </w:p>
        </w:tc>
        <w:tc>
          <w:tcPr>
            <w:tcW w:w="1455" w:type="dxa"/>
            <w:tcBorders>
              <w:top w:val="single" w:sz="8" w:space="0" w:color="auto"/>
              <w:left w:val="single" w:sz="8" w:space="0" w:color="auto"/>
              <w:bottom w:val="single" w:sz="8" w:space="0" w:color="auto"/>
              <w:right w:val="single" w:sz="8" w:space="0" w:color="auto"/>
            </w:tcBorders>
          </w:tcPr>
          <w:p w14:paraId="4177016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52</w:t>
            </w:r>
          </w:p>
        </w:tc>
        <w:tc>
          <w:tcPr>
            <w:tcW w:w="1245" w:type="dxa"/>
            <w:tcBorders>
              <w:top w:val="single" w:sz="8" w:space="0" w:color="auto"/>
              <w:left w:val="single" w:sz="8" w:space="0" w:color="auto"/>
              <w:bottom w:val="single" w:sz="8" w:space="0" w:color="auto"/>
              <w:right w:val="single" w:sz="8" w:space="0" w:color="auto"/>
            </w:tcBorders>
          </w:tcPr>
          <w:p w14:paraId="0D7E88D8"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17B7D64A" w14:textId="77777777" w:rsidTr="001E3AF8">
        <w:tc>
          <w:tcPr>
            <w:tcW w:w="1785" w:type="dxa"/>
            <w:tcBorders>
              <w:top w:val="single" w:sz="8" w:space="0" w:color="auto"/>
              <w:left w:val="single" w:sz="8" w:space="0" w:color="auto"/>
              <w:bottom w:val="single" w:sz="8" w:space="0" w:color="auto"/>
              <w:right w:val="single" w:sz="8" w:space="0" w:color="auto"/>
            </w:tcBorders>
          </w:tcPr>
          <w:p w14:paraId="263BA610"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w:t>
            </w:r>
          </w:p>
        </w:tc>
        <w:tc>
          <w:tcPr>
            <w:tcW w:w="2235" w:type="dxa"/>
            <w:tcBorders>
              <w:top w:val="single" w:sz="8" w:space="0" w:color="auto"/>
              <w:left w:val="single" w:sz="8" w:space="0" w:color="auto"/>
              <w:bottom w:val="single" w:sz="8" w:space="0" w:color="auto"/>
              <w:right w:val="single" w:sz="8" w:space="0" w:color="auto"/>
            </w:tcBorders>
          </w:tcPr>
          <w:p w14:paraId="595E700E"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Director</w:t>
            </w:r>
          </w:p>
        </w:tc>
        <w:tc>
          <w:tcPr>
            <w:tcW w:w="1305" w:type="dxa"/>
            <w:tcBorders>
              <w:top w:val="single" w:sz="8" w:space="0" w:color="auto"/>
              <w:left w:val="single" w:sz="8" w:space="0" w:color="auto"/>
              <w:bottom w:val="single" w:sz="8" w:space="0" w:color="auto"/>
              <w:right w:val="single" w:sz="8" w:space="0" w:color="auto"/>
            </w:tcBorders>
          </w:tcPr>
          <w:p w14:paraId="16FDA46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40</w:t>
            </w:r>
          </w:p>
        </w:tc>
        <w:tc>
          <w:tcPr>
            <w:tcW w:w="1455" w:type="dxa"/>
            <w:tcBorders>
              <w:top w:val="single" w:sz="8" w:space="0" w:color="auto"/>
              <w:left w:val="single" w:sz="8" w:space="0" w:color="auto"/>
              <w:bottom w:val="single" w:sz="8" w:space="0" w:color="auto"/>
              <w:right w:val="single" w:sz="8" w:space="0" w:color="auto"/>
            </w:tcBorders>
          </w:tcPr>
          <w:p w14:paraId="1B99AD2F"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52</w:t>
            </w:r>
          </w:p>
        </w:tc>
        <w:tc>
          <w:tcPr>
            <w:tcW w:w="1245" w:type="dxa"/>
            <w:tcBorders>
              <w:top w:val="single" w:sz="8" w:space="0" w:color="auto"/>
              <w:left w:val="single" w:sz="8" w:space="0" w:color="auto"/>
              <w:bottom w:val="single" w:sz="8" w:space="0" w:color="auto"/>
              <w:right w:val="single" w:sz="8" w:space="0" w:color="auto"/>
            </w:tcBorders>
          </w:tcPr>
          <w:p w14:paraId="7195B7C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033F9058" w14:textId="77777777" w:rsidTr="001E3AF8">
        <w:tc>
          <w:tcPr>
            <w:tcW w:w="1785" w:type="dxa"/>
            <w:tcBorders>
              <w:top w:val="single" w:sz="8" w:space="0" w:color="auto"/>
              <w:left w:val="single" w:sz="8" w:space="0" w:color="auto"/>
              <w:bottom w:val="single" w:sz="8" w:space="0" w:color="auto"/>
              <w:right w:val="single" w:sz="8" w:space="0" w:color="auto"/>
            </w:tcBorders>
          </w:tcPr>
          <w:p w14:paraId="02A48092"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w:t>
            </w:r>
          </w:p>
        </w:tc>
        <w:tc>
          <w:tcPr>
            <w:tcW w:w="2235" w:type="dxa"/>
            <w:tcBorders>
              <w:top w:val="single" w:sz="8" w:space="0" w:color="auto"/>
              <w:left w:val="single" w:sz="8" w:space="0" w:color="auto"/>
              <w:bottom w:val="single" w:sz="8" w:space="0" w:color="auto"/>
              <w:right w:val="single" w:sz="8" w:space="0" w:color="auto"/>
            </w:tcBorders>
          </w:tcPr>
          <w:p w14:paraId="7BE5108A"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Human Resources Manager</w:t>
            </w:r>
          </w:p>
        </w:tc>
        <w:tc>
          <w:tcPr>
            <w:tcW w:w="1305" w:type="dxa"/>
            <w:tcBorders>
              <w:top w:val="single" w:sz="8" w:space="0" w:color="auto"/>
              <w:left w:val="single" w:sz="8" w:space="0" w:color="auto"/>
              <w:bottom w:val="single" w:sz="8" w:space="0" w:color="auto"/>
              <w:right w:val="single" w:sz="8" w:space="0" w:color="auto"/>
            </w:tcBorders>
          </w:tcPr>
          <w:p w14:paraId="1DB8847C"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40</w:t>
            </w:r>
          </w:p>
        </w:tc>
        <w:tc>
          <w:tcPr>
            <w:tcW w:w="1455" w:type="dxa"/>
            <w:tcBorders>
              <w:top w:val="single" w:sz="8" w:space="0" w:color="auto"/>
              <w:left w:val="single" w:sz="8" w:space="0" w:color="auto"/>
              <w:bottom w:val="single" w:sz="8" w:space="0" w:color="auto"/>
              <w:right w:val="single" w:sz="8" w:space="0" w:color="auto"/>
            </w:tcBorders>
          </w:tcPr>
          <w:p w14:paraId="4ABF4750"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52</w:t>
            </w:r>
          </w:p>
        </w:tc>
        <w:tc>
          <w:tcPr>
            <w:tcW w:w="1245" w:type="dxa"/>
            <w:tcBorders>
              <w:top w:val="single" w:sz="8" w:space="0" w:color="auto"/>
              <w:left w:val="single" w:sz="8" w:space="0" w:color="auto"/>
              <w:bottom w:val="single" w:sz="8" w:space="0" w:color="auto"/>
              <w:right w:val="single" w:sz="8" w:space="0" w:color="auto"/>
            </w:tcBorders>
          </w:tcPr>
          <w:p w14:paraId="271F9FB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38BC55D6" w14:textId="77777777" w:rsidTr="001E3AF8">
        <w:tc>
          <w:tcPr>
            <w:tcW w:w="1785" w:type="dxa"/>
            <w:tcBorders>
              <w:top w:val="single" w:sz="8" w:space="0" w:color="auto"/>
              <w:left w:val="single" w:sz="8" w:space="0" w:color="auto"/>
              <w:bottom w:val="inset" w:sz="8" w:space="0" w:color="auto"/>
              <w:right w:val="single" w:sz="8" w:space="0" w:color="auto"/>
            </w:tcBorders>
          </w:tcPr>
          <w:p w14:paraId="3891376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w:t>
            </w:r>
          </w:p>
        </w:tc>
        <w:tc>
          <w:tcPr>
            <w:tcW w:w="2235" w:type="dxa"/>
            <w:tcBorders>
              <w:top w:val="single" w:sz="8" w:space="0" w:color="auto"/>
              <w:left w:val="single" w:sz="8" w:space="0" w:color="auto"/>
              <w:bottom w:val="inset" w:sz="8" w:space="0" w:color="auto"/>
              <w:right w:val="single" w:sz="8" w:space="0" w:color="auto"/>
            </w:tcBorders>
          </w:tcPr>
          <w:p w14:paraId="3607C73C"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Registered Dietitian</w:t>
            </w:r>
          </w:p>
        </w:tc>
        <w:tc>
          <w:tcPr>
            <w:tcW w:w="1305" w:type="dxa"/>
            <w:tcBorders>
              <w:top w:val="single" w:sz="8" w:space="0" w:color="auto"/>
              <w:left w:val="single" w:sz="8" w:space="0" w:color="auto"/>
              <w:bottom w:val="inset" w:sz="8" w:space="0" w:color="auto"/>
              <w:right w:val="single" w:sz="8" w:space="0" w:color="auto"/>
            </w:tcBorders>
          </w:tcPr>
          <w:p w14:paraId="63731E97" w14:textId="77777777" w:rsidR="00B733B4" w:rsidRPr="00586128" w:rsidRDefault="00B733B4" w:rsidP="001E3AF8">
            <w:pPr>
              <w:spacing w:after="160" w:line="259" w:lineRule="auto"/>
              <w:rPr>
                <w:rFonts w:ascii="Calibri" w:eastAsia="Calibri" w:hAnsi="Calibri" w:cs="Arial"/>
              </w:rPr>
            </w:pPr>
            <w:r w:rsidRPr="00586128">
              <w:rPr>
                <w:i/>
                <w:iCs/>
                <w:sz w:val="24"/>
                <w:szCs w:val="24"/>
              </w:rPr>
              <w:t>40</w:t>
            </w:r>
          </w:p>
        </w:tc>
        <w:tc>
          <w:tcPr>
            <w:tcW w:w="1455" w:type="dxa"/>
            <w:tcBorders>
              <w:top w:val="single" w:sz="8" w:space="0" w:color="auto"/>
              <w:left w:val="single" w:sz="8" w:space="0" w:color="auto"/>
              <w:bottom w:val="inset" w:sz="8" w:space="0" w:color="auto"/>
              <w:right w:val="single" w:sz="8" w:space="0" w:color="auto"/>
            </w:tcBorders>
          </w:tcPr>
          <w:p w14:paraId="52695FDF" w14:textId="77777777" w:rsidR="00B733B4" w:rsidRPr="00586128" w:rsidRDefault="00B733B4" w:rsidP="001E3AF8">
            <w:pPr>
              <w:spacing w:after="160" w:line="259" w:lineRule="auto"/>
              <w:rPr>
                <w:rFonts w:ascii="Calibri" w:eastAsia="Calibri" w:hAnsi="Calibri" w:cs="Arial"/>
              </w:rPr>
            </w:pPr>
            <w:r w:rsidRPr="00586128">
              <w:rPr>
                <w:i/>
                <w:iCs/>
                <w:sz w:val="24"/>
                <w:szCs w:val="24"/>
              </w:rPr>
              <w:t>52</w:t>
            </w:r>
          </w:p>
        </w:tc>
        <w:tc>
          <w:tcPr>
            <w:tcW w:w="1245" w:type="dxa"/>
            <w:tcBorders>
              <w:top w:val="single" w:sz="8" w:space="0" w:color="auto"/>
              <w:left w:val="single" w:sz="8" w:space="0" w:color="auto"/>
              <w:bottom w:val="inset" w:sz="8" w:space="0" w:color="auto"/>
              <w:right w:val="single" w:sz="8" w:space="0" w:color="auto"/>
            </w:tcBorders>
          </w:tcPr>
          <w:p w14:paraId="2F8FBFC3"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4BCAE498" w14:textId="77777777" w:rsidTr="001E3AF8">
        <w:tc>
          <w:tcPr>
            <w:tcW w:w="1785" w:type="dxa"/>
            <w:tcBorders>
              <w:top w:val="inset" w:sz="8" w:space="0" w:color="auto"/>
              <w:left w:val="single" w:sz="8" w:space="0" w:color="auto"/>
              <w:bottom w:val="inset" w:sz="8" w:space="0" w:color="auto"/>
              <w:right w:val="single" w:sz="8" w:space="0" w:color="auto"/>
            </w:tcBorders>
          </w:tcPr>
          <w:p w14:paraId="2C35BCD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3</w:t>
            </w:r>
          </w:p>
        </w:tc>
        <w:tc>
          <w:tcPr>
            <w:tcW w:w="2235" w:type="dxa"/>
            <w:tcBorders>
              <w:top w:val="inset" w:sz="8" w:space="0" w:color="auto"/>
              <w:left w:val="single" w:sz="8" w:space="0" w:color="auto"/>
              <w:bottom w:val="inset" w:sz="8" w:space="0" w:color="auto"/>
              <w:right w:val="single" w:sz="8" w:space="0" w:color="auto"/>
            </w:tcBorders>
          </w:tcPr>
          <w:p w14:paraId="249A9CF6" w14:textId="77777777" w:rsidR="00B733B4" w:rsidRPr="00586128" w:rsidRDefault="00B733B4" w:rsidP="001E3AF8">
            <w:pPr>
              <w:spacing w:line="259" w:lineRule="auto"/>
              <w:rPr>
                <w:rFonts w:ascii="Calibri" w:eastAsia="Calibri" w:hAnsi="Calibri" w:cs="Arial"/>
              </w:rPr>
            </w:pPr>
            <w:r w:rsidRPr="00586128">
              <w:rPr>
                <w:rFonts w:ascii="Calibri" w:eastAsia="Calibri" w:hAnsi="Calibri" w:cs="Calibri"/>
                <w:i/>
                <w:iCs/>
              </w:rPr>
              <w:t>Food Service Manager</w:t>
            </w:r>
          </w:p>
        </w:tc>
        <w:tc>
          <w:tcPr>
            <w:tcW w:w="1305" w:type="dxa"/>
            <w:tcBorders>
              <w:top w:val="inset" w:sz="8" w:space="0" w:color="auto"/>
              <w:left w:val="single" w:sz="8" w:space="0" w:color="auto"/>
              <w:bottom w:val="inset" w:sz="8" w:space="0" w:color="auto"/>
              <w:right w:val="single" w:sz="8" w:space="0" w:color="auto"/>
            </w:tcBorders>
          </w:tcPr>
          <w:p w14:paraId="5A8451D2"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40</w:t>
            </w:r>
          </w:p>
        </w:tc>
        <w:tc>
          <w:tcPr>
            <w:tcW w:w="1455" w:type="dxa"/>
            <w:tcBorders>
              <w:top w:val="inset" w:sz="8" w:space="0" w:color="auto"/>
              <w:left w:val="single" w:sz="8" w:space="0" w:color="auto"/>
              <w:bottom w:val="inset" w:sz="8" w:space="0" w:color="auto"/>
              <w:right w:val="single" w:sz="8" w:space="0" w:color="auto"/>
            </w:tcBorders>
          </w:tcPr>
          <w:p w14:paraId="2143D7EE"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52</w:t>
            </w:r>
          </w:p>
        </w:tc>
        <w:tc>
          <w:tcPr>
            <w:tcW w:w="1245" w:type="dxa"/>
            <w:tcBorders>
              <w:top w:val="inset" w:sz="8" w:space="0" w:color="auto"/>
              <w:left w:val="single" w:sz="8" w:space="0" w:color="auto"/>
              <w:bottom w:val="inset" w:sz="8" w:space="0" w:color="auto"/>
              <w:right w:val="single" w:sz="8" w:space="0" w:color="auto"/>
            </w:tcBorders>
          </w:tcPr>
          <w:p w14:paraId="42BF9BDA"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747FEF42" w14:textId="77777777" w:rsidTr="001E3AF8">
        <w:tc>
          <w:tcPr>
            <w:tcW w:w="1785" w:type="dxa"/>
            <w:tcBorders>
              <w:top w:val="inset" w:sz="8" w:space="0" w:color="auto"/>
              <w:left w:val="single" w:sz="8" w:space="0" w:color="auto"/>
              <w:bottom w:val="inset" w:sz="8" w:space="0" w:color="auto"/>
              <w:right w:val="single" w:sz="8" w:space="0" w:color="auto"/>
            </w:tcBorders>
          </w:tcPr>
          <w:p w14:paraId="41B0725C"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w:t>
            </w:r>
          </w:p>
        </w:tc>
        <w:tc>
          <w:tcPr>
            <w:tcW w:w="2235" w:type="dxa"/>
            <w:tcBorders>
              <w:top w:val="inset" w:sz="8" w:space="0" w:color="auto"/>
              <w:left w:val="single" w:sz="8" w:space="0" w:color="auto"/>
              <w:bottom w:val="inset" w:sz="8" w:space="0" w:color="auto"/>
              <w:right w:val="single" w:sz="8" w:space="0" w:color="auto"/>
            </w:tcBorders>
          </w:tcPr>
          <w:p w14:paraId="292016C7"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Marketing Communications Manager</w:t>
            </w:r>
          </w:p>
        </w:tc>
        <w:tc>
          <w:tcPr>
            <w:tcW w:w="1305" w:type="dxa"/>
            <w:tcBorders>
              <w:top w:val="inset" w:sz="8" w:space="0" w:color="auto"/>
              <w:left w:val="single" w:sz="8" w:space="0" w:color="auto"/>
              <w:bottom w:val="inset" w:sz="8" w:space="0" w:color="auto"/>
              <w:right w:val="single" w:sz="8" w:space="0" w:color="auto"/>
            </w:tcBorders>
          </w:tcPr>
          <w:p w14:paraId="4F16A496"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40</w:t>
            </w:r>
          </w:p>
        </w:tc>
        <w:tc>
          <w:tcPr>
            <w:tcW w:w="1455" w:type="dxa"/>
            <w:tcBorders>
              <w:top w:val="inset" w:sz="8" w:space="0" w:color="auto"/>
              <w:left w:val="single" w:sz="8" w:space="0" w:color="auto"/>
              <w:bottom w:val="inset" w:sz="8" w:space="0" w:color="auto"/>
              <w:right w:val="single" w:sz="8" w:space="0" w:color="auto"/>
            </w:tcBorders>
          </w:tcPr>
          <w:p w14:paraId="32B4F598"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52</w:t>
            </w:r>
          </w:p>
        </w:tc>
        <w:tc>
          <w:tcPr>
            <w:tcW w:w="1245" w:type="dxa"/>
            <w:tcBorders>
              <w:top w:val="inset" w:sz="8" w:space="0" w:color="auto"/>
              <w:left w:val="single" w:sz="8" w:space="0" w:color="auto"/>
              <w:bottom w:val="inset" w:sz="8" w:space="0" w:color="auto"/>
              <w:right w:val="single" w:sz="8" w:space="0" w:color="auto"/>
            </w:tcBorders>
          </w:tcPr>
          <w:p w14:paraId="633E9FA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688DA3AB" w14:textId="77777777" w:rsidTr="001E3AF8">
        <w:tc>
          <w:tcPr>
            <w:tcW w:w="1785" w:type="dxa"/>
            <w:tcBorders>
              <w:top w:val="inset" w:sz="8" w:space="0" w:color="auto"/>
              <w:left w:val="single" w:sz="8" w:space="0" w:color="auto"/>
              <w:bottom w:val="inset" w:sz="8" w:space="0" w:color="auto"/>
              <w:right w:val="single" w:sz="8" w:space="0" w:color="auto"/>
            </w:tcBorders>
          </w:tcPr>
          <w:p w14:paraId="6B0AA126" w14:textId="77777777" w:rsidR="00B733B4" w:rsidRPr="00586128" w:rsidRDefault="00B733B4" w:rsidP="001E3AF8">
            <w:pPr>
              <w:spacing w:after="160" w:line="259" w:lineRule="auto"/>
              <w:rPr>
                <w:rFonts w:ascii="Calibri" w:eastAsia="Calibri" w:hAnsi="Calibri" w:cs="Calibri"/>
                <w:i/>
                <w:iCs/>
              </w:rPr>
            </w:pPr>
            <w:r w:rsidRPr="00586128">
              <w:rPr>
                <w:rFonts w:ascii="Calibri" w:eastAsia="Calibri" w:hAnsi="Calibri" w:cs="Calibri"/>
                <w:i/>
                <w:iCs/>
              </w:rPr>
              <w:t>1</w:t>
            </w:r>
          </w:p>
        </w:tc>
        <w:tc>
          <w:tcPr>
            <w:tcW w:w="2235" w:type="dxa"/>
            <w:tcBorders>
              <w:top w:val="inset" w:sz="8" w:space="0" w:color="auto"/>
              <w:left w:val="single" w:sz="8" w:space="0" w:color="auto"/>
              <w:bottom w:val="inset" w:sz="8" w:space="0" w:color="auto"/>
              <w:right w:val="single" w:sz="8" w:space="0" w:color="auto"/>
            </w:tcBorders>
          </w:tcPr>
          <w:p w14:paraId="11D5177C" w14:textId="77777777" w:rsidR="00B733B4" w:rsidRPr="00586128" w:rsidRDefault="00B733B4" w:rsidP="001E3AF8">
            <w:pPr>
              <w:spacing w:after="160" w:line="259" w:lineRule="auto"/>
              <w:rPr>
                <w:rFonts w:ascii="Calibri" w:eastAsia="Calibri" w:hAnsi="Calibri" w:cs="Calibri"/>
                <w:i/>
                <w:iCs/>
              </w:rPr>
            </w:pPr>
            <w:r w:rsidRPr="00586128">
              <w:rPr>
                <w:rFonts w:ascii="Calibri" w:eastAsia="Calibri" w:hAnsi="Calibri" w:cs="Calibri"/>
                <w:i/>
                <w:iCs/>
              </w:rPr>
              <w:t>Chef Manager</w:t>
            </w:r>
          </w:p>
        </w:tc>
        <w:tc>
          <w:tcPr>
            <w:tcW w:w="1305" w:type="dxa"/>
            <w:tcBorders>
              <w:top w:val="inset" w:sz="8" w:space="0" w:color="auto"/>
              <w:left w:val="single" w:sz="8" w:space="0" w:color="auto"/>
              <w:bottom w:val="inset" w:sz="8" w:space="0" w:color="auto"/>
              <w:right w:val="single" w:sz="8" w:space="0" w:color="auto"/>
            </w:tcBorders>
          </w:tcPr>
          <w:p w14:paraId="36F29A15" w14:textId="77777777" w:rsidR="00B733B4" w:rsidRPr="00586128" w:rsidRDefault="00B733B4" w:rsidP="001E3AF8">
            <w:pPr>
              <w:spacing w:after="160" w:line="259" w:lineRule="auto"/>
              <w:rPr>
                <w:rFonts w:ascii="Calibri" w:eastAsia="Calibri" w:hAnsi="Calibri" w:cs="Calibri"/>
                <w:i/>
                <w:iCs/>
              </w:rPr>
            </w:pPr>
            <w:r w:rsidRPr="00586128">
              <w:rPr>
                <w:rFonts w:ascii="Calibri" w:eastAsia="Calibri" w:hAnsi="Calibri" w:cs="Calibri"/>
                <w:i/>
                <w:iCs/>
              </w:rPr>
              <w:t>40</w:t>
            </w:r>
          </w:p>
        </w:tc>
        <w:tc>
          <w:tcPr>
            <w:tcW w:w="1455" w:type="dxa"/>
            <w:tcBorders>
              <w:top w:val="inset" w:sz="8" w:space="0" w:color="auto"/>
              <w:left w:val="single" w:sz="8" w:space="0" w:color="auto"/>
              <w:bottom w:val="inset" w:sz="8" w:space="0" w:color="auto"/>
              <w:right w:val="single" w:sz="8" w:space="0" w:color="auto"/>
            </w:tcBorders>
          </w:tcPr>
          <w:p w14:paraId="140DEDA6" w14:textId="77777777" w:rsidR="00B733B4" w:rsidRPr="00586128" w:rsidRDefault="00B733B4" w:rsidP="001E3AF8">
            <w:pPr>
              <w:spacing w:after="160" w:line="259" w:lineRule="auto"/>
              <w:rPr>
                <w:rFonts w:ascii="Calibri" w:eastAsia="Calibri" w:hAnsi="Calibri" w:cs="Calibri"/>
                <w:i/>
                <w:iCs/>
              </w:rPr>
            </w:pPr>
            <w:r w:rsidRPr="00586128">
              <w:rPr>
                <w:rFonts w:ascii="Calibri" w:eastAsia="Calibri" w:hAnsi="Calibri" w:cs="Calibri"/>
                <w:i/>
                <w:iCs/>
              </w:rPr>
              <w:t>52</w:t>
            </w:r>
          </w:p>
        </w:tc>
        <w:tc>
          <w:tcPr>
            <w:tcW w:w="1245" w:type="dxa"/>
            <w:tcBorders>
              <w:top w:val="inset" w:sz="8" w:space="0" w:color="auto"/>
              <w:left w:val="single" w:sz="8" w:space="0" w:color="auto"/>
              <w:bottom w:val="inset" w:sz="8" w:space="0" w:color="auto"/>
              <w:right w:val="single" w:sz="8" w:space="0" w:color="auto"/>
            </w:tcBorders>
          </w:tcPr>
          <w:p w14:paraId="7562C0DC" w14:textId="77777777" w:rsidR="00B733B4" w:rsidRPr="00586128" w:rsidRDefault="00B733B4" w:rsidP="001E3AF8">
            <w:pPr>
              <w:spacing w:after="160" w:line="259" w:lineRule="auto"/>
              <w:rPr>
                <w:rFonts w:ascii="Calibri" w:eastAsia="Calibri" w:hAnsi="Calibri" w:cs="Calibri"/>
                <w:i/>
                <w:iCs/>
              </w:rPr>
            </w:pPr>
            <w:r w:rsidRPr="00586128">
              <w:rPr>
                <w:rFonts w:ascii="Calibri" w:eastAsia="Calibri" w:hAnsi="Calibri" w:cs="Calibri"/>
                <w:i/>
                <w:iCs/>
              </w:rPr>
              <w:t>FSMC</w:t>
            </w:r>
          </w:p>
        </w:tc>
      </w:tr>
      <w:tr w:rsidR="00B733B4" w:rsidRPr="00586128" w14:paraId="6DD608E8" w14:textId="77777777" w:rsidTr="001E3AF8">
        <w:tc>
          <w:tcPr>
            <w:tcW w:w="1785" w:type="dxa"/>
            <w:tcBorders>
              <w:top w:val="inset" w:sz="8" w:space="0" w:color="auto"/>
              <w:left w:val="single" w:sz="8" w:space="0" w:color="auto"/>
              <w:bottom w:val="inset" w:sz="8" w:space="0" w:color="auto"/>
              <w:right w:val="single" w:sz="8" w:space="0" w:color="auto"/>
            </w:tcBorders>
          </w:tcPr>
          <w:p w14:paraId="1CCCB8C1"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w:t>
            </w:r>
          </w:p>
        </w:tc>
        <w:tc>
          <w:tcPr>
            <w:tcW w:w="2235" w:type="dxa"/>
            <w:tcBorders>
              <w:top w:val="inset" w:sz="8" w:space="0" w:color="auto"/>
              <w:left w:val="single" w:sz="8" w:space="0" w:color="auto"/>
              <w:bottom w:val="inset" w:sz="8" w:space="0" w:color="auto"/>
              <w:right w:val="single" w:sz="8" w:space="0" w:color="auto"/>
            </w:tcBorders>
          </w:tcPr>
          <w:p w14:paraId="74D89196"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Admin Assistant</w:t>
            </w:r>
          </w:p>
        </w:tc>
        <w:tc>
          <w:tcPr>
            <w:tcW w:w="1305" w:type="dxa"/>
            <w:tcBorders>
              <w:top w:val="inset" w:sz="8" w:space="0" w:color="auto"/>
              <w:left w:val="single" w:sz="8" w:space="0" w:color="auto"/>
              <w:bottom w:val="inset" w:sz="8" w:space="0" w:color="auto"/>
              <w:right w:val="single" w:sz="8" w:space="0" w:color="auto"/>
            </w:tcBorders>
          </w:tcPr>
          <w:p w14:paraId="335620A7"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40</w:t>
            </w:r>
          </w:p>
        </w:tc>
        <w:tc>
          <w:tcPr>
            <w:tcW w:w="1455" w:type="dxa"/>
            <w:tcBorders>
              <w:top w:val="inset" w:sz="8" w:space="0" w:color="auto"/>
              <w:left w:val="single" w:sz="8" w:space="0" w:color="auto"/>
              <w:bottom w:val="inset" w:sz="8" w:space="0" w:color="auto"/>
              <w:right w:val="single" w:sz="8" w:space="0" w:color="auto"/>
            </w:tcBorders>
          </w:tcPr>
          <w:p w14:paraId="0A2F7592"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40</w:t>
            </w:r>
          </w:p>
        </w:tc>
        <w:tc>
          <w:tcPr>
            <w:tcW w:w="1245" w:type="dxa"/>
            <w:tcBorders>
              <w:top w:val="inset" w:sz="8" w:space="0" w:color="auto"/>
              <w:left w:val="single" w:sz="8" w:space="0" w:color="auto"/>
              <w:bottom w:val="inset" w:sz="8" w:space="0" w:color="auto"/>
              <w:right w:val="single" w:sz="8" w:space="0" w:color="auto"/>
            </w:tcBorders>
          </w:tcPr>
          <w:p w14:paraId="59BE1FC7"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7DD0E66F" w14:textId="77777777" w:rsidTr="001E3AF8">
        <w:tc>
          <w:tcPr>
            <w:tcW w:w="1785" w:type="dxa"/>
            <w:tcBorders>
              <w:top w:val="inset" w:sz="8" w:space="0" w:color="auto"/>
              <w:left w:val="single" w:sz="8" w:space="0" w:color="auto"/>
              <w:bottom w:val="single" w:sz="8" w:space="0" w:color="auto"/>
              <w:right w:val="single" w:sz="8" w:space="0" w:color="auto"/>
            </w:tcBorders>
          </w:tcPr>
          <w:p w14:paraId="4720908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w:t>
            </w:r>
          </w:p>
        </w:tc>
        <w:tc>
          <w:tcPr>
            <w:tcW w:w="2235" w:type="dxa"/>
            <w:tcBorders>
              <w:top w:val="inset" w:sz="8" w:space="0" w:color="auto"/>
              <w:left w:val="single" w:sz="8" w:space="0" w:color="auto"/>
              <w:bottom w:val="single" w:sz="8" w:space="0" w:color="auto"/>
              <w:right w:val="single" w:sz="8" w:space="0" w:color="auto"/>
            </w:tcBorders>
          </w:tcPr>
          <w:p w14:paraId="4755B31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Driver/Utility</w:t>
            </w:r>
          </w:p>
        </w:tc>
        <w:tc>
          <w:tcPr>
            <w:tcW w:w="1305" w:type="dxa"/>
            <w:tcBorders>
              <w:top w:val="inset" w:sz="8" w:space="0" w:color="auto"/>
              <w:left w:val="single" w:sz="8" w:space="0" w:color="auto"/>
              <w:bottom w:val="single" w:sz="8" w:space="0" w:color="auto"/>
              <w:right w:val="single" w:sz="8" w:space="0" w:color="auto"/>
            </w:tcBorders>
          </w:tcPr>
          <w:p w14:paraId="3DC4FCC2"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40</w:t>
            </w:r>
          </w:p>
        </w:tc>
        <w:tc>
          <w:tcPr>
            <w:tcW w:w="1455" w:type="dxa"/>
            <w:tcBorders>
              <w:top w:val="inset" w:sz="8" w:space="0" w:color="auto"/>
              <w:left w:val="single" w:sz="8" w:space="0" w:color="auto"/>
              <w:bottom w:val="single" w:sz="8" w:space="0" w:color="auto"/>
              <w:right w:val="single" w:sz="8" w:space="0" w:color="auto"/>
            </w:tcBorders>
          </w:tcPr>
          <w:p w14:paraId="4921722C"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52</w:t>
            </w:r>
          </w:p>
        </w:tc>
        <w:tc>
          <w:tcPr>
            <w:tcW w:w="1245" w:type="dxa"/>
            <w:tcBorders>
              <w:top w:val="inset" w:sz="8" w:space="0" w:color="auto"/>
              <w:left w:val="single" w:sz="8" w:space="0" w:color="auto"/>
              <w:bottom w:val="single" w:sz="8" w:space="0" w:color="auto"/>
              <w:right w:val="single" w:sz="8" w:space="0" w:color="auto"/>
            </w:tcBorders>
          </w:tcPr>
          <w:p w14:paraId="2325D7B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bl>
    <w:p w14:paraId="52252C8E" w14:textId="77777777" w:rsidR="00B733B4" w:rsidRPr="00586128" w:rsidRDefault="00B733B4" w:rsidP="00B733B4">
      <w:pPr>
        <w:spacing w:after="160" w:line="259" w:lineRule="auto"/>
        <w:rPr>
          <w:rFonts w:ascii="Calibri" w:eastAsia="Calibri" w:hAnsi="Calibri" w:cs="Calibri"/>
          <w:b/>
          <w:bCs/>
        </w:rPr>
      </w:pPr>
    </w:p>
    <w:p w14:paraId="772B23B7" w14:textId="77777777" w:rsidR="00B733B4" w:rsidRPr="00586128" w:rsidRDefault="00B733B4" w:rsidP="00B733B4">
      <w:pPr>
        <w:spacing w:after="160" w:line="259" w:lineRule="auto"/>
        <w:rPr>
          <w:rFonts w:ascii="Calibri" w:eastAsia="Calibri" w:hAnsi="Calibri" w:cs="Arial"/>
        </w:rPr>
      </w:pPr>
      <w:r w:rsidRPr="00586128">
        <w:rPr>
          <w:rFonts w:ascii="Calibri" w:eastAsia="Calibri" w:hAnsi="Calibri" w:cs="Calibri"/>
          <w:b/>
          <w:bCs/>
        </w:rPr>
        <w:t xml:space="preserve">A: Elementary </w:t>
      </w:r>
      <w:r w:rsidRPr="00586128">
        <w:rPr>
          <w:rFonts w:ascii="Calibri" w:eastAsia="Calibri" w:hAnsi="Calibri" w:cs="Calibri"/>
        </w:rPr>
        <w:t xml:space="preserve"> </w:t>
      </w:r>
    </w:p>
    <w:tbl>
      <w:tblPr>
        <w:tblW w:w="0" w:type="auto"/>
        <w:tblLayout w:type="fixed"/>
        <w:tblLook w:val="04A0" w:firstRow="1" w:lastRow="0" w:firstColumn="1" w:lastColumn="0" w:noHBand="0" w:noVBand="1"/>
      </w:tblPr>
      <w:tblGrid>
        <w:gridCol w:w="1800"/>
        <w:gridCol w:w="1800"/>
        <w:gridCol w:w="1635"/>
        <w:gridCol w:w="1425"/>
        <w:gridCol w:w="1350"/>
      </w:tblGrid>
      <w:tr w:rsidR="00B733B4" w:rsidRPr="00586128" w14:paraId="49300762" w14:textId="77777777" w:rsidTr="001E3AF8">
        <w:tc>
          <w:tcPr>
            <w:tcW w:w="1800" w:type="dxa"/>
            <w:tcBorders>
              <w:top w:val="single" w:sz="8" w:space="0" w:color="auto"/>
              <w:left w:val="single" w:sz="8" w:space="0" w:color="auto"/>
              <w:bottom w:val="single" w:sz="8" w:space="0" w:color="auto"/>
              <w:right w:val="single" w:sz="8" w:space="0" w:color="auto"/>
            </w:tcBorders>
            <w:shd w:val="clear" w:color="auto" w:fill="D9D9D9"/>
          </w:tcPr>
          <w:p w14:paraId="4D062568"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sz w:val="18"/>
                <w:szCs w:val="18"/>
              </w:rPr>
              <w:t>Number of Employees</w:t>
            </w:r>
            <w:r w:rsidRPr="00586128">
              <w:rPr>
                <w:rFonts w:ascii="Calibri" w:eastAsia="Calibri" w:hAnsi="Calibri" w:cs="Calibri"/>
                <w:color w:val="000000"/>
                <w:sz w:val="18"/>
                <w:szCs w:val="18"/>
              </w:rPr>
              <w:t xml:space="preserve"> </w:t>
            </w:r>
          </w:p>
        </w:tc>
        <w:tc>
          <w:tcPr>
            <w:tcW w:w="1800" w:type="dxa"/>
            <w:tcBorders>
              <w:top w:val="single" w:sz="8" w:space="0" w:color="auto"/>
              <w:left w:val="single" w:sz="8" w:space="0" w:color="auto"/>
              <w:bottom w:val="single" w:sz="8" w:space="0" w:color="auto"/>
              <w:right w:val="single" w:sz="8" w:space="0" w:color="auto"/>
            </w:tcBorders>
            <w:shd w:val="clear" w:color="auto" w:fill="D9D9D9"/>
          </w:tcPr>
          <w:p w14:paraId="7FD5DF6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Position</w:t>
            </w:r>
            <w:r w:rsidRPr="00586128">
              <w:rPr>
                <w:rFonts w:ascii="Calibri" w:eastAsia="Calibri" w:hAnsi="Calibri" w:cs="Calibri"/>
                <w:color w:val="000000"/>
                <w:sz w:val="18"/>
                <w:szCs w:val="18"/>
              </w:rPr>
              <w:t xml:space="preserve"> </w:t>
            </w:r>
          </w:p>
        </w:tc>
        <w:tc>
          <w:tcPr>
            <w:tcW w:w="1635" w:type="dxa"/>
            <w:tcBorders>
              <w:top w:val="single" w:sz="8" w:space="0" w:color="auto"/>
              <w:left w:val="single" w:sz="8" w:space="0" w:color="auto"/>
              <w:bottom w:val="single" w:sz="8" w:space="0" w:color="auto"/>
              <w:right w:val="single" w:sz="8" w:space="0" w:color="auto"/>
            </w:tcBorders>
            <w:shd w:val="clear" w:color="auto" w:fill="D9D9D9"/>
          </w:tcPr>
          <w:p w14:paraId="4AE90781"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Daily Hours</w:t>
            </w:r>
            <w:r w:rsidRPr="00586128">
              <w:rPr>
                <w:rFonts w:ascii="Calibri" w:eastAsia="Calibri" w:hAnsi="Calibri" w:cs="Calibri"/>
                <w:color w:val="000000"/>
                <w:sz w:val="18"/>
                <w:szCs w:val="18"/>
              </w:rPr>
              <w:t xml:space="preserve"> </w:t>
            </w:r>
          </w:p>
        </w:tc>
        <w:tc>
          <w:tcPr>
            <w:tcW w:w="1425" w:type="dxa"/>
            <w:tcBorders>
              <w:top w:val="single" w:sz="8" w:space="0" w:color="auto"/>
              <w:left w:val="single" w:sz="8" w:space="0" w:color="auto"/>
              <w:bottom w:val="single" w:sz="8" w:space="0" w:color="auto"/>
              <w:right w:val="single" w:sz="8" w:space="0" w:color="auto"/>
            </w:tcBorders>
            <w:shd w:val="clear" w:color="auto" w:fill="D9D9D9"/>
          </w:tcPr>
          <w:p w14:paraId="68D1AE9C"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Scheduled Days</w:t>
            </w:r>
            <w:r w:rsidRPr="00586128">
              <w:rPr>
                <w:rFonts w:ascii="Calibri" w:eastAsia="Calibri" w:hAnsi="Calibri" w:cs="Calibri"/>
                <w:color w:val="000000"/>
                <w:sz w:val="18"/>
                <w:szCs w:val="18"/>
              </w:rPr>
              <w:t xml:space="preserve"> </w:t>
            </w:r>
          </w:p>
        </w:tc>
        <w:tc>
          <w:tcPr>
            <w:tcW w:w="1350" w:type="dxa"/>
            <w:tcBorders>
              <w:top w:val="single" w:sz="8" w:space="0" w:color="auto"/>
              <w:left w:val="single" w:sz="8" w:space="0" w:color="auto"/>
              <w:bottom w:val="single" w:sz="8" w:space="0" w:color="auto"/>
              <w:right w:val="single" w:sz="8" w:space="0" w:color="auto"/>
            </w:tcBorders>
            <w:shd w:val="clear" w:color="auto" w:fill="D9D9D9"/>
          </w:tcPr>
          <w:p w14:paraId="4F24933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FSMC/SFA</w:t>
            </w:r>
            <w:r w:rsidRPr="00586128">
              <w:rPr>
                <w:rFonts w:ascii="Calibri" w:eastAsia="Calibri" w:hAnsi="Calibri" w:cs="Calibri"/>
                <w:color w:val="000000"/>
                <w:sz w:val="18"/>
                <w:szCs w:val="18"/>
              </w:rPr>
              <w:t xml:space="preserve"> </w:t>
            </w:r>
          </w:p>
        </w:tc>
      </w:tr>
      <w:tr w:rsidR="00B733B4" w:rsidRPr="00586128" w14:paraId="1482746C" w14:textId="77777777" w:rsidTr="001E3AF8">
        <w:tc>
          <w:tcPr>
            <w:tcW w:w="1800" w:type="dxa"/>
            <w:tcBorders>
              <w:top w:val="single" w:sz="8" w:space="0" w:color="auto"/>
              <w:left w:val="single" w:sz="8" w:space="0" w:color="auto"/>
              <w:bottom w:val="single" w:sz="8" w:space="0" w:color="auto"/>
              <w:right w:val="single" w:sz="8" w:space="0" w:color="auto"/>
            </w:tcBorders>
          </w:tcPr>
          <w:p w14:paraId="52981E1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w:t>
            </w:r>
          </w:p>
        </w:tc>
        <w:tc>
          <w:tcPr>
            <w:tcW w:w="1800" w:type="dxa"/>
            <w:tcBorders>
              <w:top w:val="single" w:sz="8" w:space="0" w:color="auto"/>
              <w:left w:val="single" w:sz="8" w:space="0" w:color="auto"/>
              <w:bottom w:val="single" w:sz="8" w:space="0" w:color="auto"/>
              <w:right w:val="single" w:sz="8" w:space="0" w:color="auto"/>
            </w:tcBorders>
          </w:tcPr>
          <w:p w14:paraId="30C7D40A"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 xml:space="preserve">Cafeteria Manager </w:t>
            </w:r>
          </w:p>
        </w:tc>
        <w:tc>
          <w:tcPr>
            <w:tcW w:w="1635" w:type="dxa"/>
            <w:tcBorders>
              <w:top w:val="single" w:sz="8" w:space="0" w:color="auto"/>
              <w:left w:val="single" w:sz="8" w:space="0" w:color="auto"/>
              <w:bottom w:val="single" w:sz="8" w:space="0" w:color="auto"/>
              <w:right w:val="single" w:sz="8" w:space="0" w:color="auto"/>
            </w:tcBorders>
          </w:tcPr>
          <w:p w14:paraId="7D1E627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7.5</w:t>
            </w:r>
          </w:p>
        </w:tc>
        <w:tc>
          <w:tcPr>
            <w:tcW w:w="1425" w:type="dxa"/>
            <w:tcBorders>
              <w:top w:val="single" w:sz="8" w:space="0" w:color="auto"/>
              <w:left w:val="single" w:sz="8" w:space="0" w:color="auto"/>
              <w:bottom w:val="single" w:sz="8" w:space="0" w:color="auto"/>
              <w:right w:val="single" w:sz="8" w:space="0" w:color="auto"/>
            </w:tcBorders>
          </w:tcPr>
          <w:p w14:paraId="11B553F8"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 xml:space="preserve">180 </w:t>
            </w:r>
          </w:p>
        </w:tc>
        <w:tc>
          <w:tcPr>
            <w:tcW w:w="1350" w:type="dxa"/>
            <w:tcBorders>
              <w:top w:val="single" w:sz="8" w:space="0" w:color="auto"/>
              <w:left w:val="single" w:sz="8" w:space="0" w:color="auto"/>
              <w:bottom w:val="single" w:sz="8" w:space="0" w:color="auto"/>
              <w:right w:val="single" w:sz="8" w:space="0" w:color="auto"/>
            </w:tcBorders>
          </w:tcPr>
          <w:p w14:paraId="7462FCA0"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 xml:space="preserve">FSMC </w:t>
            </w:r>
          </w:p>
        </w:tc>
      </w:tr>
      <w:tr w:rsidR="00B733B4" w:rsidRPr="00586128" w14:paraId="1193A1F1" w14:textId="77777777" w:rsidTr="001E3AF8">
        <w:tc>
          <w:tcPr>
            <w:tcW w:w="1800" w:type="dxa"/>
            <w:tcBorders>
              <w:top w:val="single" w:sz="8" w:space="0" w:color="auto"/>
              <w:left w:val="single" w:sz="8" w:space="0" w:color="auto"/>
              <w:bottom w:val="single" w:sz="8" w:space="0" w:color="auto"/>
              <w:right w:val="single" w:sz="8" w:space="0" w:color="auto"/>
            </w:tcBorders>
          </w:tcPr>
          <w:p w14:paraId="6BB91518"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2</w:t>
            </w:r>
          </w:p>
        </w:tc>
        <w:tc>
          <w:tcPr>
            <w:tcW w:w="1800" w:type="dxa"/>
            <w:tcBorders>
              <w:top w:val="single" w:sz="8" w:space="0" w:color="auto"/>
              <w:left w:val="single" w:sz="8" w:space="0" w:color="auto"/>
              <w:bottom w:val="single" w:sz="8" w:space="0" w:color="auto"/>
              <w:right w:val="single" w:sz="8" w:space="0" w:color="auto"/>
            </w:tcBorders>
          </w:tcPr>
          <w:p w14:paraId="366B2CF6"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Cafeteria Manager</w:t>
            </w:r>
          </w:p>
        </w:tc>
        <w:tc>
          <w:tcPr>
            <w:tcW w:w="1635" w:type="dxa"/>
            <w:tcBorders>
              <w:top w:val="single" w:sz="8" w:space="0" w:color="auto"/>
              <w:left w:val="single" w:sz="8" w:space="0" w:color="auto"/>
              <w:bottom w:val="single" w:sz="8" w:space="0" w:color="auto"/>
              <w:right w:val="single" w:sz="8" w:space="0" w:color="auto"/>
            </w:tcBorders>
          </w:tcPr>
          <w:p w14:paraId="48A89AEE"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8</w:t>
            </w:r>
          </w:p>
        </w:tc>
        <w:tc>
          <w:tcPr>
            <w:tcW w:w="1425" w:type="dxa"/>
            <w:tcBorders>
              <w:top w:val="single" w:sz="8" w:space="0" w:color="auto"/>
              <w:left w:val="single" w:sz="8" w:space="0" w:color="auto"/>
              <w:bottom w:val="single" w:sz="8" w:space="0" w:color="auto"/>
              <w:right w:val="single" w:sz="8" w:space="0" w:color="auto"/>
            </w:tcBorders>
          </w:tcPr>
          <w:p w14:paraId="074C73D5"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single" w:sz="8" w:space="0" w:color="auto"/>
              <w:left w:val="single" w:sz="8" w:space="0" w:color="auto"/>
              <w:bottom w:val="single" w:sz="8" w:space="0" w:color="auto"/>
              <w:right w:val="single" w:sz="8" w:space="0" w:color="auto"/>
            </w:tcBorders>
          </w:tcPr>
          <w:p w14:paraId="1B045DEA"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58BD8398" w14:textId="77777777" w:rsidTr="001E3AF8">
        <w:tc>
          <w:tcPr>
            <w:tcW w:w="1800" w:type="dxa"/>
            <w:tcBorders>
              <w:top w:val="single" w:sz="8" w:space="0" w:color="auto"/>
              <w:left w:val="single" w:sz="8" w:space="0" w:color="auto"/>
              <w:bottom w:val="single" w:sz="8" w:space="0" w:color="auto"/>
              <w:right w:val="single" w:sz="8" w:space="0" w:color="auto"/>
            </w:tcBorders>
          </w:tcPr>
          <w:p w14:paraId="67B85C6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24</w:t>
            </w:r>
          </w:p>
        </w:tc>
        <w:tc>
          <w:tcPr>
            <w:tcW w:w="1800" w:type="dxa"/>
            <w:tcBorders>
              <w:top w:val="single" w:sz="8" w:space="0" w:color="auto"/>
              <w:left w:val="single" w:sz="8" w:space="0" w:color="auto"/>
              <w:bottom w:val="single" w:sz="8" w:space="0" w:color="auto"/>
              <w:right w:val="single" w:sz="8" w:space="0" w:color="auto"/>
            </w:tcBorders>
          </w:tcPr>
          <w:p w14:paraId="26BE1B63"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 xml:space="preserve"> Food Service Worker</w:t>
            </w:r>
          </w:p>
        </w:tc>
        <w:tc>
          <w:tcPr>
            <w:tcW w:w="1635" w:type="dxa"/>
            <w:tcBorders>
              <w:top w:val="single" w:sz="8" w:space="0" w:color="auto"/>
              <w:left w:val="single" w:sz="8" w:space="0" w:color="auto"/>
              <w:bottom w:val="single" w:sz="8" w:space="0" w:color="auto"/>
              <w:right w:val="single" w:sz="8" w:space="0" w:color="auto"/>
            </w:tcBorders>
          </w:tcPr>
          <w:p w14:paraId="662D6660"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7</w:t>
            </w:r>
          </w:p>
        </w:tc>
        <w:tc>
          <w:tcPr>
            <w:tcW w:w="1425" w:type="dxa"/>
            <w:tcBorders>
              <w:top w:val="single" w:sz="8" w:space="0" w:color="auto"/>
              <w:left w:val="single" w:sz="8" w:space="0" w:color="auto"/>
              <w:bottom w:val="single" w:sz="8" w:space="0" w:color="auto"/>
              <w:right w:val="single" w:sz="8" w:space="0" w:color="auto"/>
            </w:tcBorders>
          </w:tcPr>
          <w:p w14:paraId="76BD60AA"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 xml:space="preserve"> 180</w:t>
            </w:r>
          </w:p>
        </w:tc>
        <w:tc>
          <w:tcPr>
            <w:tcW w:w="1350" w:type="dxa"/>
            <w:tcBorders>
              <w:top w:val="single" w:sz="8" w:space="0" w:color="auto"/>
              <w:left w:val="single" w:sz="8" w:space="0" w:color="auto"/>
              <w:bottom w:val="single" w:sz="8" w:space="0" w:color="auto"/>
              <w:right w:val="single" w:sz="8" w:space="0" w:color="auto"/>
            </w:tcBorders>
          </w:tcPr>
          <w:p w14:paraId="5A325A42"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55743CA2" w14:textId="77777777" w:rsidTr="001E3AF8">
        <w:tc>
          <w:tcPr>
            <w:tcW w:w="1800" w:type="dxa"/>
            <w:tcBorders>
              <w:top w:val="single" w:sz="8" w:space="0" w:color="auto"/>
              <w:left w:val="single" w:sz="8" w:space="0" w:color="auto"/>
              <w:bottom w:val="inset" w:sz="8" w:space="0" w:color="auto"/>
              <w:right w:val="single" w:sz="8" w:space="0" w:color="auto"/>
            </w:tcBorders>
          </w:tcPr>
          <w:p w14:paraId="796E547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2</w:t>
            </w:r>
          </w:p>
        </w:tc>
        <w:tc>
          <w:tcPr>
            <w:tcW w:w="1800" w:type="dxa"/>
            <w:tcBorders>
              <w:top w:val="single" w:sz="8" w:space="0" w:color="auto"/>
              <w:left w:val="single" w:sz="8" w:space="0" w:color="auto"/>
              <w:bottom w:val="inset" w:sz="8" w:space="0" w:color="auto"/>
              <w:right w:val="single" w:sz="8" w:space="0" w:color="auto"/>
            </w:tcBorders>
          </w:tcPr>
          <w:p w14:paraId="18AAD81C"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 xml:space="preserve"> Food Service Worker</w:t>
            </w:r>
          </w:p>
        </w:tc>
        <w:tc>
          <w:tcPr>
            <w:tcW w:w="1635" w:type="dxa"/>
            <w:tcBorders>
              <w:top w:val="single" w:sz="8" w:space="0" w:color="auto"/>
              <w:left w:val="single" w:sz="8" w:space="0" w:color="auto"/>
              <w:bottom w:val="inset" w:sz="8" w:space="0" w:color="auto"/>
              <w:right w:val="single" w:sz="8" w:space="0" w:color="auto"/>
            </w:tcBorders>
          </w:tcPr>
          <w:p w14:paraId="6D31684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7.25</w:t>
            </w:r>
          </w:p>
        </w:tc>
        <w:tc>
          <w:tcPr>
            <w:tcW w:w="1425" w:type="dxa"/>
            <w:tcBorders>
              <w:top w:val="single" w:sz="8" w:space="0" w:color="auto"/>
              <w:left w:val="single" w:sz="8" w:space="0" w:color="auto"/>
              <w:bottom w:val="inset" w:sz="8" w:space="0" w:color="auto"/>
              <w:right w:val="single" w:sz="8" w:space="0" w:color="auto"/>
            </w:tcBorders>
          </w:tcPr>
          <w:p w14:paraId="1B7AA89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 xml:space="preserve"> 180</w:t>
            </w:r>
          </w:p>
        </w:tc>
        <w:tc>
          <w:tcPr>
            <w:tcW w:w="1350" w:type="dxa"/>
            <w:tcBorders>
              <w:top w:val="single" w:sz="8" w:space="0" w:color="auto"/>
              <w:left w:val="single" w:sz="8" w:space="0" w:color="auto"/>
              <w:bottom w:val="inset" w:sz="8" w:space="0" w:color="auto"/>
              <w:right w:val="single" w:sz="8" w:space="0" w:color="auto"/>
            </w:tcBorders>
          </w:tcPr>
          <w:p w14:paraId="4BA35EAF"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6B610A3D" w14:textId="77777777" w:rsidTr="001E3AF8">
        <w:tc>
          <w:tcPr>
            <w:tcW w:w="1800" w:type="dxa"/>
            <w:tcBorders>
              <w:top w:val="inset" w:sz="8" w:space="0" w:color="auto"/>
              <w:left w:val="single" w:sz="8" w:space="0" w:color="auto"/>
              <w:bottom w:val="inset" w:sz="8" w:space="0" w:color="auto"/>
              <w:right w:val="single" w:sz="8" w:space="0" w:color="auto"/>
            </w:tcBorders>
          </w:tcPr>
          <w:p w14:paraId="6747039E"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9</w:t>
            </w:r>
          </w:p>
        </w:tc>
        <w:tc>
          <w:tcPr>
            <w:tcW w:w="1800" w:type="dxa"/>
            <w:tcBorders>
              <w:top w:val="inset" w:sz="8" w:space="0" w:color="auto"/>
              <w:left w:val="single" w:sz="8" w:space="0" w:color="auto"/>
              <w:bottom w:val="inset" w:sz="8" w:space="0" w:color="auto"/>
              <w:right w:val="single" w:sz="8" w:space="0" w:color="auto"/>
            </w:tcBorders>
          </w:tcPr>
          <w:p w14:paraId="2A62AC67"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inset" w:sz="8" w:space="0" w:color="auto"/>
              <w:left w:val="single" w:sz="8" w:space="0" w:color="auto"/>
              <w:bottom w:val="inset" w:sz="8" w:space="0" w:color="auto"/>
              <w:right w:val="single" w:sz="8" w:space="0" w:color="auto"/>
            </w:tcBorders>
          </w:tcPr>
          <w:p w14:paraId="267CA36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6</w:t>
            </w:r>
          </w:p>
        </w:tc>
        <w:tc>
          <w:tcPr>
            <w:tcW w:w="1425" w:type="dxa"/>
            <w:tcBorders>
              <w:top w:val="inset" w:sz="8" w:space="0" w:color="auto"/>
              <w:left w:val="single" w:sz="8" w:space="0" w:color="auto"/>
              <w:bottom w:val="inset" w:sz="8" w:space="0" w:color="auto"/>
              <w:right w:val="single" w:sz="8" w:space="0" w:color="auto"/>
            </w:tcBorders>
          </w:tcPr>
          <w:p w14:paraId="1695011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inset" w:sz="8" w:space="0" w:color="auto"/>
              <w:left w:val="single" w:sz="8" w:space="0" w:color="auto"/>
              <w:bottom w:val="inset" w:sz="8" w:space="0" w:color="auto"/>
              <w:right w:val="single" w:sz="8" w:space="0" w:color="auto"/>
            </w:tcBorders>
          </w:tcPr>
          <w:p w14:paraId="6D58311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620BA662" w14:textId="77777777" w:rsidTr="001E3AF8">
        <w:tc>
          <w:tcPr>
            <w:tcW w:w="1800" w:type="dxa"/>
            <w:tcBorders>
              <w:top w:val="inset" w:sz="8" w:space="0" w:color="auto"/>
              <w:left w:val="single" w:sz="8" w:space="0" w:color="auto"/>
              <w:bottom w:val="inset" w:sz="8" w:space="0" w:color="auto"/>
              <w:right w:val="single" w:sz="8" w:space="0" w:color="auto"/>
            </w:tcBorders>
          </w:tcPr>
          <w:p w14:paraId="04D2A4CC"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lastRenderedPageBreak/>
              <w:t>15</w:t>
            </w:r>
          </w:p>
        </w:tc>
        <w:tc>
          <w:tcPr>
            <w:tcW w:w="1800" w:type="dxa"/>
            <w:tcBorders>
              <w:top w:val="inset" w:sz="8" w:space="0" w:color="auto"/>
              <w:left w:val="single" w:sz="8" w:space="0" w:color="auto"/>
              <w:bottom w:val="inset" w:sz="8" w:space="0" w:color="auto"/>
              <w:right w:val="single" w:sz="8" w:space="0" w:color="auto"/>
            </w:tcBorders>
          </w:tcPr>
          <w:p w14:paraId="2008E97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inset" w:sz="8" w:space="0" w:color="auto"/>
              <w:left w:val="single" w:sz="8" w:space="0" w:color="auto"/>
              <w:bottom w:val="inset" w:sz="8" w:space="0" w:color="auto"/>
              <w:right w:val="single" w:sz="8" w:space="0" w:color="auto"/>
            </w:tcBorders>
          </w:tcPr>
          <w:p w14:paraId="10F185C0"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6.5</w:t>
            </w:r>
          </w:p>
        </w:tc>
        <w:tc>
          <w:tcPr>
            <w:tcW w:w="1425" w:type="dxa"/>
            <w:tcBorders>
              <w:top w:val="inset" w:sz="8" w:space="0" w:color="auto"/>
              <w:left w:val="single" w:sz="8" w:space="0" w:color="auto"/>
              <w:bottom w:val="inset" w:sz="8" w:space="0" w:color="auto"/>
              <w:right w:val="single" w:sz="8" w:space="0" w:color="auto"/>
            </w:tcBorders>
          </w:tcPr>
          <w:p w14:paraId="1CA4D278"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inset" w:sz="8" w:space="0" w:color="auto"/>
              <w:left w:val="single" w:sz="8" w:space="0" w:color="auto"/>
              <w:bottom w:val="inset" w:sz="8" w:space="0" w:color="auto"/>
              <w:right w:val="single" w:sz="8" w:space="0" w:color="auto"/>
            </w:tcBorders>
          </w:tcPr>
          <w:p w14:paraId="7A2B1683"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05A8EDDE" w14:textId="77777777" w:rsidTr="001E3AF8">
        <w:tc>
          <w:tcPr>
            <w:tcW w:w="1800" w:type="dxa"/>
            <w:tcBorders>
              <w:top w:val="inset" w:sz="8" w:space="0" w:color="auto"/>
              <w:left w:val="single" w:sz="8" w:space="0" w:color="auto"/>
              <w:bottom w:val="inset" w:sz="8" w:space="0" w:color="auto"/>
              <w:right w:val="single" w:sz="8" w:space="0" w:color="auto"/>
            </w:tcBorders>
          </w:tcPr>
          <w:p w14:paraId="73FAF51C"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4</w:t>
            </w:r>
          </w:p>
        </w:tc>
        <w:tc>
          <w:tcPr>
            <w:tcW w:w="1800" w:type="dxa"/>
            <w:tcBorders>
              <w:top w:val="inset" w:sz="8" w:space="0" w:color="auto"/>
              <w:left w:val="single" w:sz="8" w:space="0" w:color="auto"/>
              <w:bottom w:val="inset" w:sz="8" w:space="0" w:color="auto"/>
              <w:right w:val="single" w:sz="8" w:space="0" w:color="auto"/>
            </w:tcBorders>
          </w:tcPr>
          <w:p w14:paraId="7D9A2882"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inset" w:sz="8" w:space="0" w:color="auto"/>
              <w:left w:val="single" w:sz="8" w:space="0" w:color="auto"/>
              <w:bottom w:val="inset" w:sz="8" w:space="0" w:color="auto"/>
              <w:right w:val="single" w:sz="8" w:space="0" w:color="auto"/>
            </w:tcBorders>
          </w:tcPr>
          <w:p w14:paraId="1E10EE7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5</w:t>
            </w:r>
          </w:p>
        </w:tc>
        <w:tc>
          <w:tcPr>
            <w:tcW w:w="1425" w:type="dxa"/>
            <w:tcBorders>
              <w:top w:val="inset" w:sz="8" w:space="0" w:color="auto"/>
              <w:left w:val="single" w:sz="8" w:space="0" w:color="auto"/>
              <w:bottom w:val="inset" w:sz="8" w:space="0" w:color="auto"/>
              <w:right w:val="single" w:sz="8" w:space="0" w:color="auto"/>
            </w:tcBorders>
          </w:tcPr>
          <w:p w14:paraId="0A9888EC"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inset" w:sz="8" w:space="0" w:color="auto"/>
              <w:left w:val="single" w:sz="8" w:space="0" w:color="auto"/>
              <w:bottom w:val="inset" w:sz="8" w:space="0" w:color="auto"/>
              <w:right w:val="single" w:sz="8" w:space="0" w:color="auto"/>
            </w:tcBorders>
          </w:tcPr>
          <w:p w14:paraId="18C982B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0CA59213" w14:textId="77777777" w:rsidTr="001E3AF8">
        <w:tc>
          <w:tcPr>
            <w:tcW w:w="1800" w:type="dxa"/>
            <w:tcBorders>
              <w:top w:val="inset" w:sz="8" w:space="0" w:color="auto"/>
              <w:left w:val="single" w:sz="8" w:space="0" w:color="auto"/>
              <w:bottom w:val="inset" w:sz="8" w:space="0" w:color="auto"/>
              <w:right w:val="single" w:sz="8" w:space="0" w:color="auto"/>
            </w:tcBorders>
          </w:tcPr>
          <w:p w14:paraId="3CBA1E63"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2</w:t>
            </w:r>
          </w:p>
        </w:tc>
        <w:tc>
          <w:tcPr>
            <w:tcW w:w="1800" w:type="dxa"/>
            <w:tcBorders>
              <w:top w:val="inset" w:sz="8" w:space="0" w:color="auto"/>
              <w:left w:val="single" w:sz="8" w:space="0" w:color="auto"/>
              <w:bottom w:val="inset" w:sz="8" w:space="0" w:color="auto"/>
              <w:right w:val="single" w:sz="8" w:space="0" w:color="auto"/>
            </w:tcBorders>
          </w:tcPr>
          <w:p w14:paraId="4B2C9368"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inset" w:sz="8" w:space="0" w:color="auto"/>
              <w:left w:val="single" w:sz="8" w:space="0" w:color="auto"/>
              <w:bottom w:val="inset" w:sz="8" w:space="0" w:color="auto"/>
              <w:right w:val="single" w:sz="8" w:space="0" w:color="auto"/>
            </w:tcBorders>
          </w:tcPr>
          <w:p w14:paraId="081FD5A6"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5.25</w:t>
            </w:r>
          </w:p>
        </w:tc>
        <w:tc>
          <w:tcPr>
            <w:tcW w:w="1425" w:type="dxa"/>
            <w:tcBorders>
              <w:top w:val="inset" w:sz="8" w:space="0" w:color="auto"/>
              <w:left w:val="single" w:sz="8" w:space="0" w:color="auto"/>
              <w:bottom w:val="inset" w:sz="8" w:space="0" w:color="auto"/>
              <w:right w:val="single" w:sz="8" w:space="0" w:color="auto"/>
            </w:tcBorders>
          </w:tcPr>
          <w:p w14:paraId="4854051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inset" w:sz="8" w:space="0" w:color="auto"/>
              <w:left w:val="single" w:sz="8" w:space="0" w:color="auto"/>
              <w:bottom w:val="inset" w:sz="8" w:space="0" w:color="auto"/>
              <w:right w:val="single" w:sz="8" w:space="0" w:color="auto"/>
            </w:tcBorders>
          </w:tcPr>
          <w:p w14:paraId="5A551222"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52042622" w14:textId="77777777" w:rsidTr="001E3AF8">
        <w:tc>
          <w:tcPr>
            <w:tcW w:w="1800" w:type="dxa"/>
            <w:tcBorders>
              <w:top w:val="inset" w:sz="8" w:space="0" w:color="auto"/>
              <w:left w:val="single" w:sz="8" w:space="0" w:color="auto"/>
              <w:bottom w:val="inset" w:sz="8" w:space="0" w:color="auto"/>
              <w:right w:val="single" w:sz="8" w:space="0" w:color="auto"/>
            </w:tcBorders>
          </w:tcPr>
          <w:p w14:paraId="46E18FB6"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4</w:t>
            </w:r>
          </w:p>
        </w:tc>
        <w:tc>
          <w:tcPr>
            <w:tcW w:w="1800" w:type="dxa"/>
            <w:tcBorders>
              <w:top w:val="inset" w:sz="8" w:space="0" w:color="auto"/>
              <w:left w:val="single" w:sz="8" w:space="0" w:color="auto"/>
              <w:bottom w:val="inset" w:sz="8" w:space="0" w:color="auto"/>
              <w:right w:val="single" w:sz="8" w:space="0" w:color="auto"/>
            </w:tcBorders>
          </w:tcPr>
          <w:p w14:paraId="5653046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inset" w:sz="8" w:space="0" w:color="auto"/>
              <w:left w:val="single" w:sz="8" w:space="0" w:color="auto"/>
              <w:bottom w:val="inset" w:sz="8" w:space="0" w:color="auto"/>
              <w:right w:val="single" w:sz="8" w:space="0" w:color="auto"/>
            </w:tcBorders>
          </w:tcPr>
          <w:p w14:paraId="49DD6BC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5.5</w:t>
            </w:r>
          </w:p>
        </w:tc>
        <w:tc>
          <w:tcPr>
            <w:tcW w:w="1425" w:type="dxa"/>
            <w:tcBorders>
              <w:top w:val="inset" w:sz="8" w:space="0" w:color="auto"/>
              <w:left w:val="single" w:sz="8" w:space="0" w:color="auto"/>
              <w:bottom w:val="inset" w:sz="8" w:space="0" w:color="auto"/>
              <w:right w:val="single" w:sz="8" w:space="0" w:color="auto"/>
            </w:tcBorders>
          </w:tcPr>
          <w:p w14:paraId="4E7C1173"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inset" w:sz="8" w:space="0" w:color="auto"/>
              <w:left w:val="single" w:sz="8" w:space="0" w:color="auto"/>
              <w:bottom w:val="inset" w:sz="8" w:space="0" w:color="auto"/>
              <w:right w:val="single" w:sz="8" w:space="0" w:color="auto"/>
            </w:tcBorders>
          </w:tcPr>
          <w:p w14:paraId="08B63B0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4F432D22" w14:textId="77777777" w:rsidTr="001E3AF8">
        <w:tc>
          <w:tcPr>
            <w:tcW w:w="1800" w:type="dxa"/>
            <w:tcBorders>
              <w:top w:val="inset" w:sz="8" w:space="0" w:color="auto"/>
              <w:left w:val="single" w:sz="8" w:space="0" w:color="auto"/>
              <w:bottom w:val="single" w:sz="8" w:space="0" w:color="auto"/>
              <w:right w:val="single" w:sz="8" w:space="0" w:color="auto"/>
            </w:tcBorders>
          </w:tcPr>
          <w:p w14:paraId="0437B9FA"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w:t>
            </w:r>
          </w:p>
        </w:tc>
        <w:tc>
          <w:tcPr>
            <w:tcW w:w="1800" w:type="dxa"/>
            <w:tcBorders>
              <w:top w:val="inset" w:sz="8" w:space="0" w:color="auto"/>
              <w:left w:val="single" w:sz="8" w:space="0" w:color="auto"/>
              <w:bottom w:val="single" w:sz="8" w:space="0" w:color="auto"/>
              <w:right w:val="single" w:sz="8" w:space="0" w:color="auto"/>
            </w:tcBorders>
          </w:tcPr>
          <w:p w14:paraId="68E6543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inset" w:sz="8" w:space="0" w:color="auto"/>
              <w:left w:val="single" w:sz="8" w:space="0" w:color="auto"/>
              <w:bottom w:val="single" w:sz="8" w:space="0" w:color="auto"/>
              <w:right w:val="single" w:sz="8" w:space="0" w:color="auto"/>
            </w:tcBorders>
          </w:tcPr>
          <w:p w14:paraId="67394B6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5.75</w:t>
            </w:r>
          </w:p>
        </w:tc>
        <w:tc>
          <w:tcPr>
            <w:tcW w:w="1425" w:type="dxa"/>
            <w:tcBorders>
              <w:top w:val="inset" w:sz="8" w:space="0" w:color="auto"/>
              <w:left w:val="single" w:sz="8" w:space="0" w:color="auto"/>
              <w:bottom w:val="single" w:sz="8" w:space="0" w:color="auto"/>
              <w:right w:val="single" w:sz="8" w:space="0" w:color="auto"/>
            </w:tcBorders>
          </w:tcPr>
          <w:p w14:paraId="1C0F43B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inset" w:sz="8" w:space="0" w:color="auto"/>
              <w:left w:val="single" w:sz="8" w:space="0" w:color="auto"/>
              <w:bottom w:val="single" w:sz="8" w:space="0" w:color="auto"/>
              <w:right w:val="single" w:sz="8" w:space="0" w:color="auto"/>
            </w:tcBorders>
          </w:tcPr>
          <w:p w14:paraId="10A61A1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bl>
    <w:p w14:paraId="5F275036" w14:textId="77777777" w:rsidR="00B733B4" w:rsidRPr="00586128" w:rsidRDefault="00B733B4" w:rsidP="00B733B4">
      <w:pPr>
        <w:spacing w:after="160" w:line="259" w:lineRule="auto"/>
        <w:rPr>
          <w:rFonts w:ascii="Calibri" w:eastAsia="Calibri" w:hAnsi="Calibri" w:cs="Calibri"/>
          <w:b/>
          <w:bCs/>
        </w:rPr>
      </w:pPr>
    </w:p>
    <w:p w14:paraId="023CFFD0" w14:textId="77777777" w:rsidR="00B733B4" w:rsidRPr="00586128" w:rsidRDefault="00B733B4" w:rsidP="00B733B4">
      <w:pPr>
        <w:spacing w:after="160" w:line="259" w:lineRule="auto"/>
        <w:rPr>
          <w:rFonts w:ascii="Calibri" w:eastAsia="Calibri" w:hAnsi="Calibri" w:cs="Arial"/>
        </w:rPr>
      </w:pPr>
      <w:r w:rsidRPr="00586128">
        <w:rPr>
          <w:rFonts w:ascii="Calibri" w:eastAsia="Calibri" w:hAnsi="Calibri" w:cs="Calibri"/>
          <w:b/>
          <w:bCs/>
        </w:rPr>
        <w:t>B: Middle School</w:t>
      </w:r>
      <w:r w:rsidRPr="00586128">
        <w:rPr>
          <w:rFonts w:ascii="Calibri" w:eastAsia="Calibri" w:hAnsi="Calibri" w:cs="Calibri"/>
        </w:rPr>
        <w:t xml:space="preserve"> </w:t>
      </w:r>
    </w:p>
    <w:tbl>
      <w:tblPr>
        <w:tblW w:w="0" w:type="auto"/>
        <w:tblLayout w:type="fixed"/>
        <w:tblLook w:val="04A0" w:firstRow="1" w:lastRow="0" w:firstColumn="1" w:lastColumn="0" w:noHBand="0" w:noVBand="1"/>
      </w:tblPr>
      <w:tblGrid>
        <w:gridCol w:w="1800"/>
        <w:gridCol w:w="1800"/>
        <w:gridCol w:w="1635"/>
        <w:gridCol w:w="1425"/>
        <w:gridCol w:w="1350"/>
      </w:tblGrid>
      <w:tr w:rsidR="00B733B4" w:rsidRPr="00586128" w14:paraId="537BE786" w14:textId="77777777" w:rsidTr="001E3AF8">
        <w:tc>
          <w:tcPr>
            <w:tcW w:w="1800" w:type="dxa"/>
            <w:tcBorders>
              <w:top w:val="single" w:sz="8" w:space="0" w:color="auto"/>
              <w:left w:val="single" w:sz="8" w:space="0" w:color="auto"/>
              <w:bottom w:val="single" w:sz="8" w:space="0" w:color="auto"/>
              <w:right w:val="single" w:sz="8" w:space="0" w:color="auto"/>
            </w:tcBorders>
            <w:shd w:val="clear" w:color="auto" w:fill="D9D9D9"/>
          </w:tcPr>
          <w:p w14:paraId="792E7A05"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sz w:val="18"/>
                <w:szCs w:val="18"/>
              </w:rPr>
              <w:t>Number of Employees</w:t>
            </w:r>
            <w:r w:rsidRPr="00586128">
              <w:rPr>
                <w:rFonts w:ascii="Calibri" w:eastAsia="Calibri" w:hAnsi="Calibri" w:cs="Calibri"/>
                <w:color w:val="000000"/>
                <w:sz w:val="18"/>
                <w:szCs w:val="18"/>
              </w:rPr>
              <w:t xml:space="preserve"> </w:t>
            </w:r>
          </w:p>
        </w:tc>
        <w:tc>
          <w:tcPr>
            <w:tcW w:w="1800" w:type="dxa"/>
            <w:tcBorders>
              <w:top w:val="single" w:sz="8" w:space="0" w:color="auto"/>
              <w:left w:val="single" w:sz="8" w:space="0" w:color="auto"/>
              <w:bottom w:val="single" w:sz="8" w:space="0" w:color="auto"/>
              <w:right w:val="single" w:sz="8" w:space="0" w:color="auto"/>
            </w:tcBorders>
            <w:shd w:val="clear" w:color="auto" w:fill="D9D9D9"/>
          </w:tcPr>
          <w:p w14:paraId="070BF926"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Position</w:t>
            </w:r>
            <w:r w:rsidRPr="00586128">
              <w:rPr>
                <w:rFonts w:ascii="Calibri" w:eastAsia="Calibri" w:hAnsi="Calibri" w:cs="Calibri"/>
                <w:color w:val="000000"/>
                <w:sz w:val="18"/>
                <w:szCs w:val="18"/>
              </w:rPr>
              <w:t xml:space="preserve"> </w:t>
            </w:r>
          </w:p>
        </w:tc>
        <w:tc>
          <w:tcPr>
            <w:tcW w:w="1635" w:type="dxa"/>
            <w:tcBorders>
              <w:top w:val="single" w:sz="8" w:space="0" w:color="auto"/>
              <w:left w:val="single" w:sz="8" w:space="0" w:color="auto"/>
              <w:bottom w:val="single" w:sz="8" w:space="0" w:color="auto"/>
              <w:right w:val="single" w:sz="8" w:space="0" w:color="auto"/>
            </w:tcBorders>
            <w:shd w:val="clear" w:color="auto" w:fill="D9D9D9"/>
          </w:tcPr>
          <w:p w14:paraId="7161DD6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Daily Hours</w:t>
            </w:r>
            <w:r w:rsidRPr="00586128">
              <w:rPr>
                <w:rFonts w:ascii="Calibri" w:eastAsia="Calibri" w:hAnsi="Calibri" w:cs="Calibri"/>
                <w:color w:val="000000"/>
                <w:sz w:val="18"/>
                <w:szCs w:val="18"/>
              </w:rPr>
              <w:t xml:space="preserve"> </w:t>
            </w:r>
          </w:p>
        </w:tc>
        <w:tc>
          <w:tcPr>
            <w:tcW w:w="1425" w:type="dxa"/>
            <w:tcBorders>
              <w:top w:val="single" w:sz="8" w:space="0" w:color="auto"/>
              <w:left w:val="single" w:sz="8" w:space="0" w:color="auto"/>
              <w:bottom w:val="single" w:sz="8" w:space="0" w:color="auto"/>
              <w:right w:val="single" w:sz="8" w:space="0" w:color="auto"/>
            </w:tcBorders>
            <w:shd w:val="clear" w:color="auto" w:fill="D9D9D9"/>
          </w:tcPr>
          <w:p w14:paraId="52788865"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Scheduled Days</w:t>
            </w:r>
            <w:r w:rsidRPr="00586128">
              <w:rPr>
                <w:rFonts w:ascii="Calibri" w:eastAsia="Calibri" w:hAnsi="Calibri" w:cs="Calibri"/>
                <w:color w:val="000000"/>
                <w:sz w:val="18"/>
                <w:szCs w:val="18"/>
              </w:rPr>
              <w:t xml:space="preserve"> </w:t>
            </w:r>
          </w:p>
        </w:tc>
        <w:tc>
          <w:tcPr>
            <w:tcW w:w="1350" w:type="dxa"/>
            <w:tcBorders>
              <w:top w:val="single" w:sz="8" w:space="0" w:color="auto"/>
              <w:left w:val="single" w:sz="8" w:space="0" w:color="auto"/>
              <w:bottom w:val="single" w:sz="8" w:space="0" w:color="auto"/>
              <w:right w:val="single" w:sz="8" w:space="0" w:color="auto"/>
            </w:tcBorders>
            <w:shd w:val="clear" w:color="auto" w:fill="D9D9D9"/>
          </w:tcPr>
          <w:p w14:paraId="751576CF"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FSMC/SFA</w:t>
            </w:r>
            <w:r w:rsidRPr="00586128">
              <w:rPr>
                <w:rFonts w:ascii="Calibri" w:eastAsia="Calibri" w:hAnsi="Calibri" w:cs="Calibri"/>
                <w:color w:val="000000"/>
                <w:sz w:val="18"/>
                <w:szCs w:val="18"/>
              </w:rPr>
              <w:t xml:space="preserve"> </w:t>
            </w:r>
          </w:p>
        </w:tc>
      </w:tr>
      <w:tr w:rsidR="00B733B4" w:rsidRPr="00586128" w14:paraId="3674BB9D" w14:textId="77777777" w:rsidTr="001E3AF8">
        <w:tc>
          <w:tcPr>
            <w:tcW w:w="1800" w:type="dxa"/>
            <w:tcBorders>
              <w:top w:val="single" w:sz="8" w:space="0" w:color="auto"/>
              <w:left w:val="single" w:sz="8" w:space="0" w:color="auto"/>
              <w:bottom w:val="single" w:sz="8" w:space="0" w:color="auto"/>
              <w:right w:val="single" w:sz="8" w:space="0" w:color="auto"/>
            </w:tcBorders>
          </w:tcPr>
          <w:p w14:paraId="536DD120"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w:t>
            </w:r>
          </w:p>
        </w:tc>
        <w:tc>
          <w:tcPr>
            <w:tcW w:w="1800" w:type="dxa"/>
            <w:tcBorders>
              <w:top w:val="single" w:sz="8" w:space="0" w:color="auto"/>
              <w:left w:val="single" w:sz="8" w:space="0" w:color="auto"/>
              <w:bottom w:val="single" w:sz="8" w:space="0" w:color="auto"/>
              <w:right w:val="single" w:sz="8" w:space="0" w:color="auto"/>
            </w:tcBorders>
          </w:tcPr>
          <w:p w14:paraId="36FCA37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Cafeteria Manager</w:t>
            </w:r>
          </w:p>
        </w:tc>
        <w:tc>
          <w:tcPr>
            <w:tcW w:w="1635" w:type="dxa"/>
            <w:tcBorders>
              <w:top w:val="single" w:sz="8" w:space="0" w:color="auto"/>
              <w:left w:val="single" w:sz="8" w:space="0" w:color="auto"/>
              <w:bottom w:val="single" w:sz="8" w:space="0" w:color="auto"/>
              <w:right w:val="single" w:sz="8" w:space="0" w:color="auto"/>
            </w:tcBorders>
          </w:tcPr>
          <w:p w14:paraId="1518338C"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7.5</w:t>
            </w:r>
          </w:p>
        </w:tc>
        <w:tc>
          <w:tcPr>
            <w:tcW w:w="1425" w:type="dxa"/>
            <w:tcBorders>
              <w:top w:val="single" w:sz="8" w:space="0" w:color="auto"/>
              <w:left w:val="single" w:sz="8" w:space="0" w:color="auto"/>
              <w:bottom w:val="single" w:sz="8" w:space="0" w:color="auto"/>
              <w:right w:val="single" w:sz="8" w:space="0" w:color="auto"/>
            </w:tcBorders>
          </w:tcPr>
          <w:p w14:paraId="5C7E4C7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single" w:sz="8" w:space="0" w:color="auto"/>
              <w:left w:val="single" w:sz="8" w:space="0" w:color="auto"/>
              <w:bottom w:val="single" w:sz="8" w:space="0" w:color="auto"/>
              <w:right w:val="single" w:sz="8" w:space="0" w:color="auto"/>
            </w:tcBorders>
          </w:tcPr>
          <w:p w14:paraId="74492DF3"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043EC4DB" w14:textId="77777777" w:rsidTr="001E3AF8">
        <w:tc>
          <w:tcPr>
            <w:tcW w:w="1800" w:type="dxa"/>
            <w:tcBorders>
              <w:top w:val="single" w:sz="8" w:space="0" w:color="auto"/>
              <w:left w:val="single" w:sz="8" w:space="0" w:color="auto"/>
              <w:bottom w:val="single" w:sz="8" w:space="0" w:color="auto"/>
              <w:right w:val="single" w:sz="8" w:space="0" w:color="auto"/>
            </w:tcBorders>
          </w:tcPr>
          <w:p w14:paraId="374E4516"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5</w:t>
            </w:r>
          </w:p>
        </w:tc>
        <w:tc>
          <w:tcPr>
            <w:tcW w:w="1800" w:type="dxa"/>
            <w:tcBorders>
              <w:top w:val="single" w:sz="8" w:space="0" w:color="auto"/>
              <w:left w:val="single" w:sz="8" w:space="0" w:color="auto"/>
              <w:bottom w:val="single" w:sz="8" w:space="0" w:color="auto"/>
              <w:right w:val="single" w:sz="8" w:space="0" w:color="auto"/>
            </w:tcBorders>
          </w:tcPr>
          <w:p w14:paraId="50BD28A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Cafeteria Manager</w:t>
            </w:r>
          </w:p>
        </w:tc>
        <w:tc>
          <w:tcPr>
            <w:tcW w:w="1635" w:type="dxa"/>
            <w:tcBorders>
              <w:top w:val="single" w:sz="8" w:space="0" w:color="auto"/>
              <w:left w:val="single" w:sz="8" w:space="0" w:color="auto"/>
              <w:bottom w:val="single" w:sz="8" w:space="0" w:color="auto"/>
              <w:right w:val="single" w:sz="8" w:space="0" w:color="auto"/>
            </w:tcBorders>
          </w:tcPr>
          <w:p w14:paraId="03CE137F"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8</w:t>
            </w:r>
          </w:p>
        </w:tc>
        <w:tc>
          <w:tcPr>
            <w:tcW w:w="1425" w:type="dxa"/>
            <w:tcBorders>
              <w:top w:val="single" w:sz="8" w:space="0" w:color="auto"/>
              <w:left w:val="single" w:sz="8" w:space="0" w:color="auto"/>
              <w:bottom w:val="single" w:sz="8" w:space="0" w:color="auto"/>
              <w:right w:val="single" w:sz="8" w:space="0" w:color="auto"/>
            </w:tcBorders>
          </w:tcPr>
          <w:p w14:paraId="13CEADC8"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single" w:sz="8" w:space="0" w:color="auto"/>
              <w:left w:val="single" w:sz="8" w:space="0" w:color="auto"/>
              <w:bottom w:val="single" w:sz="8" w:space="0" w:color="auto"/>
              <w:right w:val="single" w:sz="8" w:space="0" w:color="auto"/>
            </w:tcBorders>
          </w:tcPr>
          <w:p w14:paraId="7AED7F6F"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0D3F6743" w14:textId="77777777" w:rsidTr="001E3AF8">
        <w:tc>
          <w:tcPr>
            <w:tcW w:w="1800" w:type="dxa"/>
            <w:tcBorders>
              <w:top w:val="single" w:sz="8" w:space="0" w:color="auto"/>
              <w:left w:val="single" w:sz="8" w:space="0" w:color="auto"/>
              <w:bottom w:val="single" w:sz="8" w:space="0" w:color="auto"/>
              <w:right w:val="single" w:sz="8" w:space="0" w:color="auto"/>
            </w:tcBorders>
          </w:tcPr>
          <w:p w14:paraId="7712BF07"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2</w:t>
            </w:r>
          </w:p>
        </w:tc>
        <w:tc>
          <w:tcPr>
            <w:tcW w:w="1800" w:type="dxa"/>
            <w:tcBorders>
              <w:top w:val="single" w:sz="8" w:space="0" w:color="auto"/>
              <w:left w:val="single" w:sz="8" w:space="0" w:color="auto"/>
              <w:bottom w:val="single" w:sz="8" w:space="0" w:color="auto"/>
              <w:right w:val="single" w:sz="8" w:space="0" w:color="auto"/>
            </w:tcBorders>
          </w:tcPr>
          <w:p w14:paraId="2537559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single" w:sz="8" w:space="0" w:color="auto"/>
              <w:left w:val="single" w:sz="8" w:space="0" w:color="auto"/>
              <w:bottom w:val="single" w:sz="8" w:space="0" w:color="auto"/>
              <w:right w:val="single" w:sz="8" w:space="0" w:color="auto"/>
            </w:tcBorders>
          </w:tcPr>
          <w:p w14:paraId="56DB9158"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7.25</w:t>
            </w:r>
          </w:p>
        </w:tc>
        <w:tc>
          <w:tcPr>
            <w:tcW w:w="1425" w:type="dxa"/>
            <w:tcBorders>
              <w:top w:val="single" w:sz="8" w:space="0" w:color="auto"/>
              <w:left w:val="single" w:sz="8" w:space="0" w:color="auto"/>
              <w:bottom w:val="single" w:sz="8" w:space="0" w:color="auto"/>
              <w:right w:val="single" w:sz="8" w:space="0" w:color="auto"/>
            </w:tcBorders>
          </w:tcPr>
          <w:p w14:paraId="4063B0B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single" w:sz="8" w:space="0" w:color="auto"/>
              <w:left w:val="single" w:sz="8" w:space="0" w:color="auto"/>
              <w:bottom w:val="single" w:sz="8" w:space="0" w:color="auto"/>
              <w:right w:val="single" w:sz="8" w:space="0" w:color="auto"/>
            </w:tcBorders>
          </w:tcPr>
          <w:p w14:paraId="4B801F5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7891AF0E" w14:textId="77777777" w:rsidTr="001E3AF8">
        <w:tc>
          <w:tcPr>
            <w:tcW w:w="1800" w:type="dxa"/>
            <w:tcBorders>
              <w:top w:val="single" w:sz="8" w:space="0" w:color="auto"/>
              <w:left w:val="single" w:sz="8" w:space="0" w:color="auto"/>
              <w:bottom w:val="single" w:sz="8" w:space="0" w:color="auto"/>
              <w:right w:val="single" w:sz="8" w:space="0" w:color="auto"/>
            </w:tcBorders>
          </w:tcPr>
          <w:p w14:paraId="54692538"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5</w:t>
            </w:r>
          </w:p>
        </w:tc>
        <w:tc>
          <w:tcPr>
            <w:tcW w:w="1800" w:type="dxa"/>
            <w:tcBorders>
              <w:top w:val="single" w:sz="8" w:space="0" w:color="auto"/>
              <w:left w:val="single" w:sz="8" w:space="0" w:color="auto"/>
              <w:bottom w:val="single" w:sz="8" w:space="0" w:color="auto"/>
              <w:right w:val="single" w:sz="8" w:space="0" w:color="auto"/>
            </w:tcBorders>
          </w:tcPr>
          <w:p w14:paraId="60C5B1CE"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single" w:sz="8" w:space="0" w:color="auto"/>
              <w:left w:val="single" w:sz="8" w:space="0" w:color="auto"/>
              <w:bottom w:val="single" w:sz="8" w:space="0" w:color="auto"/>
              <w:right w:val="single" w:sz="8" w:space="0" w:color="auto"/>
            </w:tcBorders>
          </w:tcPr>
          <w:p w14:paraId="1B430B3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7</w:t>
            </w:r>
          </w:p>
        </w:tc>
        <w:tc>
          <w:tcPr>
            <w:tcW w:w="1425" w:type="dxa"/>
            <w:tcBorders>
              <w:top w:val="single" w:sz="8" w:space="0" w:color="auto"/>
              <w:left w:val="single" w:sz="8" w:space="0" w:color="auto"/>
              <w:bottom w:val="single" w:sz="8" w:space="0" w:color="auto"/>
              <w:right w:val="single" w:sz="8" w:space="0" w:color="auto"/>
            </w:tcBorders>
          </w:tcPr>
          <w:p w14:paraId="761245F2"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single" w:sz="8" w:space="0" w:color="auto"/>
              <w:left w:val="single" w:sz="8" w:space="0" w:color="auto"/>
              <w:bottom w:val="single" w:sz="8" w:space="0" w:color="auto"/>
              <w:right w:val="single" w:sz="8" w:space="0" w:color="auto"/>
            </w:tcBorders>
          </w:tcPr>
          <w:p w14:paraId="3612569E"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10D23001" w14:textId="77777777" w:rsidTr="001E3AF8">
        <w:tc>
          <w:tcPr>
            <w:tcW w:w="1800" w:type="dxa"/>
            <w:tcBorders>
              <w:top w:val="single" w:sz="8" w:space="0" w:color="auto"/>
              <w:left w:val="single" w:sz="8" w:space="0" w:color="auto"/>
              <w:bottom w:val="inset" w:sz="8" w:space="0" w:color="auto"/>
              <w:right w:val="single" w:sz="8" w:space="0" w:color="auto"/>
            </w:tcBorders>
          </w:tcPr>
          <w:p w14:paraId="07F5AD1E"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7</w:t>
            </w:r>
          </w:p>
        </w:tc>
        <w:tc>
          <w:tcPr>
            <w:tcW w:w="1800" w:type="dxa"/>
            <w:tcBorders>
              <w:top w:val="single" w:sz="8" w:space="0" w:color="auto"/>
              <w:left w:val="single" w:sz="8" w:space="0" w:color="auto"/>
              <w:bottom w:val="inset" w:sz="8" w:space="0" w:color="auto"/>
              <w:right w:val="single" w:sz="8" w:space="0" w:color="auto"/>
            </w:tcBorders>
          </w:tcPr>
          <w:p w14:paraId="76FF0347"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single" w:sz="8" w:space="0" w:color="auto"/>
              <w:left w:val="single" w:sz="8" w:space="0" w:color="auto"/>
              <w:bottom w:val="inset" w:sz="8" w:space="0" w:color="auto"/>
              <w:right w:val="single" w:sz="8" w:space="0" w:color="auto"/>
            </w:tcBorders>
          </w:tcPr>
          <w:p w14:paraId="302DC18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6.75</w:t>
            </w:r>
          </w:p>
        </w:tc>
        <w:tc>
          <w:tcPr>
            <w:tcW w:w="1425" w:type="dxa"/>
            <w:tcBorders>
              <w:top w:val="single" w:sz="8" w:space="0" w:color="auto"/>
              <w:left w:val="single" w:sz="8" w:space="0" w:color="auto"/>
              <w:bottom w:val="inset" w:sz="8" w:space="0" w:color="auto"/>
              <w:right w:val="single" w:sz="8" w:space="0" w:color="auto"/>
            </w:tcBorders>
          </w:tcPr>
          <w:p w14:paraId="6665AF3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single" w:sz="8" w:space="0" w:color="auto"/>
              <w:left w:val="single" w:sz="8" w:space="0" w:color="auto"/>
              <w:bottom w:val="inset" w:sz="8" w:space="0" w:color="auto"/>
              <w:right w:val="single" w:sz="8" w:space="0" w:color="auto"/>
            </w:tcBorders>
          </w:tcPr>
          <w:p w14:paraId="65FF5E51"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4B1B5425" w14:textId="77777777" w:rsidTr="001E3AF8">
        <w:tc>
          <w:tcPr>
            <w:tcW w:w="1800" w:type="dxa"/>
            <w:tcBorders>
              <w:top w:val="inset" w:sz="8" w:space="0" w:color="auto"/>
              <w:left w:val="single" w:sz="8" w:space="0" w:color="auto"/>
              <w:bottom w:val="inset" w:sz="8" w:space="0" w:color="auto"/>
              <w:right w:val="single" w:sz="8" w:space="0" w:color="auto"/>
            </w:tcBorders>
          </w:tcPr>
          <w:p w14:paraId="6A886363"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9</w:t>
            </w:r>
          </w:p>
        </w:tc>
        <w:tc>
          <w:tcPr>
            <w:tcW w:w="1800" w:type="dxa"/>
            <w:tcBorders>
              <w:top w:val="inset" w:sz="8" w:space="0" w:color="auto"/>
              <w:left w:val="single" w:sz="8" w:space="0" w:color="auto"/>
              <w:bottom w:val="inset" w:sz="8" w:space="0" w:color="auto"/>
              <w:right w:val="single" w:sz="8" w:space="0" w:color="auto"/>
            </w:tcBorders>
          </w:tcPr>
          <w:p w14:paraId="0D59C2AE"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inset" w:sz="8" w:space="0" w:color="auto"/>
              <w:left w:val="single" w:sz="8" w:space="0" w:color="auto"/>
              <w:bottom w:val="inset" w:sz="8" w:space="0" w:color="auto"/>
              <w:right w:val="single" w:sz="8" w:space="0" w:color="auto"/>
            </w:tcBorders>
          </w:tcPr>
          <w:p w14:paraId="478E4E66"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6.5</w:t>
            </w:r>
          </w:p>
        </w:tc>
        <w:tc>
          <w:tcPr>
            <w:tcW w:w="1425" w:type="dxa"/>
            <w:tcBorders>
              <w:top w:val="inset" w:sz="8" w:space="0" w:color="auto"/>
              <w:left w:val="single" w:sz="8" w:space="0" w:color="auto"/>
              <w:bottom w:val="inset" w:sz="8" w:space="0" w:color="auto"/>
              <w:right w:val="single" w:sz="8" w:space="0" w:color="auto"/>
            </w:tcBorders>
          </w:tcPr>
          <w:p w14:paraId="396279F2"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inset" w:sz="8" w:space="0" w:color="auto"/>
              <w:left w:val="single" w:sz="8" w:space="0" w:color="auto"/>
              <w:bottom w:val="inset" w:sz="8" w:space="0" w:color="auto"/>
              <w:right w:val="single" w:sz="8" w:space="0" w:color="auto"/>
            </w:tcBorders>
          </w:tcPr>
          <w:p w14:paraId="11ECF90E"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243E4FB5" w14:textId="77777777" w:rsidTr="001E3AF8">
        <w:tc>
          <w:tcPr>
            <w:tcW w:w="1800" w:type="dxa"/>
            <w:tcBorders>
              <w:top w:val="inset" w:sz="8" w:space="0" w:color="auto"/>
              <w:left w:val="single" w:sz="8" w:space="0" w:color="auto"/>
              <w:bottom w:val="inset" w:sz="8" w:space="0" w:color="auto"/>
              <w:right w:val="single" w:sz="8" w:space="0" w:color="auto"/>
            </w:tcBorders>
          </w:tcPr>
          <w:p w14:paraId="7277E2E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4</w:t>
            </w:r>
          </w:p>
        </w:tc>
        <w:tc>
          <w:tcPr>
            <w:tcW w:w="1800" w:type="dxa"/>
            <w:tcBorders>
              <w:top w:val="inset" w:sz="8" w:space="0" w:color="auto"/>
              <w:left w:val="single" w:sz="8" w:space="0" w:color="auto"/>
              <w:bottom w:val="inset" w:sz="8" w:space="0" w:color="auto"/>
              <w:right w:val="single" w:sz="8" w:space="0" w:color="auto"/>
            </w:tcBorders>
          </w:tcPr>
          <w:p w14:paraId="7C48EBD1"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inset" w:sz="8" w:space="0" w:color="auto"/>
              <w:left w:val="single" w:sz="8" w:space="0" w:color="auto"/>
              <w:bottom w:val="inset" w:sz="8" w:space="0" w:color="auto"/>
              <w:right w:val="single" w:sz="8" w:space="0" w:color="auto"/>
            </w:tcBorders>
          </w:tcPr>
          <w:p w14:paraId="148BB5C7"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6.25</w:t>
            </w:r>
          </w:p>
        </w:tc>
        <w:tc>
          <w:tcPr>
            <w:tcW w:w="1425" w:type="dxa"/>
            <w:tcBorders>
              <w:top w:val="inset" w:sz="8" w:space="0" w:color="auto"/>
              <w:left w:val="single" w:sz="8" w:space="0" w:color="auto"/>
              <w:bottom w:val="inset" w:sz="8" w:space="0" w:color="auto"/>
              <w:right w:val="single" w:sz="8" w:space="0" w:color="auto"/>
            </w:tcBorders>
          </w:tcPr>
          <w:p w14:paraId="4EC948B7"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inset" w:sz="8" w:space="0" w:color="auto"/>
              <w:left w:val="single" w:sz="8" w:space="0" w:color="auto"/>
              <w:bottom w:val="inset" w:sz="8" w:space="0" w:color="auto"/>
              <w:right w:val="single" w:sz="8" w:space="0" w:color="auto"/>
            </w:tcBorders>
          </w:tcPr>
          <w:p w14:paraId="1AF781E1"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3D42D510" w14:textId="77777777" w:rsidTr="001E3AF8">
        <w:tc>
          <w:tcPr>
            <w:tcW w:w="1800" w:type="dxa"/>
            <w:tcBorders>
              <w:top w:val="inset" w:sz="8" w:space="0" w:color="auto"/>
              <w:left w:val="single" w:sz="8" w:space="0" w:color="auto"/>
              <w:bottom w:val="inset" w:sz="8" w:space="0" w:color="auto"/>
              <w:right w:val="single" w:sz="8" w:space="0" w:color="auto"/>
            </w:tcBorders>
          </w:tcPr>
          <w:p w14:paraId="0584AAB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8</w:t>
            </w:r>
          </w:p>
        </w:tc>
        <w:tc>
          <w:tcPr>
            <w:tcW w:w="1800" w:type="dxa"/>
            <w:tcBorders>
              <w:top w:val="inset" w:sz="8" w:space="0" w:color="auto"/>
              <w:left w:val="single" w:sz="8" w:space="0" w:color="auto"/>
              <w:bottom w:val="inset" w:sz="8" w:space="0" w:color="auto"/>
              <w:right w:val="single" w:sz="8" w:space="0" w:color="auto"/>
            </w:tcBorders>
          </w:tcPr>
          <w:p w14:paraId="4D963820"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inset" w:sz="8" w:space="0" w:color="auto"/>
              <w:left w:val="single" w:sz="8" w:space="0" w:color="auto"/>
              <w:bottom w:val="inset" w:sz="8" w:space="0" w:color="auto"/>
              <w:right w:val="single" w:sz="8" w:space="0" w:color="auto"/>
            </w:tcBorders>
          </w:tcPr>
          <w:p w14:paraId="16F3F0F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6</w:t>
            </w:r>
          </w:p>
        </w:tc>
        <w:tc>
          <w:tcPr>
            <w:tcW w:w="1425" w:type="dxa"/>
            <w:tcBorders>
              <w:top w:val="inset" w:sz="8" w:space="0" w:color="auto"/>
              <w:left w:val="single" w:sz="8" w:space="0" w:color="auto"/>
              <w:bottom w:val="inset" w:sz="8" w:space="0" w:color="auto"/>
              <w:right w:val="single" w:sz="8" w:space="0" w:color="auto"/>
            </w:tcBorders>
          </w:tcPr>
          <w:p w14:paraId="276F8580"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inset" w:sz="8" w:space="0" w:color="auto"/>
              <w:left w:val="single" w:sz="8" w:space="0" w:color="auto"/>
              <w:bottom w:val="inset" w:sz="8" w:space="0" w:color="auto"/>
              <w:right w:val="single" w:sz="8" w:space="0" w:color="auto"/>
            </w:tcBorders>
          </w:tcPr>
          <w:p w14:paraId="7C615690"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22209F4C" w14:textId="77777777" w:rsidTr="001E3AF8">
        <w:tc>
          <w:tcPr>
            <w:tcW w:w="1800" w:type="dxa"/>
            <w:tcBorders>
              <w:top w:val="inset" w:sz="8" w:space="0" w:color="auto"/>
              <w:left w:val="single" w:sz="8" w:space="0" w:color="auto"/>
              <w:bottom w:val="inset" w:sz="8" w:space="0" w:color="auto"/>
              <w:right w:val="single" w:sz="8" w:space="0" w:color="auto"/>
            </w:tcBorders>
          </w:tcPr>
          <w:p w14:paraId="47F49F4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3</w:t>
            </w:r>
          </w:p>
        </w:tc>
        <w:tc>
          <w:tcPr>
            <w:tcW w:w="1800" w:type="dxa"/>
            <w:tcBorders>
              <w:top w:val="inset" w:sz="8" w:space="0" w:color="auto"/>
              <w:left w:val="single" w:sz="8" w:space="0" w:color="auto"/>
              <w:bottom w:val="inset" w:sz="8" w:space="0" w:color="auto"/>
              <w:right w:val="single" w:sz="8" w:space="0" w:color="auto"/>
            </w:tcBorders>
          </w:tcPr>
          <w:p w14:paraId="0E903AAC"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inset" w:sz="8" w:space="0" w:color="auto"/>
              <w:left w:val="single" w:sz="8" w:space="0" w:color="auto"/>
              <w:bottom w:val="inset" w:sz="8" w:space="0" w:color="auto"/>
              <w:right w:val="single" w:sz="8" w:space="0" w:color="auto"/>
            </w:tcBorders>
          </w:tcPr>
          <w:p w14:paraId="4E2788F6"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5.75</w:t>
            </w:r>
          </w:p>
        </w:tc>
        <w:tc>
          <w:tcPr>
            <w:tcW w:w="1425" w:type="dxa"/>
            <w:tcBorders>
              <w:top w:val="inset" w:sz="8" w:space="0" w:color="auto"/>
              <w:left w:val="single" w:sz="8" w:space="0" w:color="auto"/>
              <w:bottom w:val="inset" w:sz="8" w:space="0" w:color="auto"/>
              <w:right w:val="single" w:sz="8" w:space="0" w:color="auto"/>
            </w:tcBorders>
          </w:tcPr>
          <w:p w14:paraId="5DBE3336"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inset" w:sz="8" w:space="0" w:color="auto"/>
              <w:left w:val="single" w:sz="8" w:space="0" w:color="auto"/>
              <w:bottom w:val="inset" w:sz="8" w:space="0" w:color="auto"/>
              <w:right w:val="single" w:sz="8" w:space="0" w:color="auto"/>
            </w:tcBorders>
          </w:tcPr>
          <w:p w14:paraId="64BF8365"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7A41C8C6" w14:textId="77777777" w:rsidTr="001E3AF8">
        <w:tc>
          <w:tcPr>
            <w:tcW w:w="1800" w:type="dxa"/>
            <w:tcBorders>
              <w:top w:val="inset" w:sz="8" w:space="0" w:color="auto"/>
              <w:left w:val="single" w:sz="8" w:space="0" w:color="auto"/>
              <w:bottom w:val="inset" w:sz="8" w:space="0" w:color="auto"/>
              <w:right w:val="single" w:sz="8" w:space="0" w:color="auto"/>
            </w:tcBorders>
          </w:tcPr>
          <w:p w14:paraId="588BE5C6"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lastRenderedPageBreak/>
              <w:t>2</w:t>
            </w:r>
          </w:p>
        </w:tc>
        <w:tc>
          <w:tcPr>
            <w:tcW w:w="1800" w:type="dxa"/>
            <w:tcBorders>
              <w:top w:val="inset" w:sz="8" w:space="0" w:color="auto"/>
              <w:left w:val="single" w:sz="8" w:space="0" w:color="auto"/>
              <w:bottom w:val="inset" w:sz="8" w:space="0" w:color="auto"/>
              <w:right w:val="single" w:sz="8" w:space="0" w:color="auto"/>
            </w:tcBorders>
          </w:tcPr>
          <w:p w14:paraId="09FABB7E"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inset" w:sz="8" w:space="0" w:color="auto"/>
              <w:left w:val="single" w:sz="8" w:space="0" w:color="auto"/>
              <w:bottom w:val="inset" w:sz="8" w:space="0" w:color="auto"/>
              <w:right w:val="single" w:sz="8" w:space="0" w:color="auto"/>
            </w:tcBorders>
          </w:tcPr>
          <w:p w14:paraId="72F78D17"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5</w:t>
            </w:r>
          </w:p>
        </w:tc>
        <w:tc>
          <w:tcPr>
            <w:tcW w:w="1425" w:type="dxa"/>
            <w:tcBorders>
              <w:top w:val="inset" w:sz="8" w:space="0" w:color="auto"/>
              <w:left w:val="single" w:sz="8" w:space="0" w:color="auto"/>
              <w:bottom w:val="inset" w:sz="8" w:space="0" w:color="auto"/>
              <w:right w:val="single" w:sz="8" w:space="0" w:color="auto"/>
            </w:tcBorders>
          </w:tcPr>
          <w:p w14:paraId="1DEC8DAA"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inset" w:sz="8" w:space="0" w:color="auto"/>
              <w:left w:val="single" w:sz="8" w:space="0" w:color="auto"/>
              <w:bottom w:val="inset" w:sz="8" w:space="0" w:color="auto"/>
              <w:right w:val="single" w:sz="8" w:space="0" w:color="auto"/>
            </w:tcBorders>
          </w:tcPr>
          <w:p w14:paraId="1703723A"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7433DF43" w14:textId="77777777" w:rsidTr="001E3AF8">
        <w:tc>
          <w:tcPr>
            <w:tcW w:w="1800" w:type="dxa"/>
            <w:tcBorders>
              <w:top w:val="inset" w:sz="8" w:space="0" w:color="auto"/>
              <w:left w:val="single" w:sz="8" w:space="0" w:color="auto"/>
              <w:bottom w:val="inset" w:sz="8" w:space="0" w:color="auto"/>
              <w:right w:val="single" w:sz="8" w:space="0" w:color="auto"/>
            </w:tcBorders>
          </w:tcPr>
          <w:p w14:paraId="48C04C7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2</w:t>
            </w:r>
          </w:p>
        </w:tc>
        <w:tc>
          <w:tcPr>
            <w:tcW w:w="1800" w:type="dxa"/>
            <w:tcBorders>
              <w:top w:val="inset" w:sz="8" w:space="0" w:color="auto"/>
              <w:left w:val="single" w:sz="8" w:space="0" w:color="auto"/>
              <w:bottom w:val="inset" w:sz="8" w:space="0" w:color="auto"/>
              <w:right w:val="single" w:sz="8" w:space="0" w:color="auto"/>
            </w:tcBorders>
          </w:tcPr>
          <w:p w14:paraId="14433B4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inset" w:sz="8" w:space="0" w:color="auto"/>
              <w:left w:val="single" w:sz="8" w:space="0" w:color="auto"/>
              <w:bottom w:val="inset" w:sz="8" w:space="0" w:color="auto"/>
              <w:right w:val="single" w:sz="8" w:space="0" w:color="auto"/>
            </w:tcBorders>
          </w:tcPr>
          <w:p w14:paraId="72466497"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4.5</w:t>
            </w:r>
          </w:p>
        </w:tc>
        <w:tc>
          <w:tcPr>
            <w:tcW w:w="1425" w:type="dxa"/>
            <w:tcBorders>
              <w:top w:val="inset" w:sz="8" w:space="0" w:color="auto"/>
              <w:left w:val="single" w:sz="8" w:space="0" w:color="auto"/>
              <w:bottom w:val="inset" w:sz="8" w:space="0" w:color="auto"/>
              <w:right w:val="single" w:sz="8" w:space="0" w:color="auto"/>
            </w:tcBorders>
          </w:tcPr>
          <w:p w14:paraId="118DE57A"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inset" w:sz="8" w:space="0" w:color="auto"/>
              <w:left w:val="single" w:sz="8" w:space="0" w:color="auto"/>
              <w:bottom w:val="inset" w:sz="8" w:space="0" w:color="auto"/>
              <w:right w:val="single" w:sz="8" w:space="0" w:color="auto"/>
            </w:tcBorders>
          </w:tcPr>
          <w:p w14:paraId="0BA92D1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48863912" w14:textId="77777777" w:rsidTr="001E3AF8">
        <w:tc>
          <w:tcPr>
            <w:tcW w:w="1800" w:type="dxa"/>
            <w:tcBorders>
              <w:top w:val="inset" w:sz="8" w:space="0" w:color="auto"/>
              <w:left w:val="single" w:sz="8" w:space="0" w:color="auto"/>
              <w:bottom w:val="single" w:sz="8" w:space="0" w:color="auto"/>
              <w:right w:val="single" w:sz="8" w:space="0" w:color="auto"/>
            </w:tcBorders>
          </w:tcPr>
          <w:p w14:paraId="0508FC9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w:t>
            </w:r>
          </w:p>
        </w:tc>
        <w:tc>
          <w:tcPr>
            <w:tcW w:w="1800" w:type="dxa"/>
            <w:tcBorders>
              <w:top w:val="inset" w:sz="8" w:space="0" w:color="auto"/>
              <w:left w:val="single" w:sz="8" w:space="0" w:color="auto"/>
              <w:bottom w:val="single" w:sz="8" w:space="0" w:color="auto"/>
              <w:right w:val="single" w:sz="8" w:space="0" w:color="auto"/>
            </w:tcBorders>
          </w:tcPr>
          <w:p w14:paraId="44CFBC78"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inset" w:sz="8" w:space="0" w:color="auto"/>
              <w:left w:val="single" w:sz="8" w:space="0" w:color="auto"/>
              <w:bottom w:val="single" w:sz="8" w:space="0" w:color="auto"/>
              <w:right w:val="single" w:sz="8" w:space="0" w:color="auto"/>
            </w:tcBorders>
          </w:tcPr>
          <w:p w14:paraId="707E3297"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4</w:t>
            </w:r>
          </w:p>
        </w:tc>
        <w:tc>
          <w:tcPr>
            <w:tcW w:w="1425" w:type="dxa"/>
            <w:tcBorders>
              <w:top w:val="inset" w:sz="8" w:space="0" w:color="auto"/>
              <w:left w:val="single" w:sz="8" w:space="0" w:color="auto"/>
              <w:bottom w:val="single" w:sz="8" w:space="0" w:color="auto"/>
              <w:right w:val="single" w:sz="8" w:space="0" w:color="auto"/>
            </w:tcBorders>
          </w:tcPr>
          <w:p w14:paraId="3467B362"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inset" w:sz="8" w:space="0" w:color="auto"/>
              <w:left w:val="single" w:sz="8" w:space="0" w:color="auto"/>
              <w:bottom w:val="single" w:sz="8" w:space="0" w:color="auto"/>
              <w:right w:val="single" w:sz="8" w:space="0" w:color="auto"/>
            </w:tcBorders>
          </w:tcPr>
          <w:p w14:paraId="09597911"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bl>
    <w:p w14:paraId="604854B5" w14:textId="77777777" w:rsidR="00B733B4" w:rsidRPr="00586128" w:rsidRDefault="00B733B4" w:rsidP="00B733B4">
      <w:pPr>
        <w:spacing w:after="160" w:line="259" w:lineRule="auto"/>
        <w:ind w:left="270" w:hanging="270"/>
        <w:rPr>
          <w:rFonts w:ascii="Calibri" w:eastAsia="Calibri" w:hAnsi="Calibri" w:cs="Calibri"/>
          <w:b/>
          <w:bCs/>
        </w:rPr>
      </w:pPr>
    </w:p>
    <w:p w14:paraId="51E6968B" w14:textId="77777777" w:rsidR="00B733B4" w:rsidRPr="00586128" w:rsidRDefault="00B733B4" w:rsidP="00B733B4">
      <w:pPr>
        <w:spacing w:after="160" w:line="259" w:lineRule="auto"/>
        <w:ind w:left="270" w:hanging="270"/>
        <w:rPr>
          <w:rFonts w:ascii="Calibri" w:eastAsia="Calibri" w:hAnsi="Calibri" w:cs="Arial"/>
        </w:rPr>
      </w:pPr>
      <w:r w:rsidRPr="00586128">
        <w:rPr>
          <w:rFonts w:ascii="Calibri" w:eastAsia="Calibri" w:hAnsi="Calibri" w:cs="Calibri"/>
          <w:b/>
          <w:bCs/>
        </w:rPr>
        <w:t>C: High School</w:t>
      </w:r>
      <w:r w:rsidRPr="00586128">
        <w:rPr>
          <w:rFonts w:ascii="Calibri" w:eastAsia="Calibri" w:hAnsi="Calibri" w:cs="Calibri"/>
        </w:rPr>
        <w:t xml:space="preserve"> </w:t>
      </w:r>
    </w:p>
    <w:tbl>
      <w:tblPr>
        <w:tblW w:w="0" w:type="auto"/>
        <w:tblLayout w:type="fixed"/>
        <w:tblLook w:val="04A0" w:firstRow="1" w:lastRow="0" w:firstColumn="1" w:lastColumn="0" w:noHBand="0" w:noVBand="1"/>
      </w:tblPr>
      <w:tblGrid>
        <w:gridCol w:w="1800"/>
        <w:gridCol w:w="1800"/>
        <w:gridCol w:w="1635"/>
        <w:gridCol w:w="1425"/>
        <w:gridCol w:w="1350"/>
      </w:tblGrid>
      <w:tr w:rsidR="00B733B4" w:rsidRPr="00586128" w14:paraId="59A00949" w14:textId="77777777" w:rsidTr="001E3AF8">
        <w:tc>
          <w:tcPr>
            <w:tcW w:w="1800" w:type="dxa"/>
            <w:tcBorders>
              <w:top w:val="single" w:sz="8" w:space="0" w:color="auto"/>
              <w:left w:val="single" w:sz="8" w:space="0" w:color="auto"/>
              <w:bottom w:val="single" w:sz="8" w:space="0" w:color="auto"/>
              <w:right w:val="single" w:sz="8" w:space="0" w:color="auto"/>
            </w:tcBorders>
            <w:shd w:val="clear" w:color="auto" w:fill="D9D9D9"/>
          </w:tcPr>
          <w:p w14:paraId="162A36D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sz w:val="18"/>
                <w:szCs w:val="18"/>
              </w:rPr>
              <w:t>Number of Employees</w:t>
            </w:r>
            <w:r w:rsidRPr="00586128">
              <w:rPr>
                <w:rFonts w:ascii="Calibri" w:eastAsia="Calibri" w:hAnsi="Calibri" w:cs="Calibri"/>
                <w:color w:val="000000"/>
                <w:sz w:val="18"/>
                <w:szCs w:val="18"/>
              </w:rPr>
              <w:t xml:space="preserve"> </w:t>
            </w:r>
          </w:p>
        </w:tc>
        <w:tc>
          <w:tcPr>
            <w:tcW w:w="1800" w:type="dxa"/>
            <w:tcBorders>
              <w:top w:val="single" w:sz="8" w:space="0" w:color="auto"/>
              <w:left w:val="single" w:sz="8" w:space="0" w:color="auto"/>
              <w:bottom w:val="single" w:sz="8" w:space="0" w:color="auto"/>
              <w:right w:val="single" w:sz="8" w:space="0" w:color="auto"/>
            </w:tcBorders>
            <w:shd w:val="clear" w:color="auto" w:fill="D9D9D9"/>
          </w:tcPr>
          <w:p w14:paraId="6C861ECE"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Position</w:t>
            </w:r>
            <w:r w:rsidRPr="00586128">
              <w:rPr>
                <w:rFonts w:ascii="Calibri" w:eastAsia="Calibri" w:hAnsi="Calibri" w:cs="Calibri"/>
                <w:color w:val="000000"/>
                <w:sz w:val="18"/>
                <w:szCs w:val="18"/>
              </w:rPr>
              <w:t xml:space="preserve"> </w:t>
            </w:r>
          </w:p>
        </w:tc>
        <w:tc>
          <w:tcPr>
            <w:tcW w:w="1635" w:type="dxa"/>
            <w:tcBorders>
              <w:top w:val="single" w:sz="8" w:space="0" w:color="auto"/>
              <w:left w:val="single" w:sz="8" w:space="0" w:color="auto"/>
              <w:bottom w:val="single" w:sz="8" w:space="0" w:color="auto"/>
              <w:right w:val="single" w:sz="8" w:space="0" w:color="auto"/>
            </w:tcBorders>
            <w:shd w:val="clear" w:color="auto" w:fill="D9D9D9"/>
          </w:tcPr>
          <w:p w14:paraId="7058C316"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Daily Hours</w:t>
            </w:r>
            <w:r w:rsidRPr="00586128">
              <w:rPr>
                <w:rFonts w:ascii="Calibri" w:eastAsia="Calibri" w:hAnsi="Calibri" w:cs="Calibri"/>
                <w:color w:val="000000"/>
                <w:sz w:val="18"/>
                <w:szCs w:val="18"/>
              </w:rPr>
              <w:t xml:space="preserve"> </w:t>
            </w:r>
          </w:p>
        </w:tc>
        <w:tc>
          <w:tcPr>
            <w:tcW w:w="1425" w:type="dxa"/>
            <w:tcBorders>
              <w:top w:val="single" w:sz="8" w:space="0" w:color="auto"/>
              <w:left w:val="single" w:sz="8" w:space="0" w:color="auto"/>
              <w:bottom w:val="single" w:sz="8" w:space="0" w:color="auto"/>
              <w:right w:val="single" w:sz="8" w:space="0" w:color="auto"/>
            </w:tcBorders>
            <w:shd w:val="clear" w:color="auto" w:fill="D9D9D9"/>
          </w:tcPr>
          <w:p w14:paraId="184125BF"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Scheduled Days</w:t>
            </w:r>
            <w:r w:rsidRPr="00586128">
              <w:rPr>
                <w:rFonts w:ascii="Calibri" w:eastAsia="Calibri" w:hAnsi="Calibri" w:cs="Calibri"/>
                <w:color w:val="000000"/>
                <w:sz w:val="18"/>
                <w:szCs w:val="18"/>
              </w:rPr>
              <w:t xml:space="preserve"> </w:t>
            </w:r>
          </w:p>
        </w:tc>
        <w:tc>
          <w:tcPr>
            <w:tcW w:w="1350" w:type="dxa"/>
            <w:tcBorders>
              <w:top w:val="single" w:sz="8" w:space="0" w:color="auto"/>
              <w:left w:val="single" w:sz="8" w:space="0" w:color="auto"/>
              <w:bottom w:val="single" w:sz="8" w:space="0" w:color="auto"/>
              <w:right w:val="single" w:sz="8" w:space="0" w:color="auto"/>
            </w:tcBorders>
            <w:shd w:val="clear" w:color="auto" w:fill="D9D9D9"/>
          </w:tcPr>
          <w:p w14:paraId="1651C28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FSMC/SFA</w:t>
            </w:r>
            <w:r w:rsidRPr="00586128">
              <w:rPr>
                <w:rFonts w:ascii="Calibri" w:eastAsia="Calibri" w:hAnsi="Calibri" w:cs="Calibri"/>
                <w:color w:val="000000"/>
                <w:sz w:val="18"/>
                <w:szCs w:val="18"/>
              </w:rPr>
              <w:t xml:space="preserve"> </w:t>
            </w:r>
          </w:p>
        </w:tc>
      </w:tr>
      <w:tr w:rsidR="00B733B4" w:rsidRPr="00586128" w14:paraId="7D14E952" w14:textId="77777777" w:rsidTr="001E3AF8">
        <w:tc>
          <w:tcPr>
            <w:tcW w:w="1800" w:type="dxa"/>
            <w:tcBorders>
              <w:top w:val="single" w:sz="8" w:space="0" w:color="auto"/>
              <w:left w:val="single" w:sz="8" w:space="0" w:color="auto"/>
              <w:bottom w:val="single" w:sz="8" w:space="0" w:color="auto"/>
              <w:right w:val="single" w:sz="8" w:space="0" w:color="auto"/>
            </w:tcBorders>
          </w:tcPr>
          <w:p w14:paraId="6B910C5C"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Arial"/>
              </w:rPr>
              <w:t>4</w:t>
            </w:r>
          </w:p>
        </w:tc>
        <w:tc>
          <w:tcPr>
            <w:tcW w:w="1800" w:type="dxa"/>
            <w:tcBorders>
              <w:top w:val="single" w:sz="8" w:space="0" w:color="auto"/>
              <w:left w:val="single" w:sz="8" w:space="0" w:color="auto"/>
              <w:bottom w:val="single" w:sz="8" w:space="0" w:color="auto"/>
              <w:right w:val="single" w:sz="8" w:space="0" w:color="auto"/>
            </w:tcBorders>
          </w:tcPr>
          <w:p w14:paraId="36941345"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Cafeteria Manager</w:t>
            </w:r>
          </w:p>
        </w:tc>
        <w:tc>
          <w:tcPr>
            <w:tcW w:w="1635" w:type="dxa"/>
            <w:tcBorders>
              <w:top w:val="single" w:sz="8" w:space="0" w:color="auto"/>
              <w:left w:val="single" w:sz="8" w:space="0" w:color="auto"/>
              <w:bottom w:val="single" w:sz="8" w:space="0" w:color="auto"/>
              <w:right w:val="single" w:sz="8" w:space="0" w:color="auto"/>
            </w:tcBorders>
          </w:tcPr>
          <w:p w14:paraId="69B3FCA1"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8</w:t>
            </w:r>
          </w:p>
        </w:tc>
        <w:tc>
          <w:tcPr>
            <w:tcW w:w="1425" w:type="dxa"/>
            <w:tcBorders>
              <w:top w:val="single" w:sz="8" w:space="0" w:color="auto"/>
              <w:left w:val="single" w:sz="8" w:space="0" w:color="auto"/>
              <w:bottom w:val="single" w:sz="8" w:space="0" w:color="auto"/>
              <w:right w:val="single" w:sz="8" w:space="0" w:color="auto"/>
            </w:tcBorders>
          </w:tcPr>
          <w:p w14:paraId="38EFA007"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180</w:t>
            </w:r>
          </w:p>
        </w:tc>
        <w:tc>
          <w:tcPr>
            <w:tcW w:w="1350" w:type="dxa"/>
            <w:tcBorders>
              <w:top w:val="single" w:sz="8" w:space="0" w:color="auto"/>
              <w:left w:val="single" w:sz="8" w:space="0" w:color="auto"/>
              <w:bottom w:val="single" w:sz="8" w:space="0" w:color="auto"/>
              <w:right w:val="single" w:sz="8" w:space="0" w:color="auto"/>
            </w:tcBorders>
          </w:tcPr>
          <w:p w14:paraId="5BDB09D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6051DB46" w14:textId="77777777" w:rsidTr="001E3AF8">
        <w:tc>
          <w:tcPr>
            <w:tcW w:w="1800" w:type="dxa"/>
            <w:tcBorders>
              <w:top w:val="single" w:sz="8" w:space="0" w:color="auto"/>
              <w:left w:val="single" w:sz="8" w:space="0" w:color="auto"/>
              <w:bottom w:val="single" w:sz="8" w:space="0" w:color="auto"/>
              <w:right w:val="single" w:sz="8" w:space="0" w:color="auto"/>
            </w:tcBorders>
          </w:tcPr>
          <w:p w14:paraId="2647F0C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1</w:t>
            </w:r>
          </w:p>
        </w:tc>
        <w:tc>
          <w:tcPr>
            <w:tcW w:w="1800" w:type="dxa"/>
            <w:tcBorders>
              <w:top w:val="single" w:sz="8" w:space="0" w:color="auto"/>
              <w:left w:val="single" w:sz="8" w:space="0" w:color="auto"/>
              <w:bottom w:val="single" w:sz="8" w:space="0" w:color="auto"/>
              <w:right w:val="single" w:sz="8" w:space="0" w:color="auto"/>
            </w:tcBorders>
          </w:tcPr>
          <w:p w14:paraId="30ED54E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Cafeteria Assistant Manager</w:t>
            </w:r>
          </w:p>
        </w:tc>
        <w:tc>
          <w:tcPr>
            <w:tcW w:w="1635" w:type="dxa"/>
            <w:tcBorders>
              <w:top w:val="single" w:sz="8" w:space="0" w:color="auto"/>
              <w:left w:val="single" w:sz="8" w:space="0" w:color="auto"/>
              <w:bottom w:val="single" w:sz="8" w:space="0" w:color="auto"/>
              <w:right w:val="single" w:sz="8" w:space="0" w:color="auto"/>
            </w:tcBorders>
          </w:tcPr>
          <w:p w14:paraId="1BDF858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8</w:t>
            </w:r>
          </w:p>
        </w:tc>
        <w:tc>
          <w:tcPr>
            <w:tcW w:w="1425" w:type="dxa"/>
            <w:tcBorders>
              <w:top w:val="single" w:sz="8" w:space="0" w:color="auto"/>
              <w:left w:val="single" w:sz="8" w:space="0" w:color="auto"/>
              <w:bottom w:val="single" w:sz="8" w:space="0" w:color="auto"/>
              <w:right w:val="single" w:sz="8" w:space="0" w:color="auto"/>
            </w:tcBorders>
          </w:tcPr>
          <w:p w14:paraId="69134551"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180</w:t>
            </w:r>
          </w:p>
        </w:tc>
        <w:tc>
          <w:tcPr>
            <w:tcW w:w="1350" w:type="dxa"/>
            <w:tcBorders>
              <w:top w:val="single" w:sz="8" w:space="0" w:color="auto"/>
              <w:left w:val="single" w:sz="8" w:space="0" w:color="auto"/>
              <w:bottom w:val="single" w:sz="8" w:space="0" w:color="auto"/>
              <w:right w:val="single" w:sz="8" w:space="0" w:color="auto"/>
            </w:tcBorders>
          </w:tcPr>
          <w:p w14:paraId="23571F20"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1C4250AF" w14:textId="77777777" w:rsidTr="001E3AF8">
        <w:tc>
          <w:tcPr>
            <w:tcW w:w="1800" w:type="dxa"/>
            <w:tcBorders>
              <w:top w:val="single" w:sz="8" w:space="0" w:color="auto"/>
              <w:left w:val="single" w:sz="8" w:space="0" w:color="auto"/>
              <w:bottom w:val="single" w:sz="8" w:space="0" w:color="auto"/>
              <w:right w:val="single" w:sz="8" w:space="0" w:color="auto"/>
            </w:tcBorders>
          </w:tcPr>
          <w:p w14:paraId="3F5605AA"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1</w:t>
            </w:r>
          </w:p>
        </w:tc>
        <w:tc>
          <w:tcPr>
            <w:tcW w:w="1800" w:type="dxa"/>
            <w:tcBorders>
              <w:top w:val="single" w:sz="8" w:space="0" w:color="auto"/>
              <w:left w:val="single" w:sz="8" w:space="0" w:color="auto"/>
              <w:bottom w:val="single" w:sz="8" w:space="0" w:color="auto"/>
              <w:right w:val="single" w:sz="8" w:space="0" w:color="auto"/>
            </w:tcBorders>
          </w:tcPr>
          <w:p w14:paraId="6224208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Cafeteria Assistant Manager</w:t>
            </w:r>
          </w:p>
        </w:tc>
        <w:tc>
          <w:tcPr>
            <w:tcW w:w="1635" w:type="dxa"/>
            <w:tcBorders>
              <w:top w:val="single" w:sz="8" w:space="0" w:color="auto"/>
              <w:left w:val="single" w:sz="8" w:space="0" w:color="auto"/>
              <w:bottom w:val="single" w:sz="8" w:space="0" w:color="auto"/>
              <w:right w:val="single" w:sz="8" w:space="0" w:color="auto"/>
            </w:tcBorders>
          </w:tcPr>
          <w:p w14:paraId="1F019A3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7.5</w:t>
            </w:r>
          </w:p>
        </w:tc>
        <w:tc>
          <w:tcPr>
            <w:tcW w:w="1425" w:type="dxa"/>
            <w:tcBorders>
              <w:top w:val="single" w:sz="8" w:space="0" w:color="auto"/>
              <w:left w:val="single" w:sz="8" w:space="0" w:color="auto"/>
              <w:bottom w:val="single" w:sz="8" w:space="0" w:color="auto"/>
              <w:right w:val="single" w:sz="8" w:space="0" w:color="auto"/>
            </w:tcBorders>
          </w:tcPr>
          <w:p w14:paraId="1B86E7E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180</w:t>
            </w:r>
          </w:p>
        </w:tc>
        <w:tc>
          <w:tcPr>
            <w:tcW w:w="1350" w:type="dxa"/>
            <w:tcBorders>
              <w:top w:val="single" w:sz="8" w:space="0" w:color="auto"/>
              <w:left w:val="single" w:sz="8" w:space="0" w:color="auto"/>
              <w:bottom w:val="single" w:sz="8" w:space="0" w:color="auto"/>
              <w:right w:val="single" w:sz="8" w:space="0" w:color="auto"/>
            </w:tcBorders>
          </w:tcPr>
          <w:p w14:paraId="217B8FA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4136C242" w14:textId="77777777" w:rsidTr="001E3AF8">
        <w:tc>
          <w:tcPr>
            <w:tcW w:w="1800" w:type="dxa"/>
            <w:tcBorders>
              <w:top w:val="single" w:sz="8" w:space="0" w:color="auto"/>
              <w:left w:val="single" w:sz="8" w:space="0" w:color="auto"/>
              <w:bottom w:val="single" w:sz="8" w:space="0" w:color="auto"/>
              <w:right w:val="single" w:sz="8" w:space="0" w:color="auto"/>
            </w:tcBorders>
          </w:tcPr>
          <w:p w14:paraId="371E15B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1</w:t>
            </w:r>
          </w:p>
        </w:tc>
        <w:tc>
          <w:tcPr>
            <w:tcW w:w="1800" w:type="dxa"/>
            <w:tcBorders>
              <w:top w:val="single" w:sz="8" w:space="0" w:color="auto"/>
              <w:left w:val="single" w:sz="8" w:space="0" w:color="auto"/>
              <w:bottom w:val="single" w:sz="8" w:space="0" w:color="auto"/>
              <w:right w:val="single" w:sz="8" w:space="0" w:color="auto"/>
            </w:tcBorders>
          </w:tcPr>
          <w:p w14:paraId="183362D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Cafeteria Assistant Manager</w:t>
            </w:r>
          </w:p>
        </w:tc>
        <w:tc>
          <w:tcPr>
            <w:tcW w:w="1635" w:type="dxa"/>
            <w:tcBorders>
              <w:top w:val="single" w:sz="8" w:space="0" w:color="auto"/>
              <w:left w:val="single" w:sz="8" w:space="0" w:color="auto"/>
              <w:bottom w:val="single" w:sz="8" w:space="0" w:color="auto"/>
              <w:right w:val="single" w:sz="8" w:space="0" w:color="auto"/>
            </w:tcBorders>
          </w:tcPr>
          <w:p w14:paraId="0663EB1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6.5</w:t>
            </w:r>
          </w:p>
        </w:tc>
        <w:tc>
          <w:tcPr>
            <w:tcW w:w="1425" w:type="dxa"/>
            <w:tcBorders>
              <w:top w:val="single" w:sz="8" w:space="0" w:color="auto"/>
              <w:left w:val="single" w:sz="8" w:space="0" w:color="auto"/>
              <w:bottom w:val="single" w:sz="8" w:space="0" w:color="auto"/>
              <w:right w:val="single" w:sz="8" w:space="0" w:color="auto"/>
            </w:tcBorders>
          </w:tcPr>
          <w:p w14:paraId="423F6790"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180</w:t>
            </w:r>
          </w:p>
        </w:tc>
        <w:tc>
          <w:tcPr>
            <w:tcW w:w="1350" w:type="dxa"/>
            <w:tcBorders>
              <w:top w:val="single" w:sz="8" w:space="0" w:color="auto"/>
              <w:left w:val="single" w:sz="8" w:space="0" w:color="auto"/>
              <w:bottom w:val="single" w:sz="8" w:space="0" w:color="auto"/>
              <w:right w:val="single" w:sz="8" w:space="0" w:color="auto"/>
            </w:tcBorders>
          </w:tcPr>
          <w:p w14:paraId="1574E9B7"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4DDD9ED0" w14:textId="77777777" w:rsidTr="001E3AF8">
        <w:tc>
          <w:tcPr>
            <w:tcW w:w="1800" w:type="dxa"/>
            <w:tcBorders>
              <w:top w:val="single" w:sz="8" w:space="0" w:color="auto"/>
              <w:left w:val="single" w:sz="8" w:space="0" w:color="auto"/>
              <w:bottom w:val="single" w:sz="8" w:space="0" w:color="auto"/>
              <w:right w:val="single" w:sz="8" w:space="0" w:color="auto"/>
            </w:tcBorders>
          </w:tcPr>
          <w:p w14:paraId="6CC7415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 xml:space="preserve"> 7</w:t>
            </w:r>
          </w:p>
        </w:tc>
        <w:tc>
          <w:tcPr>
            <w:tcW w:w="1800" w:type="dxa"/>
            <w:tcBorders>
              <w:top w:val="single" w:sz="8" w:space="0" w:color="auto"/>
              <w:left w:val="single" w:sz="8" w:space="0" w:color="auto"/>
              <w:bottom w:val="single" w:sz="8" w:space="0" w:color="auto"/>
              <w:right w:val="single" w:sz="8" w:space="0" w:color="auto"/>
            </w:tcBorders>
          </w:tcPr>
          <w:p w14:paraId="33222E2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single" w:sz="8" w:space="0" w:color="auto"/>
              <w:left w:val="single" w:sz="8" w:space="0" w:color="auto"/>
              <w:bottom w:val="single" w:sz="8" w:space="0" w:color="auto"/>
              <w:right w:val="single" w:sz="8" w:space="0" w:color="auto"/>
            </w:tcBorders>
          </w:tcPr>
          <w:p w14:paraId="4152352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 xml:space="preserve"> 8</w:t>
            </w:r>
          </w:p>
        </w:tc>
        <w:tc>
          <w:tcPr>
            <w:tcW w:w="1425" w:type="dxa"/>
            <w:tcBorders>
              <w:top w:val="single" w:sz="8" w:space="0" w:color="auto"/>
              <w:left w:val="single" w:sz="8" w:space="0" w:color="auto"/>
              <w:bottom w:val="single" w:sz="8" w:space="0" w:color="auto"/>
              <w:right w:val="single" w:sz="8" w:space="0" w:color="auto"/>
            </w:tcBorders>
          </w:tcPr>
          <w:p w14:paraId="09CE444F"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r w:rsidRPr="00586128">
              <w:rPr>
                <w:rFonts w:ascii="Calibri" w:eastAsia="Calibri" w:hAnsi="Calibri" w:cs="Calibri"/>
              </w:rPr>
              <w:t xml:space="preserve"> </w:t>
            </w:r>
          </w:p>
        </w:tc>
        <w:tc>
          <w:tcPr>
            <w:tcW w:w="1350" w:type="dxa"/>
            <w:tcBorders>
              <w:top w:val="single" w:sz="8" w:space="0" w:color="auto"/>
              <w:left w:val="single" w:sz="8" w:space="0" w:color="auto"/>
              <w:bottom w:val="single" w:sz="8" w:space="0" w:color="auto"/>
              <w:right w:val="single" w:sz="8" w:space="0" w:color="auto"/>
            </w:tcBorders>
          </w:tcPr>
          <w:p w14:paraId="491F391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r w:rsidRPr="00586128">
              <w:rPr>
                <w:rFonts w:ascii="Calibri" w:eastAsia="Calibri" w:hAnsi="Calibri" w:cs="Calibri"/>
              </w:rPr>
              <w:t xml:space="preserve"> </w:t>
            </w:r>
          </w:p>
        </w:tc>
      </w:tr>
      <w:tr w:rsidR="00B733B4" w:rsidRPr="00586128" w14:paraId="59063B66" w14:textId="77777777" w:rsidTr="001E3AF8">
        <w:tc>
          <w:tcPr>
            <w:tcW w:w="1800" w:type="dxa"/>
            <w:tcBorders>
              <w:top w:val="single" w:sz="8" w:space="0" w:color="auto"/>
              <w:left w:val="single" w:sz="8" w:space="0" w:color="auto"/>
              <w:bottom w:val="single" w:sz="8" w:space="0" w:color="auto"/>
              <w:right w:val="single" w:sz="8" w:space="0" w:color="auto"/>
            </w:tcBorders>
          </w:tcPr>
          <w:p w14:paraId="4A2276A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 xml:space="preserve"> 8</w:t>
            </w:r>
          </w:p>
        </w:tc>
        <w:tc>
          <w:tcPr>
            <w:tcW w:w="1800" w:type="dxa"/>
            <w:tcBorders>
              <w:top w:val="single" w:sz="8" w:space="0" w:color="auto"/>
              <w:left w:val="single" w:sz="8" w:space="0" w:color="auto"/>
              <w:bottom w:val="single" w:sz="8" w:space="0" w:color="auto"/>
              <w:right w:val="single" w:sz="8" w:space="0" w:color="auto"/>
            </w:tcBorders>
          </w:tcPr>
          <w:p w14:paraId="272E4CB1"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single" w:sz="8" w:space="0" w:color="auto"/>
              <w:left w:val="single" w:sz="8" w:space="0" w:color="auto"/>
              <w:bottom w:val="single" w:sz="8" w:space="0" w:color="auto"/>
              <w:right w:val="single" w:sz="8" w:space="0" w:color="auto"/>
            </w:tcBorders>
          </w:tcPr>
          <w:p w14:paraId="3640F758"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 xml:space="preserve"> 7.75</w:t>
            </w:r>
          </w:p>
        </w:tc>
        <w:tc>
          <w:tcPr>
            <w:tcW w:w="1425" w:type="dxa"/>
            <w:tcBorders>
              <w:top w:val="single" w:sz="8" w:space="0" w:color="auto"/>
              <w:left w:val="single" w:sz="8" w:space="0" w:color="auto"/>
              <w:bottom w:val="single" w:sz="8" w:space="0" w:color="auto"/>
              <w:right w:val="single" w:sz="8" w:space="0" w:color="auto"/>
            </w:tcBorders>
          </w:tcPr>
          <w:p w14:paraId="755DCB06"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180</w:t>
            </w:r>
          </w:p>
        </w:tc>
        <w:tc>
          <w:tcPr>
            <w:tcW w:w="1350" w:type="dxa"/>
            <w:tcBorders>
              <w:top w:val="single" w:sz="8" w:space="0" w:color="auto"/>
              <w:left w:val="single" w:sz="8" w:space="0" w:color="auto"/>
              <w:bottom w:val="single" w:sz="8" w:space="0" w:color="auto"/>
              <w:right w:val="single" w:sz="8" w:space="0" w:color="auto"/>
            </w:tcBorders>
          </w:tcPr>
          <w:p w14:paraId="2A42A023"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3A3C73FC" w14:textId="77777777" w:rsidTr="001E3AF8">
        <w:tc>
          <w:tcPr>
            <w:tcW w:w="1800" w:type="dxa"/>
            <w:tcBorders>
              <w:top w:val="single" w:sz="8" w:space="0" w:color="auto"/>
              <w:left w:val="single" w:sz="8" w:space="0" w:color="auto"/>
              <w:bottom w:val="inset" w:sz="8" w:space="0" w:color="auto"/>
              <w:right w:val="single" w:sz="8" w:space="0" w:color="auto"/>
            </w:tcBorders>
          </w:tcPr>
          <w:p w14:paraId="5F21AC58"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 xml:space="preserve"> 11</w:t>
            </w:r>
          </w:p>
        </w:tc>
        <w:tc>
          <w:tcPr>
            <w:tcW w:w="1800" w:type="dxa"/>
            <w:tcBorders>
              <w:top w:val="single" w:sz="8" w:space="0" w:color="auto"/>
              <w:left w:val="single" w:sz="8" w:space="0" w:color="auto"/>
              <w:bottom w:val="inset" w:sz="8" w:space="0" w:color="auto"/>
              <w:right w:val="single" w:sz="8" w:space="0" w:color="auto"/>
            </w:tcBorders>
          </w:tcPr>
          <w:p w14:paraId="29DD8237"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single" w:sz="8" w:space="0" w:color="auto"/>
              <w:left w:val="single" w:sz="8" w:space="0" w:color="auto"/>
              <w:bottom w:val="inset" w:sz="8" w:space="0" w:color="auto"/>
              <w:right w:val="single" w:sz="8" w:space="0" w:color="auto"/>
            </w:tcBorders>
          </w:tcPr>
          <w:p w14:paraId="31D92E1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 xml:space="preserve"> 7.5</w:t>
            </w:r>
          </w:p>
        </w:tc>
        <w:tc>
          <w:tcPr>
            <w:tcW w:w="1425" w:type="dxa"/>
            <w:tcBorders>
              <w:top w:val="single" w:sz="8" w:space="0" w:color="auto"/>
              <w:left w:val="single" w:sz="8" w:space="0" w:color="auto"/>
              <w:bottom w:val="inset" w:sz="8" w:space="0" w:color="auto"/>
              <w:right w:val="single" w:sz="8" w:space="0" w:color="auto"/>
            </w:tcBorders>
          </w:tcPr>
          <w:p w14:paraId="73C994A6"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r w:rsidRPr="00586128">
              <w:rPr>
                <w:rFonts w:ascii="Calibri" w:eastAsia="Calibri" w:hAnsi="Calibri" w:cs="Calibri"/>
              </w:rPr>
              <w:t xml:space="preserve"> </w:t>
            </w:r>
          </w:p>
        </w:tc>
        <w:tc>
          <w:tcPr>
            <w:tcW w:w="1350" w:type="dxa"/>
            <w:tcBorders>
              <w:top w:val="single" w:sz="8" w:space="0" w:color="auto"/>
              <w:left w:val="single" w:sz="8" w:space="0" w:color="auto"/>
              <w:bottom w:val="inset" w:sz="8" w:space="0" w:color="auto"/>
              <w:right w:val="single" w:sz="8" w:space="0" w:color="auto"/>
            </w:tcBorders>
          </w:tcPr>
          <w:p w14:paraId="175886EA"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r w:rsidRPr="00586128">
              <w:rPr>
                <w:rFonts w:ascii="Calibri" w:eastAsia="Calibri" w:hAnsi="Calibri" w:cs="Calibri"/>
              </w:rPr>
              <w:t xml:space="preserve"> </w:t>
            </w:r>
          </w:p>
        </w:tc>
      </w:tr>
      <w:tr w:rsidR="00B733B4" w:rsidRPr="00586128" w14:paraId="60C9F971" w14:textId="77777777" w:rsidTr="001E3AF8">
        <w:tc>
          <w:tcPr>
            <w:tcW w:w="1800" w:type="dxa"/>
            <w:tcBorders>
              <w:top w:val="inset" w:sz="8" w:space="0" w:color="auto"/>
              <w:left w:val="single" w:sz="8" w:space="0" w:color="auto"/>
              <w:bottom w:val="inset" w:sz="8" w:space="0" w:color="auto"/>
              <w:right w:val="single" w:sz="8" w:space="0" w:color="auto"/>
            </w:tcBorders>
          </w:tcPr>
          <w:p w14:paraId="3C3A4E22"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4</w:t>
            </w:r>
          </w:p>
        </w:tc>
        <w:tc>
          <w:tcPr>
            <w:tcW w:w="1800" w:type="dxa"/>
            <w:tcBorders>
              <w:top w:val="inset" w:sz="8" w:space="0" w:color="auto"/>
              <w:left w:val="single" w:sz="8" w:space="0" w:color="auto"/>
              <w:bottom w:val="inset" w:sz="8" w:space="0" w:color="auto"/>
              <w:right w:val="single" w:sz="8" w:space="0" w:color="auto"/>
            </w:tcBorders>
          </w:tcPr>
          <w:p w14:paraId="23D4420C"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inset" w:sz="8" w:space="0" w:color="auto"/>
              <w:left w:val="single" w:sz="8" w:space="0" w:color="auto"/>
              <w:bottom w:val="inset" w:sz="8" w:space="0" w:color="auto"/>
              <w:right w:val="single" w:sz="8" w:space="0" w:color="auto"/>
            </w:tcBorders>
          </w:tcPr>
          <w:p w14:paraId="20F69C1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7</w:t>
            </w:r>
          </w:p>
        </w:tc>
        <w:tc>
          <w:tcPr>
            <w:tcW w:w="1425" w:type="dxa"/>
            <w:tcBorders>
              <w:top w:val="inset" w:sz="8" w:space="0" w:color="auto"/>
              <w:left w:val="single" w:sz="8" w:space="0" w:color="auto"/>
              <w:bottom w:val="inset" w:sz="8" w:space="0" w:color="auto"/>
              <w:right w:val="single" w:sz="8" w:space="0" w:color="auto"/>
            </w:tcBorders>
          </w:tcPr>
          <w:p w14:paraId="2FCE7D50"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180</w:t>
            </w:r>
          </w:p>
        </w:tc>
        <w:tc>
          <w:tcPr>
            <w:tcW w:w="1350" w:type="dxa"/>
            <w:tcBorders>
              <w:top w:val="inset" w:sz="8" w:space="0" w:color="auto"/>
              <w:left w:val="single" w:sz="8" w:space="0" w:color="auto"/>
              <w:bottom w:val="inset" w:sz="8" w:space="0" w:color="auto"/>
              <w:right w:val="single" w:sz="8" w:space="0" w:color="auto"/>
            </w:tcBorders>
          </w:tcPr>
          <w:p w14:paraId="1FAA3BEF"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64E0E76E" w14:textId="77777777" w:rsidTr="001E3AF8">
        <w:tc>
          <w:tcPr>
            <w:tcW w:w="1800" w:type="dxa"/>
            <w:tcBorders>
              <w:top w:val="inset" w:sz="8" w:space="0" w:color="auto"/>
              <w:left w:val="single" w:sz="8" w:space="0" w:color="auto"/>
              <w:bottom w:val="inset" w:sz="8" w:space="0" w:color="auto"/>
              <w:right w:val="single" w:sz="8" w:space="0" w:color="auto"/>
            </w:tcBorders>
          </w:tcPr>
          <w:p w14:paraId="3F73580A"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7</w:t>
            </w:r>
          </w:p>
        </w:tc>
        <w:tc>
          <w:tcPr>
            <w:tcW w:w="1800" w:type="dxa"/>
            <w:tcBorders>
              <w:top w:val="inset" w:sz="8" w:space="0" w:color="auto"/>
              <w:left w:val="single" w:sz="8" w:space="0" w:color="auto"/>
              <w:bottom w:val="inset" w:sz="8" w:space="0" w:color="auto"/>
              <w:right w:val="single" w:sz="8" w:space="0" w:color="auto"/>
            </w:tcBorders>
          </w:tcPr>
          <w:p w14:paraId="4705585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inset" w:sz="8" w:space="0" w:color="auto"/>
              <w:left w:val="single" w:sz="8" w:space="0" w:color="auto"/>
              <w:bottom w:val="inset" w:sz="8" w:space="0" w:color="auto"/>
              <w:right w:val="single" w:sz="8" w:space="0" w:color="auto"/>
            </w:tcBorders>
          </w:tcPr>
          <w:p w14:paraId="331BD4B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6.75</w:t>
            </w:r>
          </w:p>
        </w:tc>
        <w:tc>
          <w:tcPr>
            <w:tcW w:w="1425" w:type="dxa"/>
            <w:tcBorders>
              <w:top w:val="inset" w:sz="8" w:space="0" w:color="auto"/>
              <w:left w:val="single" w:sz="8" w:space="0" w:color="auto"/>
              <w:bottom w:val="inset" w:sz="8" w:space="0" w:color="auto"/>
              <w:right w:val="single" w:sz="8" w:space="0" w:color="auto"/>
            </w:tcBorders>
          </w:tcPr>
          <w:p w14:paraId="4DBCE7D1"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r w:rsidRPr="00586128">
              <w:rPr>
                <w:rFonts w:ascii="Calibri" w:eastAsia="Calibri" w:hAnsi="Calibri" w:cs="Calibri"/>
              </w:rPr>
              <w:t xml:space="preserve"> </w:t>
            </w:r>
          </w:p>
        </w:tc>
        <w:tc>
          <w:tcPr>
            <w:tcW w:w="1350" w:type="dxa"/>
            <w:tcBorders>
              <w:top w:val="inset" w:sz="8" w:space="0" w:color="auto"/>
              <w:left w:val="single" w:sz="8" w:space="0" w:color="auto"/>
              <w:bottom w:val="inset" w:sz="8" w:space="0" w:color="auto"/>
              <w:right w:val="single" w:sz="8" w:space="0" w:color="auto"/>
            </w:tcBorders>
          </w:tcPr>
          <w:p w14:paraId="63162D9E"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r w:rsidRPr="00586128">
              <w:rPr>
                <w:rFonts w:ascii="Calibri" w:eastAsia="Calibri" w:hAnsi="Calibri" w:cs="Calibri"/>
              </w:rPr>
              <w:t xml:space="preserve"> </w:t>
            </w:r>
          </w:p>
        </w:tc>
      </w:tr>
      <w:tr w:rsidR="00B733B4" w:rsidRPr="00586128" w14:paraId="7F738D07" w14:textId="77777777" w:rsidTr="001E3AF8">
        <w:tc>
          <w:tcPr>
            <w:tcW w:w="1800" w:type="dxa"/>
            <w:tcBorders>
              <w:top w:val="inset" w:sz="8" w:space="0" w:color="auto"/>
              <w:left w:val="single" w:sz="8" w:space="0" w:color="auto"/>
              <w:bottom w:val="inset" w:sz="8" w:space="0" w:color="auto"/>
              <w:right w:val="single" w:sz="8" w:space="0" w:color="auto"/>
            </w:tcBorders>
          </w:tcPr>
          <w:p w14:paraId="231B496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6</w:t>
            </w:r>
          </w:p>
        </w:tc>
        <w:tc>
          <w:tcPr>
            <w:tcW w:w="1800" w:type="dxa"/>
            <w:tcBorders>
              <w:top w:val="inset" w:sz="8" w:space="0" w:color="auto"/>
              <w:left w:val="single" w:sz="8" w:space="0" w:color="auto"/>
              <w:bottom w:val="inset" w:sz="8" w:space="0" w:color="auto"/>
              <w:right w:val="single" w:sz="8" w:space="0" w:color="auto"/>
            </w:tcBorders>
          </w:tcPr>
          <w:p w14:paraId="68DC5B45"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inset" w:sz="8" w:space="0" w:color="auto"/>
              <w:left w:val="single" w:sz="8" w:space="0" w:color="auto"/>
              <w:bottom w:val="inset" w:sz="8" w:space="0" w:color="auto"/>
              <w:right w:val="single" w:sz="8" w:space="0" w:color="auto"/>
            </w:tcBorders>
          </w:tcPr>
          <w:p w14:paraId="68A65841"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6.5</w:t>
            </w:r>
          </w:p>
        </w:tc>
        <w:tc>
          <w:tcPr>
            <w:tcW w:w="1425" w:type="dxa"/>
            <w:tcBorders>
              <w:top w:val="inset" w:sz="8" w:space="0" w:color="auto"/>
              <w:left w:val="single" w:sz="8" w:space="0" w:color="auto"/>
              <w:bottom w:val="inset" w:sz="8" w:space="0" w:color="auto"/>
              <w:right w:val="single" w:sz="8" w:space="0" w:color="auto"/>
            </w:tcBorders>
          </w:tcPr>
          <w:p w14:paraId="5094AEEC"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180</w:t>
            </w:r>
          </w:p>
        </w:tc>
        <w:tc>
          <w:tcPr>
            <w:tcW w:w="1350" w:type="dxa"/>
            <w:tcBorders>
              <w:top w:val="inset" w:sz="8" w:space="0" w:color="auto"/>
              <w:left w:val="single" w:sz="8" w:space="0" w:color="auto"/>
              <w:bottom w:val="inset" w:sz="8" w:space="0" w:color="auto"/>
              <w:right w:val="single" w:sz="8" w:space="0" w:color="auto"/>
            </w:tcBorders>
          </w:tcPr>
          <w:p w14:paraId="7307707E"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2746F9BE" w14:textId="77777777" w:rsidTr="001E3AF8">
        <w:tc>
          <w:tcPr>
            <w:tcW w:w="1800" w:type="dxa"/>
            <w:tcBorders>
              <w:top w:val="inset" w:sz="8" w:space="0" w:color="auto"/>
              <w:left w:val="single" w:sz="8" w:space="0" w:color="auto"/>
              <w:bottom w:val="inset" w:sz="8" w:space="0" w:color="auto"/>
              <w:right w:val="single" w:sz="8" w:space="0" w:color="auto"/>
            </w:tcBorders>
          </w:tcPr>
          <w:p w14:paraId="0EF63E1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lastRenderedPageBreak/>
              <w:t>8</w:t>
            </w:r>
          </w:p>
        </w:tc>
        <w:tc>
          <w:tcPr>
            <w:tcW w:w="1800" w:type="dxa"/>
            <w:tcBorders>
              <w:top w:val="inset" w:sz="8" w:space="0" w:color="auto"/>
              <w:left w:val="single" w:sz="8" w:space="0" w:color="auto"/>
              <w:bottom w:val="inset" w:sz="8" w:space="0" w:color="auto"/>
              <w:right w:val="single" w:sz="8" w:space="0" w:color="auto"/>
            </w:tcBorders>
          </w:tcPr>
          <w:p w14:paraId="17B94F5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inset" w:sz="8" w:space="0" w:color="auto"/>
              <w:left w:val="single" w:sz="8" w:space="0" w:color="auto"/>
              <w:bottom w:val="inset" w:sz="8" w:space="0" w:color="auto"/>
              <w:right w:val="single" w:sz="8" w:space="0" w:color="auto"/>
            </w:tcBorders>
          </w:tcPr>
          <w:p w14:paraId="3B2501D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6.25</w:t>
            </w:r>
          </w:p>
        </w:tc>
        <w:tc>
          <w:tcPr>
            <w:tcW w:w="1425" w:type="dxa"/>
            <w:tcBorders>
              <w:top w:val="inset" w:sz="8" w:space="0" w:color="auto"/>
              <w:left w:val="single" w:sz="8" w:space="0" w:color="auto"/>
              <w:bottom w:val="inset" w:sz="8" w:space="0" w:color="auto"/>
              <w:right w:val="single" w:sz="8" w:space="0" w:color="auto"/>
            </w:tcBorders>
          </w:tcPr>
          <w:p w14:paraId="15C5458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r w:rsidRPr="00586128">
              <w:rPr>
                <w:rFonts w:ascii="Calibri" w:eastAsia="Calibri" w:hAnsi="Calibri" w:cs="Calibri"/>
              </w:rPr>
              <w:t xml:space="preserve"> </w:t>
            </w:r>
          </w:p>
        </w:tc>
        <w:tc>
          <w:tcPr>
            <w:tcW w:w="1350" w:type="dxa"/>
            <w:tcBorders>
              <w:top w:val="inset" w:sz="8" w:space="0" w:color="auto"/>
              <w:left w:val="single" w:sz="8" w:space="0" w:color="auto"/>
              <w:bottom w:val="inset" w:sz="8" w:space="0" w:color="auto"/>
              <w:right w:val="single" w:sz="8" w:space="0" w:color="auto"/>
            </w:tcBorders>
          </w:tcPr>
          <w:p w14:paraId="4C099932"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r w:rsidRPr="00586128">
              <w:rPr>
                <w:rFonts w:ascii="Calibri" w:eastAsia="Calibri" w:hAnsi="Calibri" w:cs="Calibri"/>
              </w:rPr>
              <w:t xml:space="preserve"> </w:t>
            </w:r>
          </w:p>
        </w:tc>
      </w:tr>
      <w:tr w:rsidR="00B733B4" w:rsidRPr="00586128" w14:paraId="4B9D979A" w14:textId="77777777" w:rsidTr="001E3AF8">
        <w:tc>
          <w:tcPr>
            <w:tcW w:w="1800" w:type="dxa"/>
            <w:tcBorders>
              <w:top w:val="inset" w:sz="8" w:space="0" w:color="auto"/>
              <w:left w:val="single" w:sz="8" w:space="0" w:color="auto"/>
              <w:bottom w:val="inset" w:sz="8" w:space="0" w:color="auto"/>
              <w:right w:val="single" w:sz="8" w:space="0" w:color="auto"/>
            </w:tcBorders>
          </w:tcPr>
          <w:p w14:paraId="68E7BB0C"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1</w:t>
            </w:r>
          </w:p>
        </w:tc>
        <w:tc>
          <w:tcPr>
            <w:tcW w:w="1800" w:type="dxa"/>
            <w:tcBorders>
              <w:top w:val="inset" w:sz="8" w:space="0" w:color="auto"/>
              <w:left w:val="single" w:sz="8" w:space="0" w:color="auto"/>
              <w:bottom w:val="inset" w:sz="8" w:space="0" w:color="auto"/>
              <w:right w:val="single" w:sz="8" w:space="0" w:color="auto"/>
            </w:tcBorders>
          </w:tcPr>
          <w:p w14:paraId="1CFFB113"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inset" w:sz="8" w:space="0" w:color="auto"/>
              <w:left w:val="single" w:sz="8" w:space="0" w:color="auto"/>
              <w:bottom w:val="inset" w:sz="8" w:space="0" w:color="auto"/>
              <w:right w:val="single" w:sz="8" w:space="0" w:color="auto"/>
            </w:tcBorders>
          </w:tcPr>
          <w:p w14:paraId="1838E718"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6</w:t>
            </w:r>
          </w:p>
        </w:tc>
        <w:tc>
          <w:tcPr>
            <w:tcW w:w="1425" w:type="dxa"/>
            <w:tcBorders>
              <w:top w:val="inset" w:sz="8" w:space="0" w:color="auto"/>
              <w:left w:val="single" w:sz="8" w:space="0" w:color="auto"/>
              <w:bottom w:val="inset" w:sz="8" w:space="0" w:color="auto"/>
              <w:right w:val="single" w:sz="8" w:space="0" w:color="auto"/>
            </w:tcBorders>
          </w:tcPr>
          <w:p w14:paraId="5A06383E"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180</w:t>
            </w:r>
          </w:p>
        </w:tc>
        <w:tc>
          <w:tcPr>
            <w:tcW w:w="1350" w:type="dxa"/>
            <w:tcBorders>
              <w:top w:val="inset" w:sz="8" w:space="0" w:color="auto"/>
              <w:left w:val="single" w:sz="8" w:space="0" w:color="auto"/>
              <w:bottom w:val="inset" w:sz="8" w:space="0" w:color="auto"/>
              <w:right w:val="single" w:sz="8" w:space="0" w:color="auto"/>
            </w:tcBorders>
          </w:tcPr>
          <w:p w14:paraId="3BA88907"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61488C3E" w14:textId="77777777" w:rsidTr="001E3AF8">
        <w:tc>
          <w:tcPr>
            <w:tcW w:w="1800" w:type="dxa"/>
            <w:tcBorders>
              <w:top w:val="inset" w:sz="8" w:space="0" w:color="auto"/>
              <w:left w:val="single" w:sz="8" w:space="0" w:color="auto"/>
              <w:bottom w:val="single" w:sz="8" w:space="0" w:color="auto"/>
              <w:right w:val="single" w:sz="8" w:space="0" w:color="auto"/>
            </w:tcBorders>
          </w:tcPr>
          <w:p w14:paraId="77CDC26A"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2</w:t>
            </w:r>
          </w:p>
        </w:tc>
        <w:tc>
          <w:tcPr>
            <w:tcW w:w="1800" w:type="dxa"/>
            <w:tcBorders>
              <w:top w:val="inset" w:sz="8" w:space="0" w:color="auto"/>
              <w:left w:val="single" w:sz="8" w:space="0" w:color="auto"/>
              <w:bottom w:val="single" w:sz="8" w:space="0" w:color="auto"/>
              <w:right w:val="single" w:sz="8" w:space="0" w:color="auto"/>
            </w:tcBorders>
          </w:tcPr>
          <w:p w14:paraId="2BA843B0"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inset" w:sz="8" w:space="0" w:color="auto"/>
              <w:left w:val="single" w:sz="8" w:space="0" w:color="auto"/>
              <w:bottom w:val="single" w:sz="8" w:space="0" w:color="auto"/>
              <w:right w:val="single" w:sz="8" w:space="0" w:color="auto"/>
            </w:tcBorders>
          </w:tcPr>
          <w:p w14:paraId="71396F0E"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5.5</w:t>
            </w:r>
          </w:p>
        </w:tc>
        <w:tc>
          <w:tcPr>
            <w:tcW w:w="1425" w:type="dxa"/>
            <w:tcBorders>
              <w:top w:val="inset" w:sz="8" w:space="0" w:color="auto"/>
              <w:left w:val="single" w:sz="8" w:space="0" w:color="auto"/>
              <w:bottom w:val="single" w:sz="8" w:space="0" w:color="auto"/>
              <w:right w:val="single" w:sz="8" w:space="0" w:color="auto"/>
            </w:tcBorders>
          </w:tcPr>
          <w:p w14:paraId="43666E2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r w:rsidRPr="00586128">
              <w:rPr>
                <w:rFonts w:ascii="Calibri" w:eastAsia="Calibri" w:hAnsi="Calibri" w:cs="Calibri"/>
              </w:rPr>
              <w:t xml:space="preserve"> </w:t>
            </w:r>
          </w:p>
        </w:tc>
        <w:tc>
          <w:tcPr>
            <w:tcW w:w="1350" w:type="dxa"/>
            <w:tcBorders>
              <w:top w:val="inset" w:sz="8" w:space="0" w:color="auto"/>
              <w:left w:val="single" w:sz="8" w:space="0" w:color="auto"/>
              <w:bottom w:val="single" w:sz="8" w:space="0" w:color="auto"/>
              <w:right w:val="single" w:sz="8" w:space="0" w:color="auto"/>
            </w:tcBorders>
          </w:tcPr>
          <w:p w14:paraId="4B9D0152"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r w:rsidRPr="00586128">
              <w:rPr>
                <w:rFonts w:ascii="Calibri" w:eastAsia="Calibri" w:hAnsi="Calibri" w:cs="Calibri"/>
              </w:rPr>
              <w:t xml:space="preserve"> </w:t>
            </w:r>
          </w:p>
        </w:tc>
      </w:tr>
      <w:tr w:rsidR="00B733B4" w:rsidRPr="00586128" w14:paraId="39A57FA7" w14:textId="77777777" w:rsidTr="001E3AF8">
        <w:tc>
          <w:tcPr>
            <w:tcW w:w="1800" w:type="dxa"/>
            <w:tcBorders>
              <w:top w:val="single" w:sz="8" w:space="0" w:color="auto"/>
              <w:left w:val="single" w:sz="8" w:space="0" w:color="auto"/>
              <w:bottom w:val="single" w:sz="8" w:space="0" w:color="auto"/>
              <w:right w:val="single" w:sz="8" w:space="0" w:color="auto"/>
            </w:tcBorders>
          </w:tcPr>
          <w:p w14:paraId="3738FE1E"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2</w:t>
            </w:r>
          </w:p>
        </w:tc>
        <w:tc>
          <w:tcPr>
            <w:tcW w:w="1800" w:type="dxa"/>
            <w:tcBorders>
              <w:top w:val="single" w:sz="8" w:space="0" w:color="auto"/>
              <w:left w:val="single" w:sz="8" w:space="0" w:color="auto"/>
              <w:bottom w:val="single" w:sz="8" w:space="0" w:color="auto"/>
              <w:right w:val="single" w:sz="8" w:space="0" w:color="auto"/>
            </w:tcBorders>
          </w:tcPr>
          <w:p w14:paraId="20798557"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Food Service Worker</w:t>
            </w:r>
          </w:p>
        </w:tc>
        <w:tc>
          <w:tcPr>
            <w:tcW w:w="1635" w:type="dxa"/>
            <w:tcBorders>
              <w:top w:val="single" w:sz="8" w:space="0" w:color="auto"/>
              <w:left w:val="single" w:sz="8" w:space="0" w:color="auto"/>
              <w:bottom w:val="single" w:sz="8" w:space="0" w:color="auto"/>
              <w:right w:val="single" w:sz="8" w:space="0" w:color="auto"/>
            </w:tcBorders>
          </w:tcPr>
          <w:p w14:paraId="70FD162C"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5.25</w:t>
            </w:r>
          </w:p>
        </w:tc>
        <w:tc>
          <w:tcPr>
            <w:tcW w:w="1425" w:type="dxa"/>
            <w:tcBorders>
              <w:top w:val="single" w:sz="8" w:space="0" w:color="auto"/>
              <w:left w:val="single" w:sz="8" w:space="0" w:color="auto"/>
              <w:bottom w:val="single" w:sz="8" w:space="0" w:color="auto"/>
              <w:right w:val="single" w:sz="8" w:space="0" w:color="auto"/>
            </w:tcBorders>
          </w:tcPr>
          <w:p w14:paraId="38487F56"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rPr>
              <w:t>180</w:t>
            </w:r>
          </w:p>
        </w:tc>
        <w:tc>
          <w:tcPr>
            <w:tcW w:w="1350" w:type="dxa"/>
            <w:tcBorders>
              <w:top w:val="single" w:sz="8" w:space="0" w:color="auto"/>
              <w:left w:val="single" w:sz="8" w:space="0" w:color="auto"/>
              <w:bottom w:val="single" w:sz="8" w:space="0" w:color="auto"/>
              <w:right w:val="single" w:sz="8" w:space="0" w:color="auto"/>
            </w:tcBorders>
          </w:tcPr>
          <w:p w14:paraId="5049C8B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bl>
    <w:p w14:paraId="1D1EF07A" w14:textId="77777777" w:rsidR="00B733B4" w:rsidRPr="00586128" w:rsidRDefault="00B733B4" w:rsidP="00B733B4">
      <w:pPr>
        <w:spacing w:after="160" w:line="259" w:lineRule="auto"/>
        <w:ind w:left="270" w:hanging="270"/>
        <w:rPr>
          <w:rFonts w:ascii="Calibri" w:eastAsia="Calibri" w:hAnsi="Calibri" w:cs="Arial"/>
        </w:rPr>
      </w:pPr>
      <w:r w:rsidRPr="00586128">
        <w:rPr>
          <w:rFonts w:ascii="Calibri" w:eastAsia="Calibri" w:hAnsi="Calibri" w:cs="Calibri"/>
          <w:b/>
          <w:bCs/>
        </w:rPr>
        <w:t>D: Admin Dining and Catering</w:t>
      </w:r>
      <w:r w:rsidRPr="00586128">
        <w:rPr>
          <w:rFonts w:ascii="Calibri" w:eastAsia="Calibri" w:hAnsi="Calibri" w:cs="Calibri"/>
        </w:rPr>
        <w:t xml:space="preserve"> </w:t>
      </w:r>
    </w:p>
    <w:tbl>
      <w:tblPr>
        <w:tblW w:w="0" w:type="auto"/>
        <w:tblLayout w:type="fixed"/>
        <w:tblLook w:val="04A0" w:firstRow="1" w:lastRow="0" w:firstColumn="1" w:lastColumn="0" w:noHBand="0" w:noVBand="1"/>
      </w:tblPr>
      <w:tblGrid>
        <w:gridCol w:w="1800"/>
        <w:gridCol w:w="1800"/>
        <w:gridCol w:w="1530"/>
        <w:gridCol w:w="1425"/>
        <w:gridCol w:w="1350"/>
      </w:tblGrid>
      <w:tr w:rsidR="00B733B4" w:rsidRPr="00586128" w14:paraId="02A758B6" w14:textId="77777777" w:rsidTr="001E3AF8">
        <w:tc>
          <w:tcPr>
            <w:tcW w:w="1800" w:type="dxa"/>
            <w:tcBorders>
              <w:top w:val="single" w:sz="8" w:space="0" w:color="auto"/>
              <w:left w:val="single" w:sz="8" w:space="0" w:color="auto"/>
              <w:bottom w:val="single" w:sz="8" w:space="0" w:color="auto"/>
              <w:right w:val="single" w:sz="8" w:space="0" w:color="auto"/>
            </w:tcBorders>
            <w:shd w:val="clear" w:color="auto" w:fill="D9D9D9"/>
          </w:tcPr>
          <w:p w14:paraId="46FC44BF"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sz w:val="18"/>
                <w:szCs w:val="18"/>
              </w:rPr>
              <w:t>Number of Employees</w:t>
            </w:r>
            <w:r w:rsidRPr="00586128">
              <w:rPr>
                <w:rFonts w:ascii="Calibri" w:eastAsia="Calibri" w:hAnsi="Calibri" w:cs="Calibri"/>
                <w:color w:val="000000"/>
                <w:sz w:val="18"/>
                <w:szCs w:val="18"/>
              </w:rPr>
              <w:t xml:space="preserve"> </w:t>
            </w:r>
          </w:p>
        </w:tc>
        <w:tc>
          <w:tcPr>
            <w:tcW w:w="1800" w:type="dxa"/>
            <w:tcBorders>
              <w:top w:val="single" w:sz="8" w:space="0" w:color="auto"/>
              <w:left w:val="single" w:sz="8" w:space="0" w:color="auto"/>
              <w:bottom w:val="single" w:sz="8" w:space="0" w:color="auto"/>
              <w:right w:val="single" w:sz="8" w:space="0" w:color="auto"/>
            </w:tcBorders>
            <w:shd w:val="clear" w:color="auto" w:fill="D9D9D9"/>
          </w:tcPr>
          <w:p w14:paraId="56E637B7"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Position</w:t>
            </w:r>
            <w:r w:rsidRPr="00586128">
              <w:rPr>
                <w:rFonts w:ascii="Calibri" w:eastAsia="Calibri" w:hAnsi="Calibri" w:cs="Calibri"/>
                <w:color w:val="000000"/>
                <w:sz w:val="18"/>
                <w:szCs w:val="18"/>
              </w:rPr>
              <w:t xml:space="preserve"> </w:t>
            </w: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58F449A3"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Daily Hours</w:t>
            </w:r>
            <w:r w:rsidRPr="00586128">
              <w:rPr>
                <w:rFonts w:ascii="Calibri" w:eastAsia="Calibri" w:hAnsi="Calibri" w:cs="Calibri"/>
                <w:color w:val="000000"/>
                <w:sz w:val="18"/>
                <w:szCs w:val="18"/>
              </w:rPr>
              <w:t xml:space="preserve"> </w:t>
            </w:r>
          </w:p>
        </w:tc>
        <w:tc>
          <w:tcPr>
            <w:tcW w:w="1425" w:type="dxa"/>
            <w:tcBorders>
              <w:top w:val="single" w:sz="8" w:space="0" w:color="auto"/>
              <w:left w:val="single" w:sz="8" w:space="0" w:color="auto"/>
              <w:bottom w:val="single" w:sz="8" w:space="0" w:color="auto"/>
              <w:right w:val="single" w:sz="8" w:space="0" w:color="auto"/>
            </w:tcBorders>
            <w:shd w:val="clear" w:color="auto" w:fill="D9D9D9"/>
          </w:tcPr>
          <w:p w14:paraId="2EB9CA1B"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Scheduled Days</w:t>
            </w:r>
            <w:r w:rsidRPr="00586128">
              <w:rPr>
                <w:rFonts w:ascii="Calibri" w:eastAsia="Calibri" w:hAnsi="Calibri" w:cs="Calibri"/>
                <w:color w:val="000000"/>
                <w:sz w:val="18"/>
                <w:szCs w:val="18"/>
              </w:rPr>
              <w:t xml:space="preserve"> </w:t>
            </w:r>
          </w:p>
        </w:tc>
        <w:tc>
          <w:tcPr>
            <w:tcW w:w="1350" w:type="dxa"/>
            <w:tcBorders>
              <w:top w:val="single" w:sz="8" w:space="0" w:color="auto"/>
              <w:left w:val="single" w:sz="8" w:space="0" w:color="auto"/>
              <w:bottom w:val="single" w:sz="8" w:space="0" w:color="auto"/>
              <w:right w:val="single" w:sz="8" w:space="0" w:color="auto"/>
            </w:tcBorders>
            <w:shd w:val="clear" w:color="auto" w:fill="D9D9D9"/>
          </w:tcPr>
          <w:p w14:paraId="288B4A1F"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FSMC/SFA</w:t>
            </w:r>
            <w:r w:rsidRPr="00586128">
              <w:rPr>
                <w:rFonts w:ascii="Calibri" w:eastAsia="Calibri" w:hAnsi="Calibri" w:cs="Calibri"/>
                <w:color w:val="000000"/>
                <w:sz w:val="18"/>
                <w:szCs w:val="18"/>
              </w:rPr>
              <w:t xml:space="preserve"> </w:t>
            </w:r>
          </w:p>
        </w:tc>
      </w:tr>
      <w:tr w:rsidR="00B733B4" w:rsidRPr="00586128" w14:paraId="3308807A" w14:textId="77777777" w:rsidTr="001E3AF8">
        <w:tc>
          <w:tcPr>
            <w:tcW w:w="1800" w:type="dxa"/>
            <w:tcBorders>
              <w:top w:val="single" w:sz="8" w:space="0" w:color="auto"/>
              <w:left w:val="single" w:sz="8" w:space="0" w:color="auto"/>
              <w:bottom w:val="single" w:sz="8" w:space="0" w:color="auto"/>
              <w:right w:val="single" w:sz="8" w:space="0" w:color="auto"/>
            </w:tcBorders>
          </w:tcPr>
          <w:p w14:paraId="6903029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w:t>
            </w:r>
          </w:p>
        </w:tc>
        <w:tc>
          <w:tcPr>
            <w:tcW w:w="1800" w:type="dxa"/>
            <w:tcBorders>
              <w:top w:val="single" w:sz="8" w:space="0" w:color="auto"/>
              <w:left w:val="single" w:sz="8" w:space="0" w:color="auto"/>
              <w:bottom w:val="single" w:sz="8" w:space="0" w:color="auto"/>
              <w:right w:val="single" w:sz="8" w:space="0" w:color="auto"/>
            </w:tcBorders>
          </w:tcPr>
          <w:p w14:paraId="3387A88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 xml:space="preserve"> Admin dining/ Catering Manager</w:t>
            </w:r>
          </w:p>
        </w:tc>
        <w:tc>
          <w:tcPr>
            <w:tcW w:w="1530" w:type="dxa"/>
            <w:tcBorders>
              <w:top w:val="single" w:sz="8" w:space="0" w:color="auto"/>
              <w:left w:val="single" w:sz="8" w:space="0" w:color="auto"/>
              <w:bottom w:val="single" w:sz="8" w:space="0" w:color="auto"/>
              <w:right w:val="single" w:sz="8" w:space="0" w:color="auto"/>
            </w:tcBorders>
          </w:tcPr>
          <w:p w14:paraId="76597166"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8</w:t>
            </w:r>
          </w:p>
        </w:tc>
        <w:tc>
          <w:tcPr>
            <w:tcW w:w="1425" w:type="dxa"/>
            <w:tcBorders>
              <w:top w:val="single" w:sz="8" w:space="0" w:color="auto"/>
              <w:left w:val="single" w:sz="8" w:space="0" w:color="auto"/>
              <w:bottom w:val="single" w:sz="8" w:space="0" w:color="auto"/>
              <w:right w:val="single" w:sz="8" w:space="0" w:color="auto"/>
            </w:tcBorders>
          </w:tcPr>
          <w:p w14:paraId="606049E4"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single" w:sz="8" w:space="0" w:color="auto"/>
              <w:left w:val="single" w:sz="8" w:space="0" w:color="auto"/>
              <w:bottom w:val="single" w:sz="8" w:space="0" w:color="auto"/>
              <w:right w:val="single" w:sz="8" w:space="0" w:color="auto"/>
            </w:tcBorders>
          </w:tcPr>
          <w:p w14:paraId="68FFA923"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r w:rsidR="00B733B4" w:rsidRPr="00586128" w14:paraId="1EE05B08" w14:textId="77777777" w:rsidTr="001E3AF8">
        <w:tc>
          <w:tcPr>
            <w:tcW w:w="1800" w:type="dxa"/>
            <w:tcBorders>
              <w:top w:val="single" w:sz="8" w:space="0" w:color="auto"/>
              <w:left w:val="single" w:sz="8" w:space="0" w:color="auto"/>
              <w:bottom w:val="single" w:sz="8" w:space="0" w:color="auto"/>
              <w:right w:val="single" w:sz="8" w:space="0" w:color="auto"/>
            </w:tcBorders>
          </w:tcPr>
          <w:p w14:paraId="68359D36"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 xml:space="preserve"> 1</w:t>
            </w:r>
          </w:p>
        </w:tc>
        <w:tc>
          <w:tcPr>
            <w:tcW w:w="1800" w:type="dxa"/>
            <w:tcBorders>
              <w:top w:val="single" w:sz="8" w:space="0" w:color="auto"/>
              <w:left w:val="single" w:sz="8" w:space="0" w:color="auto"/>
              <w:bottom w:val="single" w:sz="8" w:space="0" w:color="auto"/>
              <w:right w:val="single" w:sz="8" w:space="0" w:color="auto"/>
            </w:tcBorders>
          </w:tcPr>
          <w:p w14:paraId="6BDD191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 xml:space="preserve"> Food Service Worker</w:t>
            </w:r>
          </w:p>
        </w:tc>
        <w:tc>
          <w:tcPr>
            <w:tcW w:w="1530" w:type="dxa"/>
            <w:tcBorders>
              <w:top w:val="single" w:sz="8" w:space="0" w:color="auto"/>
              <w:left w:val="single" w:sz="8" w:space="0" w:color="auto"/>
              <w:bottom w:val="single" w:sz="8" w:space="0" w:color="auto"/>
              <w:right w:val="single" w:sz="8" w:space="0" w:color="auto"/>
            </w:tcBorders>
          </w:tcPr>
          <w:p w14:paraId="1C18D74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 xml:space="preserve"> 7.5</w:t>
            </w:r>
          </w:p>
        </w:tc>
        <w:tc>
          <w:tcPr>
            <w:tcW w:w="1425" w:type="dxa"/>
            <w:tcBorders>
              <w:top w:val="single" w:sz="8" w:space="0" w:color="auto"/>
              <w:left w:val="single" w:sz="8" w:space="0" w:color="auto"/>
              <w:bottom w:val="single" w:sz="8" w:space="0" w:color="auto"/>
              <w:right w:val="single" w:sz="8" w:space="0" w:color="auto"/>
            </w:tcBorders>
          </w:tcPr>
          <w:p w14:paraId="0007C119"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180</w:t>
            </w:r>
          </w:p>
        </w:tc>
        <w:tc>
          <w:tcPr>
            <w:tcW w:w="1350" w:type="dxa"/>
            <w:tcBorders>
              <w:top w:val="single" w:sz="8" w:space="0" w:color="auto"/>
              <w:left w:val="single" w:sz="8" w:space="0" w:color="auto"/>
              <w:bottom w:val="single" w:sz="8" w:space="0" w:color="auto"/>
              <w:right w:val="single" w:sz="8" w:space="0" w:color="auto"/>
            </w:tcBorders>
          </w:tcPr>
          <w:p w14:paraId="44878AB0"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FSMC</w:t>
            </w:r>
          </w:p>
        </w:tc>
      </w:tr>
    </w:tbl>
    <w:p w14:paraId="201101E6" w14:textId="77777777" w:rsidR="00B733B4" w:rsidRPr="00586128" w:rsidRDefault="00B733B4" w:rsidP="00B733B4">
      <w:pPr>
        <w:spacing w:after="160" w:line="259" w:lineRule="auto"/>
        <w:ind w:left="270" w:hanging="270"/>
        <w:rPr>
          <w:rFonts w:ascii="Calibri" w:eastAsia="Calibri" w:hAnsi="Calibri" w:cs="Arial"/>
        </w:rPr>
      </w:pPr>
      <w:r w:rsidRPr="00586128">
        <w:rPr>
          <w:rFonts w:ascii="Calibri" w:eastAsia="Calibri" w:hAnsi="Calibri" w:cs="Calibri"/>
          <w:b/>
          <w:bCs/>
        </w:rPr>
        <w:t>E: Concessions and OLC</w:t>
      </w:r>
      <w:r w:rsidRPr="00586128">
        <w:rPr>
          <w:rFonts w:ascii="Calibri" w:eastAsia="Calibri" w:hAnsi="Calibri" w:cs="Calibri"/>
        </w:rPr>
        <w:t xml:space="preserve"> </w:t>
      </w:r>
    </w:p>
    <w:tbl>
      <w:tblPr>
        <w:tblW w:w="0" w:type="auto"/>
        <w:tblLayout w:type="fixed"/>
        <w:tblLook w:val="04A0" w:firstRow="1" w:lastRow="0" w:firstColumn="1" w:lastColumn="0" w:noHBand="0" w:noVBand="1"/>
      </w:tblPr>
      <w:tblGrid>
        <w:gridCol w:w="1800"/>
        <w:gridCol w:w="1800"/>
        <w:gridCol w:w="1530"/>
        <w:gridCol w:w="1425"/>
        <w:gridCol w:w="1350"/>
      </w:tblGrid>
      <w:tr w:rsidR="00B733B4" w:rsidRPr="00586128" w14:paraId="61946280" w14:textId="77777777" w:rsidTr="001E3AF8">
        <w:tc>
          <w:tcPr>
            <w:tcW w:w="1800" w:type="dxa"/>
            <w:tcBorders>
              <w:top w:val="single" w:sz="8" w:space="0" w:color="auto"/>
              <w:left w:val="single" w:sz="8" w:space="0" w:color="auto"/>
              <w:bottom w:val="single" w:sz="8" w:space="0" w:color="auto"/>
              <w:right w:val="single" w:sz="8" w:space="0" w:color="auto"/>
            </w:tcBorders>
            <w:shd w:val="clear" w:color="auto" w:fill="D9D9D9"/>
          </w:tcPr>
          <w:p w14:paraId="47828CAD"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sz w:val="18"/>
                <w:szCs w:val="18"/>
              </w:rPr>
              <w:t>Number of Employees</w:t>
            </w:r>
            <w:r w:rsidRPr="00586128">
              <w:rPr>
                <w:rFonts w:ascii="Calibri" w:eastAsia="Calibri" w:hAnsi="Calibri" w:cs="Calibri"/>
                <w:color w:val="000000"/>
                <w:sz w:val="18"/>
                <w:szCs w:val="18"/>
              </w:rPr>
              <w:t xml:space="preserve"> </w:t>
            </w:r>
          </w:p>
        </w:tc>
        <w:tc>
          <w:tcPr>
            <w:tcW w:w="1800" w:type="dxa"/>
            <w:tcBorders>
              <w:top w:val="single" w:sz="8" w:space="0" w:color="auto"/>
              <w:left w:val="single" w:sz="8" w:space="0" w:color="auto"/>
              <w:bottom w:val="single" w:sz="8" w:space="0" w:color="auto"/>
              <w:right w:val="single" w:sz="8" w:space="0" w:color="auto"/>
            </w:tcBorders>
            <w:shd w:val="clear" w:color="auto" w:fill="D9D9D9"/>
          </w:tcPr>
          <w:p w14:paraId="765BA48F"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Position</w:t>
            </w:r>
            <w:r w:rsidRPr="00586128">
              <w:rPr>
                <w:rFonts w:ascii="Calibri" w:eastAsia="Calibri" w:hAnsi="Calibri" w:cs="Calibri"/>
                <w:color w:val="000000"/>
                <w:sz w:val="18"/>
                <w:szCs w:val="18"/>
              </w:rPr>
              <w:t xml:space="preserve"> </w:t>
            </w: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34C4E861"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Daily Hours</w:t>
            </w:r>
            <w:r w:rsidRPr="00586128">
              <w:rPr>
                <w:rFonts w:ascii="Calibri" w:eastAsia="Calibri" w:hAnsi="Calibri" w:cs="Calibri"/>
                <w:color w:val="000000"/>
                <w:sz w:val="18"/>
                <w:szCs w:val="18"/>
              </w:rPr>
              <w:t xml:space="preserve"> </w:t>
            </w:r>
          </w:p>
        </w:tc>
        <w:tc>
          <w:tcPr>
            <w:tcW w:w="1425" w:type="dxa"/>
            <w:tcBorders>
              <w:top w:val="single" w:sz="8" w:space="0" w:color="auto"/>
              <w:left w:val="single" w:sz="8" w:space="0" w:color="auto"/>
              <w:bottom w:val="single" w:sz="8" w:space="0" w:color="auto"/>
              <w:right w:val="single" w:sz="8" w:space="0" w:color="auto"/>
            </w:tcBorders>
            <w:shd w:val="clear" w:color="auto" w:fill="D9D9D9"/>
          </w:tcPr>
          <w:p w14:paraId="01139068"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Scheduled Days</w:t>
            </w:r>
            <w:r w:rsidRPr="00586128">
              <w:rPr>
                <w:rFonts w:ascii="Calibri" w:eastAsia="Calibri" w:hAnsi="Calibri" w:cs="Calibri"/>
                <w:color w:val="000000"/>
                <w:sz w:val="18"/>
                <w:szCs w:val="18"/>
              </w:rPr>
              <w:t xml:space="preserve"> </w:t>
            </w:r>
          </w:p>
        </w:tc>
        <w:tc>
          <w:tcPr>
            <w:tcW w:w="1350" w:type="dxa"/>
            <w:tcBorders>
              <w:top w:val="single" w:sz="8" w:space="0" w:color="auto"/>
              <w:left w:val="single" w:sz="8" w:space="0" w:color="auto"/>
              <w:bottom w:val="single" w:sz="8" w:space="0" w:color="auto"/>
              <w:right w:val="single" w:sz="8" w:space="0" w:color="auto"/>
            </w:tcBorders>
            <w:shd w:val="clear" w:color="auto" w:fill="D9D9D9"/>
          </w:tcPr>
          <w:p w14:paraId="66979DFA"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b/>
                <w:bCs/>
                <w:color w:val="000000"/>
                <w:sz w:val="18"/>
                <w:szCs w:val="18"/>
              </w:rPr>
              <w:t>FSMC/SFA</w:t>
            </w:r>
            <w:r w:rsidRPr="00586128">
              <w:rPr>
                <w:rFonts w:ascii="Calibri" w:eastAsia="Calibri" w:hAnsi="Calibri" w:cs="Calibri"/>
                <w:color w:val="000000"/>
                <w:sz w:val="18"/>
                <w:szCs w:val="18"/>
              </w:rPr>
              <w:t xml:space="preserve"> </w:t>
            </w:r>
          </w:p>
        </w:tc>
      </w:tr>
      <w:tr w:rsidR="00B733B4" w:rsidRPr="00586128" w14:paraId="011720F6" w14:textId="77777777" w:rsidTr="001E3AF8">
        <w:tc>
          <w:tcPr>
            <w:tcW w:w="1800" w:type="dxa"/>
            <w:tcBorders>
              <w:top w:val="single" w:sz="8" w:space="0" w:color="auto"/>
              <w:left w:val="single" w:sz="8" w:space="0" w:color="auto"/>
              <w:bottom w:val="single" w:sz="8" w:space="0" w:color="auto"/>
              <w:right w:val="single" w:sz="8" w:space="0" w:color="auto"/>
            </w:tcBorders>
          </w:tcPr>
          <w:p w14:paraId="1493B646"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 xml:space="preserve">1 </w:t>
            </w:r>
          </w:p>
        </w:tc>
        <w:tc>
          <w:tcPr>
            <w:tcW w:w="1800" w:type="dxa"/>
            <w:tcBorders>
              <w:top w:val="single" w:sz="8" w:space="0" w:color="auto"/>
              <w:left w:val="single" w:sz="8" w:space="0" w:color="auto"/>
              <w:bottom w:val="single" w:sz="8" w:space="0" w:color="auto"/>
              <w:right w:val="single" w:sz="8" w:space="0" w:color="auto"/>
            </w:tcBorders>
          </w:tcPr>
          <w:p w14:paraId="01C452E1"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 xml:space="preserve">Concessions </w:t>
            </w:r>
          </w:p>
        </w:tc>
        <w:tc>
          <w:tcPr>
            <w:tcW w:w="1530" w:type="dxa"/>
            <w:tcBorders>
              <w:top w:val="single" w:sz="8" w:space="0" w:color="auto"/>
              <w:left w:val="single" w:sz="8" w:space="0" w:color="auto"/>
              <w:bottom w:val="single" w:sz="8" w:space="0" w:color="auto"/>
              <w:right w:val="single" w:sz="8" w:space="0" w:color="auto"/>
            </w:tcBorders>
          </w:tcPr>
          <w:p w14:paraId="63AC4519" w14:textId="77777777" w:rsidR="00B733B4" w:rsidRPr="00586128" w:rsidRDefault="00B733B4" w:rsidP="001E3AF8">
            <w:pPr>
              <w:spacing w:after="160" w:line="259" w:lineRule="auto"/>
              <w:rPr>
                <w:rFonts w:ascii="Calibri" w:eastAsia="Calibri" w:hAnsi="Calibri" w:cs="Calibri"/>
                <w:i/>
                <w:iCs/>
              </w:rPr>
            </w:pPr>
            <w:r w:rsidRPr="00586128">
              <w:rPr>
                <w:rFonts w:ascii="Calibri" w:eastAsia="Calibri" w:hAnsi="Calibri" w:cs="Calibri"/>
                <w:i/>
                <w:iCs/>
              </w:rPr>
              <w:t>8</w:t>
            </w:r>
          </w:p>
        </w:tc>
        <w:tc>
          <w:tcPr>
            <w:tcW w:w="1425" w:type="dxa"/>
            <w:tcBorders>
              <w:top w:val="single" w:sz="8" w:space="0" w:color="auto"/>
              <w:left w:val="single" w:sz="8" w:space="0" w:color="auto"/>
              <w:bottom w:val="single" w:sz="8" w:space="0" w:color="auto"/>
              <w:right w:val="single" w:sz="8" w:space="0" w:color="auto"/>
            </w:tcBorders>
          </w:tcPr>
          <w:p w14:paraId="62E3B53C"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 xml:space="preserve">180 </w:t>
            </w:r>
          </w:p>
        </w:tc>
        <w:tc>
          <w:tcPr>
            <w:tcW w:w="1350" w:type="dxa"/>
            <w:tcBorders>
              <w:top w:val="single" w:sz="8" w:space="0" w:color="auto"/>
              <w:left w:val="single" w:sz="8" w:space="0" w:color="auto"/>
              <w:bottom w:val="single" w:sz="8" w:space="0" w:color="auto"/>
              <w:right w:val="single" w:sz="8" w:space="0" w:color="auto"/>
            </w:tcBorders>
          </w:tcPr>
          <w:p w14:paraId="54ACB7E1" w14:textId="77777777" w:rsidR="00B733B4" w:rsidRPr="00586128" w:rsidRDefault="00B733B4" w:rsidP="001E3AF8">
            <w:pPr>
              <w:spacing w:after="160" w:line="259" w:lineRule="auto"/>
              <w:rPr>
                <w:rFonts w:ascii="Calibri" w:eastAsia="Calibri" w:hAnsi="Calibri" w:cs="Arial"/>
              </w:rPr>
            </w:pPr>
            <w:r w:rsidRPr="00586128">
              <w:rPr>
                <w:rFonts w:ascii="Calibri" w:eastAsia="Calibri" w:hAnsi="Calibri" w:cs="Calibri"/>
                <w:i/>
                <w:iCs/>
              </w:rPr>
              <w:t xml:space="preserve">FSMC </w:t>
            </w:r>
          </w:p>
        </w:tc>
      </w:tr>
    </w:tbl>
    <w:p w14:paraId="6F583842" w14:textId="77777777" w:rsidR="00B733B4" w:rsidRPr="00586128" w:rsidRDefault="00B733B4" w:rsidP="00B733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Segoe UI" w:eastAsia="Segoe UI" w:hAnsi="Segoe UI" w:cs="Segoe UI"/>
          <w:snapToGrid w:val="0"/>
          <w:sz w:val="18"/>
          <w:szCs w:val="18"/>
        </w:rPr>
      </w:pPr>
    </w:p>
    <w:p w14:paraId="26733357" w14:textId="77777777" w:rsidR="00B733B4" w:rsidRDefault="00B733B4">
      <w:pPr>
        <w:spacing w:after="160" w:line="259" w:lineRule="auto"/>
      </w:pPr>
      <w:r>
        <w:br w:type="page"/>
      </w:r>
    </w:p>
    <w:p w14:paraId="2C855D42" w14:textId="77777777" w:rsidR="007B6F80" w:rsidRPr="008641AE" w:rsidRDefault="007B6F80" w:rsidP="007B6F80">
      <w:pPr>
        <w:tabs>
          <w:tab w:val="left" w:pos="0"/>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contextualSpacing/>
      </w:pPr>
      <w:r w:rsidRPr="008641AE">
        <w:lastRenderedPageBreak/>
        <w:t>Chart 5:</w:t>
      </w:r>
      <w:r w:rsidRPr="008641AE">
        <w:tab/>
        <w:t>Participation Data for free, reduced-price and paid meals Chart</w:t>
      </w:r>
    </w:p>
    <w:p w14:paraId="13577FDA" w14:textId="77777777" w:rsidR="007B6F80"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contextualSpacing/>
      </w:pPr>
    </w:p>
    <w:p w14:paraId="1ED07DA1" w14:textId="77777777" w:rsidR="00B733B4" w:rsidRPr="00E36459" w:rsidRDefault="00B733B4" w:rsidP="00B733B4">
      <w:pPr>
        <w:pStyle w:val="Quick1"/>
        <w:numPr>
          <w:ilvl w:val="0"/>
          <w:numId w:val="0"/>
        </w:numPr>
        <w:ind w:left="270" w:hanging="270"/>
        <w:rPr>
          <w:rFonts w:asciiTheme="minorHAnsi" w:hAnsiTheme="minorHAnsi" w:cstheme="minorBidi"/>
          <w:b/>
          <w:bCs/>
        </w:rPr>
      </w:pPr>
      <w:r w:rsidRPr="583E7C04">
        <w:rPr>
          <w:rFonts w:asciiTheme="minorHAnsi" w:hAnsiTheme="minorHAnsi" w:cstheme="minorBidi"/>
          <w:b/>
          <w:bCs/>
        </w:rPr>
        <w:t>August 01 2019-March 6 2020 - Breakfast</w:t>
      </w:r>
    </w:p>
    <w:tbl>
      <w:tblPr>
        <w:tblStyle w:val="TableGrid"/>
        <w:tblW w:w="0" w:type="auto"/>
        <w:tblInd w:w="270" w:type="dxa"/>
        <w:tblLook w:val="04A0" w:firstRow="1" w:lastRow="0" w:firstColumn="1" w:lastColumn="0" w:noHBand="0" w:noVBand="1"/>
      </w:tblPr>
      <w:tblGrid>
        <w:gridCol w:w="1840"/>
        <w:gridCol w:w="1794"/>
        <w:gridCol w:w="1850"/>
        <w:gridCol w:w="1793"/>
        <w:gridCol w:w="1803"/>
      </w:tblGrid>
      <w:tr w:rsidR="00B733B4" w14:paraId="0F86E9B4" w14:textId="77777777" w:rsidTr="001E3AF8">
        <w:tc>
          <w:tcPr>
            <w:tcW w:w="1840" w:type="dxa"/>
            <w:shd w:val="clear" w:color="auto" w:fill="D9D9D9" w:themeFill="background1" w:themeFillShade="D9"/>
          </w:tcPr>
          <w:p w14:paraId="3F703C24" w14:textId="77777777" w:rsidR="00B733B4" w:rsidRPr="00A20B21" w:rsidRDefault="00B733B4" w:rsidP="001E3AF8">
            <w:pPr>
              <w:pStyle w:val="Quick1"/>
              <w:numPr>
                <w:ilvl w:val="0"/>
                <w:numId w:val="0"/>
              </w:numPr>
              <w:jc w:val="center"/>
              <w:rPr>
                <w:rFonts w:asciiTheme="minorHAnsi" w:hAnsiTheme="minorHAnsi" w:cstheme="minorHAnsi"/>
                <w:b/>
                <w:bCs/>
                <w:szCs w:val="22"/>
              </w:rPr>
            </w:pPr>
            <w:r w:rsidRPr="00A20B21">
              <w:rPr>
                <w:rFonts w:asciiTheme="minorHAnsi" w:hAnsiTheme="minorHAnsi" w:cstheme="minorHAnsi"/>
                <w:b/>
                <w:bCs/>
                <w:szCs w:val="22"/>
              </w:rPr>
              <w:t xml:space="preserve">Campus </w:t>
            </w:r>
          </w:p>
        </w:tc>
        <w:tc>
          <w:tcPr>
            <w:tcW w:w="1794" w:type="dxa"/>
            <w:shd w:val="clear" w:color="auto" w:fill="D9D9D9" w:themeFill="background1" w:themeFillShade="D9"/>
          </w:tcPr>
          <w:p w14:paraId="4FC002D3" w14:textId="77777777" w:rsidR="00B733B4" w:rsidRPr="00A20B21" w:rsidRDefault="00B733B4" w:rsidP="001E3AF8">
            <w:pPr>
              <w:pStyle w:val="Quick1"/>
              <w:numPr>
                <w:ilvl w:val="0"/>
                <w:numId w:val="0"/>
              </w:numPr>
              <w:jc w:val="center"/>
              <w:rPr>
                <w:rFonts w:asciiTheme="minorHAnsi" w:hAnsiTheme="minorHAnsi" w:cstheme="minorHAnsi"/>
                <w:b/>
                <w:bCs/>
                <w:szCs w:val="22"/>
              </w:rPr>
            </w:pPr>
            <w:r w:rsidRPr="00A20B21">
              <w:rPr>
                <w:rFonts w:asciiTheme="minorHAnsi" w:hAnsiTheme="minorHAnsi" w:cstheme="minorHAnsi"/>
                <w:b/>
                <w:bCs/>
                <w:szCs w:val="22"/>
              </w:rPr>
              <w:t>Free</w:t>
            </w:r>
          </w:p>
        </w:tc>
        <w:tc>
          <w:tcPr>
            <w:tcW w:w="1850" w:type="dxa"/>
            <w:shd w:val="clear" w:color="auto" w:fill="D9D9D9" w:themeFill="background1" w:themeFillShade="D9"/>
          </w:tcPr>
          <w:p w14:paraId="14393903" w14:textId="77777777" w:rsidR="00B733B4" w:rsidRPr="00A20B21" w:rsidRDefault="00B733B4" w:rsidP="001E3AF8">
            <w:pPr>
              <w:pStyle w:val="Quick1"/>
              <w:numPr>
                <w:ilvl w:val="0"/>
                <w:numId w:val="0"/>
              </w:numPr>
              <w:jc w:val="center"/>
              <w:rPr>
                <w:rFonts w:asciiTheme="minorHAnsi" w:hAnsiTheme="minorHAnsi" w:cstheme="minorHAnsi"/>
                <w:b/>
                <w:bCs/>
                <w:szCs w:val="22"/>
              </w:rPr>
            </w:pPr>
            <w:r w:rsidRPr="00A20B21">
              <w:rPr>
                <w:rFonts w:asciiTheme="minorHAnsi" w:hAnsiTheme="minorHAnsi" w:cstheme="minorHAnsi"/>
                <w:b/>
                <w:bCs/>
                <w:szCs w:val="22"/>
              </w:rPr>
              <w:t>Reduced</w:t>
            </w:r>
          </w:p>
        </w:tc>
        <w:tc>
          <w:tcPr>
            <w:tcW w:w="1793" w:type="dxa"/>
            <w:shd w:val="clear" w:color="auto" w:fill="D9D9D9" w:themeFill="background1" w:themeFillShade="D9"/>
          </w:tcPr>
          <w:p w14:paraId="724CF231" w14:textId="77777777" w:rsidR="00B733B4" w:rsidRPr="00A20B21" w:rsidRDefault="00B733B4" w:rsidP="001E3AF8">
            <w:pPr>
              <w:pStyle w:val="Quick1"/>
              <w:numPr>
                <w:ilvl w:val="0"/>
                <w:numId w:val="0"/>
              </w:numPr>
              <w:jc w:val="center"/>
              <w:rPr>
                <w:rFonts w:asciiTheme="minorHAnsi" w:hAnsiTheme="minorHAnsi" w:cstheme="minorHAnsi"/>
                <w:b/>
                <w:bCs/>
                <w:szCs w:val="22"/>
              </w:rPr>
            </w:pPr>
            <w:r w:rsidRPr="00A20B21">
              <w:rPr>
                <w:rFonts w:asciiTheme="minorHAnsi" w:hAnsiTheme="minorHAnsi" w:cstheme="minorHAnsi"/>
                <w:b/>
                <w:bCs/>
                <w:szCs w:val="22"/>
              </w:rPr>
              <w:t>Paid</w:t>
            </w:r>
          </w:p>
        </w:tc>
        <w:tc>
          <w:tcPr>
            <w:tcW w:w="1803" w:type="dxa"/>
            <w:shd w:val="clear" w:color="auto" w:fill="D9D9D9" w:themeFill="background1" w:themeFillShade="D9"/>
          </w:tcPr>
          <w:p w14:paraId="0CF4344B" w14:textId="77777777" w:rsidR="00B733B4" w:rsidRPr="00A20B21" w:rsidRDefault="00B733B4" w:rsidP="001E3AF8">
            <w:pPr>
              <w:pStyle w:val="Quick1"/>
              <w:numPr>
                <w:ilvl w:val="0"/>
                <w:numId w:val="0"/>
              </w:numPr>
              <w:jc w:val="center"/>
              <w:rPr>
                <w:rFonts w:asciiTheme="minorHAnsi" w:hAnsiTheme="minorHAnsi" w:cstheme="minorHAnsi"/>
                <w:b/>
                <w:bCs/>
                <w:szCs w:val="22"/>
              </w:rPr>
            </w:pPr>
            <w:r w:rsidRPr="00A20B21">
              <w:rPr>
                <w:rFonts w:asciiTheme="minorHAnsi" w:hAnsiTheme="minorHAnsi" w:cstheme="minorHAnsi"/>
                <w:b/>
                <w:bCs/>
                <w:szCs w:val="22"/>
              </w:rPr>
              <w:t>Total</w:t>
            </w:r>
          </w:p>
        </w:tc>
      </w:tr>
      <w:tr w:rsidR="00B733B4" w14:paraId="4F15C1DB" w14:textId="77777777" w:rsidTr="001E3AF8">
        <w:tc>
          <w:tcPr>
            <w:tcW w:w="1840" w:type="dxa"/>
          </w:tcPr>
          <w:p w14:paraId="45C06AAB" w14:textId="77777777" w:rsidR="00B733B4" w:rsidRDefault="00B733B4" w:rsidP="001E3AF8">
            <w:pPr>
              <w:rPr>
                <w:rFonts w:ascii="Calibri" w:eastAsia="Calibri" w:hAnsi="Calibri" w:cs="Calibri"/>
                <w:color w:val="000000" w:themeColor="text1"/>
                <w:sz w:val="24"/>
                <w:szCs w:val="24"/>
              </w:rPr>
            </w:pPr>
            <w:r w:rsidRPr="1D059F0F">
              <w:rPr>
                <w:rFonts w:ascii="Calibri" w:eastAsia="Calibri" w:hAnsi="Calibri" w:cs="Calibri"/>
                <w:b/>
                <w:bCs/>
                <w:color w:val="000000" w:themeColor="text1"/>
                <w:sz w:val="24"/>
                <w:szCs w:val="24"/>
              </w:rPr>
              <w:t>Byron Nelson** HS </w:t>
            </w:r>
            <w:r w:rsidRPr="1D059F0F">
              <w:rPr>
                <w:rFonts w:ascii="Calibri" w:eastAsia="Calibri" w:hAnsi="Calibri" w:cs="Calibri"/>
                <w:color w:val="000000" w:themeColor="text1"/>
                <w:sz w:val="24"/>
                <w:szCs w:val="24"/>
              </w:rPr>
              <w:t> </w:t>
            </w:r>
          </w:p>
        </w:tc>
        <w:tc>
          <w:tcPr>
            <w:tcW w:w="1794" w:type="dxa"/>
          </w:tcPr>
          <w:p w14:paraId="01C8F884"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6817</w:t>
            </w:r>
          </w:p>
        </w:tc>
        <w:tc>
          <w:tcPr>
            <w:tcW w:w="1850" w:type="dxa"/>
          </w:tcPr>
          <w:p w14:paraId="15F2A3FE"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1478</w:t>
            </w:r>
          </w:p>
        </w:tc>
        <w:tc>
          <w:tcPr>
            <w:tcW w:w="1793" w:type="dxa"/>
          </w:tcPr>
          <w:p w14:paraId="1889F80F"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7419</w:t>
            </w:r>
          </w:p>
        </w:tc>
        <w:tc>
          <w:tcPr>
            <w:tcW w:w="1803" w:type="dxa"/>
          </w:tcPr>
          <w:p w14:paraId="7FFE0514"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15714</w:t>
            </w:r>
          </w:p>
        </w:tc>
      </w:tr>
      <w:tr w:rsidR="00B733B4" w14:paraId="4BDF85EB" w14:textId="77777777" w:rsidTr="001E3AF8">
        <w:tc>
          <w:tcPr>
            <w:tcW w:w="1840" w:type="dxa"/>
          </w:tcPr>
          <w:p w14:paraId="10BAD67D" w14:textId="77777777" w:rsidR="00B733B4" w:rsidRDefault="00B733B4" w:rsidP="001E3AF8">
            <w:pPr>
              <w:rPr>
                <w:rFonts w:ascii="Calibri" w:eastAsia="Calibri" w:hAnsi="Calibri" w:cs="Calibri"/>
                <w:color w:val="000000" w:themeColor="text1"/>
                <w:sz w:val="24"/>
                <w:szCs w:val="24"/>
              </w:rPr>
            </w:pPr>
            <w:r w:rsidRPr="1D059F0F">
              <w:rPr>
                <w:rFonts w:ascii="Calibri" w:eastAsia="Calibri" w:hAnsi="Calibri" w:cs="Calibri"/>
                <w:b/>
                <w:bCs/>
                <w:color w:val="000000" w:themeColor="text1"/>
                <w:sz w:val="24"/>
                <w:szCs w:val="24"/>
              </w:rPr>
              <w:t>Eaton HS</w:t>
            </w:r>
            <w:r w:rsidRPr="1D059F0F">
              <w:rPr>
                <w:rFonts w:ascii="Calibri" w:eastAsia="Calibri" w:hAnsi="Calibri" w:cs="Calibri"/>
                <w:color w:val="000000" w:themeColor="text1"/>
                <w:sz w:val="24"/>
                <w:szCs w:val="24"/>
              </w:rPr>
              <w:t> **</w:t>
            </w:r>
          </w:p>
        </w:tc>
        <w:tc>
          <w:tcPr>
            <w:tcW w:w="1794" w:type="dxa"/>
          </w:tcPr>
          <w:p w14:paraId="6AC32A69"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8323</w:t>
            </w:r>
          </w:p>
        </w:tc>
        <w:tc>
          <w:tcPr>
            <w:tcW w:w="1850" w:type="dxa"/>
          </w:tcPr>
          <w:p w14:paraId="5C3EF667"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1584</w:t>
            </w:r>
          </w:p>
        </w:tc>
        <w:tc>
          <w:tcPr>
            <w:tcW w:w="1793" w:type="dxa"/>
          </w:tcPr>
          <w:p w14:paraId="767FBBB6"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3919</w:t>
            </w:r>
          </w:p>
        </w:tc>
        <w:tc>
          <w:tcPr>
            <w:tcW w:w="1803" w:type="dxa"/>
          </w:tcPr>
          <w:p w14:paraId="1D511D58"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13826</w:t>
            </w:r>
          </w:p>
        </w:tc>
      </w:tr>
      <w:tr w:rsidR="00B733B4" w14:paraId="438D53C4" w14:textId="77777777" w:rsidTr="001E3AF8">
        <w:tc>
          <w:tcPr>
            <w:tcW w:w="1840" w:type="dxa"/>
          </w:tcPr>
          <w:p w14:paraId="5921771D" w14:textId="77777777" w:rsidR="00B733B4" w:rsidRDefault="00B733B4" w:rsidP="001E3AF8">
            <w:pPr>
              <w:rPr>
                <w:rFonts w:ascii="Calibri" w:eastAsia="Calibri" w:hAnsi="Calibri" w:cs="Calibri"/>
                <w:color w:val="000000" w:themeColor="text1"/>
                <w:sz w:val="24"/>
                <w:szCs w:val="24"/>
              </w:rPr>
            </w:pPr>
            <w:r w:rsidRPr="1D059F0F">
              <w:rPr>
                <w:rFonts w:ascii="Calibri" w:eastAsia="Calibri" w:hAnsi="Calibri" w:cs="Calibri"/>
                <w:b/>
                <w:bCs/>
                <w:color w:val="000000" w:themeColor="text1"/>
                <w:sz w:val="24"/>
                <w:szCs w:val="24"/>
              </w:rPr>
              <w:t>Northwest HS</w:t>
            </w:r>
            <w:r w:rsidRPr="1D059F0F">
              <w:rPr>
                <w:rFonts w:ascii="Calibri" w:eastAsia="Calibri" w:hAnsi="Calibri" w:cs="Calibri"/>
                <w:color w:val="000000" w:themeColor="text1"/>
                <w:sz w:val="24"/>
                <w:szCs w:val="24"/>
              </w:rPr>
              <w:t> **</w:t>
            </w:r>
          </w:p>
        </w:tc>
        <w:tc>
          <w:tcPr>
            <w:tcW w:w="1794" w:type="dxa"/>
          </w:tcPr>
          <w:p w14:paraId="73E37F34"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11952</w:t>
            </w:r>
          </w:p>
        </w:tc>
        <w:tc>
          <w:tcPr>
            <w:tcW w:w="1850" w:type="dxa"/>
          </w:tcPr>
          <w:p w14:paraId="7993EEC4"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1560</w:t>
            </w:r>
          </w:p>
        </w:tc>
        <w:tc>
          <w:tcPr>
            <w:tcW w:w="1793" w:type="dxa"/>
          </w:tcPr>
          <w:p w14:paraId="3B3BBF3A"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5062</w:t>
            </w:r>
          </w:p>
        </w:tc>
        <w:tc>
          <w:tcPr>
            <w:tcW w:w="1803" w:type="dxa"/>
          </w:tcPr>
          <w:p w14:paraId="7E23EECE"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18574</w:t>
            </w:r>
          </w:p>
        </w:tc>
      </w:tr>
      <w:tr w:rsidR="00B733B4" w14:paraId="24563969" w14:textId="77777777" w:rsidTr="001E3AF8">
        <w:tc>
          <w:tcPr>
            <w:tcW w:w="1840" w:type="dxa"/>
          </w:tcPr>
          <w:p w14:paraId="1FD354A8" w14:textId="77777777" w:rsidR="00B733B4" w:rsidRDefault="00B733B4" w:rsidP="001E3AF8">
            <w:pPr>
              <w:rPr>
                <w:rFonts w:ascii="Calibri" w:eastAsia="Calibri" w:hAnsi="Calibri" w:cs="Calibri"/>
                <w:color w:val="000000" w:themeColor="text1"/>
                <w:sz w:val="24"/>
                <w:szCs w:val="24"/>
              </w:rPr>
            </w:pPr>
            <w:r w:rsidRPr="1D059F0F">
              <w:rPr>
                <w:rFonts w:ascii="Calibri" w:eastAsia="Calibri" w:hAnsi="Calibri" w:cs="Calibri"/>
                <w:b/>
                <w:bCs/>
                <w:color w:val="000000" w:themeColor="text1"/>
                <w:sz w:val="24"/>
                <w:szCs w:val="24"/>
              </w:rPr>
              <w:t>Steele** Accelerated HS</w:t>
            </w:r>
            <w:r w:rsidRPr="1D059F0F">
              <w:rPr>
                <w:rFonts w:ascii="Calibri" w:eastAsia="Calibri" w:hAnsi="Calibri" w:cs="Calibri"/>
                <w:color w:val="000000" w:themeColor="text1"/>
                <w:sz w:val="24"/>
                <w:szCs w:val="24"/>
              </w:rPr>
              <w:t> </w:t>
            </w:r>
          </w:p>
        </w:tc>
        <w:tc>
          <w:tcPr>
            <w:tcW w:w="1794" w:type="dxa"/>
          </w:tcPr>
          <w:p w14:paraId="09636B54"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660</w:t>
            </w:r>
          </w:p>
        </w:tc>
        <w:tc>
          <w:tcPr>
            <w:tcW w:w="1850" w:type="dxa"/>
          </w:tcPr>
          <w:p w14:paraId="46193521"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101</w:t>
            </w:r>
          </w:p>
        </w:tc>
        <w:tc>
          <w:tcPr>
            <w:tcW w:w="1793" w:type="dxa"/>
          </w:tcPr>
          <w:p w14:paraId="501814FE"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241</w:t>
            </w:r>
          </w:p>
        </w:tc>
        <w:tc>
          <w:tcPr>
            <w:tcW w:w="1803" w:type="dxa"/>
          </w:tcPr>
          <w:p w14:paraId="46EA4497"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1002</w:t>
            </w:r>
          </w:p>
        </w:tc>
      </w:tr>
      <w:tr w:rsidR="00B733B4" w14:paraId="193F8DB8" w14:textId="77777777" w:rsidTr="001E3AF8">
        <w:tc>
          <w:tcPr>
            <w:tcW w:w="1840" w:type="dxa"/>
          </w:tcPr>
          <w:p w14:paraId="1AE541D8"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Adams Middle School</w:t>
            </w:r>
            <w:r w:rsidRPr="3C4A3E2F">
              <w:rPr>
                <w:rFonts w:ascii="Calibri" w:eastAsia="Calibri" w:hAnsi="Calibri" w:cs="Calibri"/>
                <w:color w:val="000000" w:themeColor="text1"/>
                <w:sz w:val="24"/>
                <w:szCs w:val="24"/>
              </w:rPr>
              <w:t> </w:t>
            </w:r>
          </w:p>
        </w:tc>
        <w:tc>
          <w:tcPr>
            <w:tcW w:w="1794" w:type="dxa"/>
          </w:tcPr>
          <w:p w14:paraId="681BC6FF"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5892</w:t>
            </w:r>
          </w:p>
        </w:tc>
        <w:tc>
          <w:tcPr>
            <w:tcW w:w="1850" w:type="dxa"/>
          </w:tcPr>
          <w:p w14:paraId="0CAE0213"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1133</w:t>
            </w:r>
          </w:p>
        </w:tc>
        <w:tc>
          <w:tcPr>
            <w:tcW w:w="1793" w:type="dxa"/>
          </w:tcPr>
          <w:p w14:paraId="0A9259CA"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5272</w:t>
            </w:r>
          </w:p>
        </w:tc>
        <w:tc>
          <w:tcPr>
            <w:tcW w:w="1803" w:type="dxa"/>
          </w:tcPr>
          <w:p w14:paraId="2B8B476B"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12297</w:t>
            </w:r>
          </w:p>
        </w:tc>
      </w:tr>
      <w:tr w:rsidR="00B733B4" w14:paraId="5C205D24" w14:textId="77777777" w:rsidTr="001E3AF8">
        <w:tc>
          <w:tcPr>
            <w:tcW w:w="1840" w:type="dxa"/>
          </w:tcPr>
          <w:p w14:paraId="362C8803"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Chisholm Trail Middle School</w:t>
            </w:r>
            <w:r w:rsidRPr="3C4A3E2F">
              <w:rPr>
                <w:rFonts w:ascii="Calibri" w:eastAsia="Calibri" w:hAnsi="Calibri" w:cs="Calibri"/>
                <w:color w:val="000000" w:themeColor="text1"/>
                <w:sz w:val="24"/>
                <w:szCs w:val="24"/>
              </w:rPr>
              <w:t> </w:t>
            </w:r>
          </w:p>
        </w:tc>
        <w:tc>
          <w:tcPr>
            <w:tcW w:w="1794" w:type="dxa"/>
          </w:tcPr>
          <w:p w14:paraId="656AAF75"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5991</w:t>
            </w:r>
          </w:p>
        </w:tc>
        <w:tc>
          <w:tcPr>
            <w:tcW w:w="1850" w:type="dxa"/>
          </w:tcPr>
          <w:p w14:paraId="48DA0993"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592</w:t>
            </w:r>
          </w:p>
        </w:tc>
        <w:tc>
          <w:tcPr>
            <w:tcW w:w="1793" w:type="dxa"/>
          </w:tcPr>
          <w:p w14:paraId="6FAE1FB8"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2653</w:t>
            </w:r>
          </w:p>
        </w:tc>
        <w:tc>
          <w:tcPr>
            <w:tcW w:w="1803" w:type="dxa"/>
          </w:tcPr>
          <w:p w14:paraId="0603D573"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9236</w:t>
            </w:r>
          </w:p>
        </w:tc>
      </w:tr>
      <w:tr w:rsidR="00B733B4" w14:paraId="1BE5C92A" w14:textId="77777777" w:rsidTr="001E3AF8">
        <w:tc>
          <w:tcPr>
            <w:tcW w:w="1840" w:type="dxa"/>
          </w:tcPr>
          <w:p w14:paraId="60A2090A"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Medlin Middle School</w:t>
            </w:r>
            <w:r w:rsidRPr="3C4A3E2F">
              <w:rPr>
                <w:rFonts w:ascii="Calibri" w:eastAsia="Calibri" w:hAnsi="Calibri" w:cs="Calibri"/>
                <w:color w:val="000000" w:themeColor="text1"/>
                <w:sz w:val="24"/>
                <w:szCs w:val="24"/>
              </w:rPr>
              <w:t> </w:t>
            </w:r>
          </w:p>
        </w:tc>
        <w:tc>
          <w:tcPr>
            <w:tcW w:w="1794" w:type="dxa"/>
          </w:tcPr>
          <w:p w14:paraId="4341B21A"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2590</w:t>
            </w:r>
          </w:p>
        </w:tc>
        <w:tc>
          <w:tcPr>
            <w:tcW w:w="1850" w:type="dxa"/>
          </w:tcPr>
          <w:p w14:paraId="4A5A77BF"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377</w:t>
            </w:r>
          </w:p>
        </w:tc>
        <w:tc>
          <w:tcPr>
            <w:tcW w:w="1793" w:type="dxa"/>
          </w:tcPr>
          <w:p w14:paraId="0BB0AE3C"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1063</w:t>
            </w:r>
          </w:p>
        </w:tc>
        <w:tc>
          <w:tcPr>
            <w:tcW w:w="1803" w:type="dxa"/>
          </w:tcPr>
          <w:p w14:paraId="1418F117"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4030</w:t>
            </w:r>
          </w:p>
        </w:tc>
      </w:tr>
      <w:tr w:rsidR="00B733B4" w14:paraId="715F3D12" w14:textId="77777777" w:rsidTr="001E3AF8">
        <w:tc>
          <w:tcPr>
            <w:tcW w:w="1840" w:type="dxa"/>
          </w:tcPr>
          <w:p w14:paraId="59630083"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Pike Middle School</w:t>
            </w:r>
            <w:r w:rsidRPr="3C4A3E2F">
              <w:rPr>
                <w:rFonts w:ascii="Calibri" w:eastAsia="Calibri" w:hAnsi="Calibri" w:cs="Calibri"/>
                <w:color w:val="000000" w:themeColor="text1"/>
                <w:sz w:val="24"/>
                <w:szCs w:val="24"/>
              </w:rPr>
              <w:t> </w:t>
            </w:r>
          </w:p>
        </w:tc>
        <w:tc>
          <w:tcPr>
            <w:tcW w:w="1794" w:type="dxa"/>
          </w:tcPr>
          <w:p w14:paraId="46177A88"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5318</w:t>
            </w:r>
          </w:p>
        </w:tc>
        <w:tc>
          <w:tcPr>
            <w:tcW w:w="1850" w:type="dxa"/>
          </w:tcPr>
          <w:p w14:paraId="0DC47E30"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553</w:t>
            </w:r>
          </w:p>
        </w:tc>
        <w:tc>
          <w:tcPr>
            <w:tcW w:w="1793" w:type="dxa"/>
          </w:tcPr>
          <w:p w14:paraId="4629B58E"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2389</w:t>
            </w:r>
          </w:p>
        </w:tc>
        <w:tc>
          <w:tcPr>
            <w:tcW w:w="1803" w:type="dxa"/>
          </w:tcPr>
          <w:p w14:paraId="4926D251"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8260</w:t>
            </w:r>
          </w:p>
        </w:tc>
      </w:tr>
      <w:tr w:rsidR="00B733B4" w14:paraId="0BE427D3" w14:textId="77777777" w:rsidTr="001E3AF8">
        <w:tc>
          <w:tcPr>
            <w:tcW w:w="1840" w:type="dxa"/>
          </w:tcPr>
          <w:p w14:paraId="6DB6DEF6"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Tidwell Middle School</w:t>
            </w:r>
            <w:r w:rsidRPr="3C4A3E2F">
              <w:rPr>
                <w:rFonts w:ascii="Calibri" w:eastAsia="Calibri" w:hAnsi="Calibri" w:cs="Calibri"/>
                <w:color w:val="000000" w:themeColor="text1"/>
                <w:sz w:val="24"/>
                <w:szCs w:val="24"/>
              </w:rPr>
              <w:t> </w:t>
            </w:r>
          </w:p>
        </w:tc>
        <w:tc>
          <w:tcPr>
            <w:tcW w:w="1794" w:type="dxa"/>
          </w:tcPr>
          <w:p w14:paraId="1B947449"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4073</w:t>
            </w:r>
          </w:p>
        </w:tc>
        <w:tc>
          <w:tcPr>
            <w:tcW w:w="1850" w:type="dxa"/>
          </w:tcPr>
          <w:p w14:paraId="293DE42C"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981</w:t>
            </w:r>
          </w:p>
        </w:tc>
        <w:tc>
          <w:tcPr>
            <w:tcW w:w="1793" w:type="dxa"/>
          </w:tcPr>
          <w:p w14:paraId="466722AF"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4564</w:t>
            </w:r>
          </w:p>
        </w:tc>
        <w:tc>
          <w:tcPr>
            <w:tcW w:w="1803" w:type="dxa"/>
          </w:tcPr>
          <w:p w14:paraId="7DAA5DF9"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9618</w:t>
            </w:r>
          </w:p>
        </w:tc>
      </w:tr>
      <w:tr w:rsidR="00B733B4" w14:paraId="775820D4" w14:textId="77777777" w:rsidTr="001E3AF8">
        <w:tc>
          <w:tcPr>
            <w:tcW w:w="1840" w:type="dxa"/>
          </w:tcPr>
          <w:p w14:paraId="4AD881A0"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Wilson Middle School</w:t>
            </w:r>
            <w:r w:rsidRPr="3C4A3E2F">
              <w:rPr>
                <w:rFonts w:ascii="Calibri" w:eastAsia="Calibri" w:hAnsi="Calibri" w:cs="Calibri"/>
                <w:color w:val="000000" w:themeColor="text1"/>
                <w:sz w:val="24"/>
                <w:szCs w:val="24"/>
              </w:rPr>
              <w:t> </w:t>
            </w:r>
          </w:p>
        </w:tc>
        <w:tc>
          <w:tcPr>
            <w:tcW w:w="1794" w:type="dxa"/>
          </w:tcPr>
          <w:p w14:paraId="6EF1A4E6"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7201</w:t>
            </w:r>
          </w:p>
        </w:tc>
        <w:tc>
          <w:tcPr>
            <w:tcW w:w="1850" w:type="dxa"/>
          </w:tcPr>
          <w:p w14:paraId="474FFA39"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1296</w:t>
            </w:r>
          </w:p>
        </w:tc>
        <w:tc>
          <w:tcPr>
            <w:tcW w:w="1793" w:type="dxa"/>
          </w:tcPr>
          <w:p w14:paraId="623F417C"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4832</w:t>
            </w:r>
          </w:p>
        </w:tc>
        <w:tc>
          <w:tcPr>
            <w:tcW w:w="1803" w:type="dxa"/>
          </w:tcPr>
          <w:p w14:paraId="2FC017A7"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13329</w:t>
            </w:r>
          </w:p>
        </w:tc>
      </w:tr>
      <w:tr w:rsidR="00B733B4" w14:paraId="6ABAEFB1" w14:textId="77777777" w:rsidTr="001E3AF8">
        <w:tc>
          <w:tcPr>
            <w:tcW w:w="1840" w:type="dxa"/>
          </w:tcPr>
          <w:p w14:paraId="0AF069F1"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Beck Elementary</w:t>
            </w:r>
            <w:r w:rsidRPr="3C4A3E2F">
              <w:rPr>
                <w:rFonts w:ascii="Calibri" w:eastAsia="Calibri" w:hAnsi="Calibri" w:cs="Calibri"/>
                <w:color w:val="000000" w:themeColor="text1"/>
                <w:sz w:val="24"/>
                <w:szCs w:val="24"/>
              </w:rPr>
              <w:t> </w:t>
            </w:r>
          </w:p>
        </w:tc>
        <w:tc>
          <w:tcPr>
            <w:tcW w:w="1794" w:type="dxa"/>
          </w:tcPr>
          <w:p w14:paraId="441CFF05"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1268</w:t>
            </w:r>
          </w:p>
        </w:tc>
        <w:tc>
          <w:tcPr>
            <w:tcW w:w="1850" w:type="dxa"/>
          </w:tcPr>
          <w:p w14:paraId="27702CB3"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83</w:t>
            </w:r>
          </w:p>
        </w:tc>
        <w:tc>
          <w:tcPr>
            <w:tcW w:w="1793" w:type="dxa"/>
          </w:tcPr>
          <w:p w14:paraId="156F8641"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1997</w:t>
            </w:r>
          </w:p>
        </w:tc>
        <w:tc>
          <w:tcPr>
            <w:tcW w:w="1803" w:type="dxa"/>
          </w:tcPr>
          <w:p w14:paraId="727E1A11"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3348</w:t>
            </w:r>
          </w:p>
        </w:tc>
      </w:tr>
      <w:tr w:rsidR="00B733B4" w14:paraId="75F33E3D" w14:textId="77777777" w:rsidTr="001E3AF8">
        <w:tc>
          <w:tcPr>
            <w:tcW w:w="1840" w:type="dxa"/>
          </w:tcPr>
          <w:p w14:paraId="208A3A56"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Clara Love Elementary</w:t>
            </w:r>
            <w:r w:rsidRPr="3C4A3E2F">
              <w:rPr>
                <w:rFonts w:ascii="Calibri" w:eastAsia="Calibri" w:hAnsi="Calibri" w:cs="Calibri"/>
                <w:color w:val="000000" w:themeColor="text1"/>
                <w:sz w:val="24"/>
                <w:szCs w:val="24"/>
              </w:rPr>
              <w:t> </w:t>
            </w:r>
          </w:p>
        </w:tc>
        <w:tc>
          <w:tcPr>
            <w:tcW w:w="1794" w:type="dxa"/>
          </w:tcPr>
          <w:p w14:paraId="71ECB155"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16222</w:t>
            </w:r>
          </w:p>
        </w:tc>
        <w:tc>
          <w:tcPr>
            <w:tcW w:w="1850" w:type="dxa"/>
          </w:tcPr>
          <w:p w14:paraId="205BFDA5"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2121</w:t>
            </w:r>
          </w:p>
        </w:tc>
        <w:tc>
          <w:tcPr>
            <w:tcW w:w="1793" w:type="dxa"/>
          </w:tcPr>
          <w:p w14:paraId="041E6ED9"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10585</w:t>
            </w:r>
          </w:p>
        </w:tc>
        <w:tc>
          <w:tcPr>
            <w:tcW w:w="1803" w:type="dxa"/>
          </w:tcPr>
          <w:p w14:paraId="1E8F2E63"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28928</w:t>
            </w:r>
          </w:p>
        </w:tc>
      </w:tr>
      <w:tr w:rsidR="00B733B4" w14:paraId="31CAB68C" w14:textId="77777777" w:rsidTr="001E3AF8">
        <w:tc>
          <w:tcPr>
            <w:tcW w:w="1840" w:type="dxa"/>
          </w:tcPr>
          <w:p w14:paraId="0FA7A5CC"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Cox Elementary</w:t>
            </w:r>
            <w:r w:rsidRPr="3C4A3E2F">
              <w:rPr>
                <w:rFonts w:ascii="Calibri" w:eastAsia="Calibri" w:hAnsi="Calibri" w:cs="Calibri"/>
                <w:color w:val="000000" w:themeColor="text1"/>
                <w:sz w:val="24"/>
                <w:szCs w:val="24"/>
              </w:rPr>
              <w:t> </w:t>
            </w:r>
          </w:p>
        </w:tc>
        <w:tc>
          <w:tcPr>
            <w:tcW w:w="1794" w:type="dxa"/>
          </w:tcPr>
          <w:p w14:paraId="2D902B7F"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2542</w:t>
            </w:r>
          </w:p>
        </w:tc>
        <w:tc>
          <w:tcPr>
            <w:tcW w:w="1850" w:type="dxa"/>
          </w:tcPr>
          <w:p w14:paraId="0EE17D4F"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438</w:t>
            </w:r>
          </w:p>
        </w:tc>
        <w:tc>
          <w:tcPr>
            <w:tcW w:w="1793" w:type="dxa"/>
          </w:tcPr>
          <w:p w14:paraId="7B90EED3"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4300</w:t>
            </w:r>
          </w:p>
        </w:tc>
        <w:tc>
          <w:tcPr>
            <w:tcW w:w="1803" w:type="dxa"/>
          </w:tcPr>
          <w:p w14:paraId="02271E86"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7280</w:t>
            </w:r>
          </w:p>
        </w:tc>
      </w:tr>
      <w:tr w:rsidR="00B733B4" w14:paraId="5CDCE1BB" w14:textId="77777777" w:rsidTr="001E3AF8">
        <w:tc>
          <w:tcPr>
            <w:tcW w:w="1840" w:type="dxa"/>
          </w:tcPr>
          <w:p w14:paraId="48C9F7B9"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Curtis Elementary</w:t>
            </w:r>
            <w:r w:rsidRPr="3C4A3E2F">
              <w:rPr>
                <w:rFonts w:ascii="Calibri" w:eastAsia="Calibri" w:hAnsi="Calibri" w:cs="Calibri"/>
                <w:color w:val="000000" w:themeColor="text1"/>
                <w:sz w:val="24"/>
                <w:szCs w:val="24"/>
              </w:rPr>
              <w:t> </w:t>
            </w:r>
          </w:p>
        </w:tc>
        <w:tc>
          <w:tcPr>
            <w:tcW w:w="1794" w:type="dxa"/>
          </w:tcPr>
          <w:p w14:paraId="07313D0B"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3252</w:t>
            </w:r>
          </w:p>
        </w:tc>
        <w:tc>
          <w:tcPr>
            <w:tcW w:w="1850" w:type="dxa"/>
          </w:tcPr>
          <w:p w14:paraId="06FF7164"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181</w:t>
            </w:r>
          </w:p>
        </w:tc>
        <w:tc>
          <w:tcPr>
            <w:tcW w:w="1793" w:type="dxa"/>
          </w:tcPr>
          <w:p w14:paraId="10ADCB1E"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2524</w:t>
            </w:r>
          </w:p>
        </w:tc>
        <w:tc>
          <w:tcPr>
            <w:tcW w:w="1803" w:type="dxa"/>
          </w:tcPr>
          <w:p w14:paraId="765603CE"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5957</w:t>
            </w:r>
          </w:p>
        </w:tc>
      </w:tr>
      <w:tr w:rsidR="00B733B4" w14:paraId="4589C55D" w14:textId="77777777" w:rsidTr="001E3AF8">
        <w:tc>
          <w:tcPr>
            <w:tcW w:w="1840" w:type="dxa"/>
          </w:tcPr>
          <w:p w14:paraId="20CCB25B"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Granger Elementary</w:t>
            </w:r>
            <w:r w:rsidRPr="3C4A3E2F">
              <w:rPr>
                <w:rFonts w:ascii="Calibri" w:eastAsia="Calibri" w:hAnsi="Calibri" w:cs="Calibri"/>
                <w:color w:val="000000" w:themeColor="text1"/>
                <w:sz w:val="24"/>
                <w:szCs w:val="24"/>
              </w:rPr>
              <w:t> </w:t>
            </w:r>
          </w:p>
        </w:tc>
        <w:tc>
          <w:tcPr>
            <w:tcW w:w="1794" w:type="dxa"/>
          </w:tcPr>
          <w:p w14:paraId="67E3045B"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1353</w:t>
            </w:r>
          </w:p>
        </w:tc>
        <w:tc>
          <w:tcPr>
            <w:tcW w:w="1850" w:type="dxa"/>
          </w:tcPr>
          <w:p w14:paraId="0B2AF2D9"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707</w:t>
            </w:r>
          </w:p>
        </w:tc>
        <w:tc>
          <w:tcPr>
            <w:tcW w:w="1793" w:type="dxa"/>
          </w:tcPr>
          <w:p w14:paraId="09B335DE"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2707</w:t>
            </w:r>
          </w:p>
        </w:tc>
        <w:tc>
          <w:tcPr>
            <w:tcW w:w="1803" w:type="dxa"/>
          </w:tcPr>
          <w:p w14:paraId="3B26409E"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4767</w:t>
            </w:r>
          </w:p>
        </w:tc>
      </w:tr>
      <w:tr w:rsidR="00B733B4" w14:paraId="01D3496C" w14:textId="77777777" w:rsidTr="001E3AF8">
        <w:tc>
          <w:tcPr>
            <w:tcW w:w="1840" w:type="dxa"/>
          </w:tcPr>
          <w:p w14:paraId="51656410"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Haslet Elementary</w:t>
            </w:r>
            <w:r w:rsidRPr="3C4A3E2F">
              <w:rPr>
                <w:rFonts w:ascii="Calibri" w:eastAsia="Calibri" w:hAnsi="Calibri" w:cs="Calibri"/>
                <w:color w:val="000000" w:themeColor="text1"/>
                <w:sz w:val="24"/>
                <w:szCs w:val="24"/>
              </w:rPr>
              <w:t> </w:t>
            </w:r>
          </w:p>
        </w:tc>
        <w:tc>
          <w:tcPr>
            <w:tcW w:w="1794" w:type="dxa"/>
          </w:tcPr>
          <w:p w14:paraId="39BCAD81"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6064</w:t>
            </w:r>
          </w:p>
        </w:tc>
        <w:tc>
          <w:tcPr>
            <w:tcW w:w="1850" w:type="dxa"/>
          </w:tcPr>
          <w:p w14:paraId="1658F2BA"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169</w:t>
            </w:r>
          </w:p>
        </w:tc>
        <w:tc>
          <w:tcPr>
            <w:tcW w:w="1793" w:type="dxa"/>
          </w:tcPr>
          <w:p w14:paraId="6D647A45"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3081</w:t>
            </w:r>
          </w:p>
        </w:tc>
        <w:tc>
          <w:tcPr>
            <w:tcW w:w="1803" w:type="dxa"/>
          </w:tcPr>
          <w:p w14:paraId="42B3ABD1"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9314</w:t>
            </w:r>
          </w:p>
        </w:tc>
      </w:tr>
      <w:tr w:rsidR="00B733B4" w14:paraId="5B1740DB" w14:textId="77777777" w:rsidTr="001E3AF8">
        <w:tc>
          <w:tcPr>
            <w:tcW w:w="1840" w:type="dxa"/>
          </w:tcPr>
          <w:p w14:paraId="21B45534"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Hatfield Elementary</w:t>
            </w:r>
            <w:r w:rsidRPr="3C4A3E2F">
              <w:rPr>
                <w:rFonts w:ascii="Calibri" w:eastAsia="Calibri" w:hAnsi="Calibri" w:cs="Calibri"/>
                <w:color w:val="000000" w:themeColor="text1"/>
                <w:sz w:val="24"/>
                <w:szCs w:val="24"/>
              </w:rPr>
              <w:t> </w:t>
            </w:r>
          </w:p>
        </w:tc>
        <w:tc>
          <w:tcPr>
            <w:tcW w:w="1794" w:type="dxa"/>
          </w:tcPr>
          <w:p w14:paraId="1E3582BD"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2511</w:t>
            </w:r>
          </w:p>
        </w:tc>
        <w:tc>
          <w:tcPr>
            <w:tcW w:w="1850" w:type="dxa"/>
          </w:tcPr>
          <w:p w14:paraId="05E544C9"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377</w:t>
            </w:r>
          </w:p>
        </w:tc>
        <w:tc>
          <w:tcPr>
            <w:tcW w:w="1793" w:type="dxa"/>
          </w:tcPr>
          <w:p w14:paraId="478C885E"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2080</w:t>
            </w:r>
          </w:p>
        </w:tc>
        <w:tc>
          <w:tcPr>
            <w:tcW w:w="1803" w:type="dxa"/>
          </w:tcPr>
          <w:p w14:paraId="75586493"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4968</w:t>
            </w:r>
          </w:p>
        </w:tc>
      </w:tr>
      <w:tr w:rsidR="00B733B4" w14:paraId="13EC7922" w14:textId="77777777" w:rsidTr="001E3AF8">
        <w:tc>
          <w:tcPr>
            <w:tcW w:w="1840" w:type="dxa"/>
          </w:tcPr>
          <w:p w14:paraId="261FE94D"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Hughes Elementary</w:t>
            </w:r>
            <w:r w:rsidRPr="3C4A3E2F">
              <w:rPr>
                <w:rFonts w:ascii="Calibri" w:eastAsia="Calibri" w:hAnsi="Calibri" w:cs="Calibri"/>
                <w:color w:val="000000" w:themeColor="text1"/>
                <w:sz w:val="24"/>
                <w:szCs w:val="24"/>
              </w:rPr>
              <w:t> </w:t>
            </w:r>
          </w:p>
        </w:tc>
        <w:tc>
          <w:tcPr>
            <w:tcW w:w="1794" w:type="dxa"/>
          </w:tcPr>
          <w:p w14:paraId="3145FD59"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5713</w:t>
            </w:r>
          </w:p>
        </w:tc>
        <w:tc>
          <w:tcPr>
            <w:tcW w:w="1850" w:type="dxa"/>
          </w:tcPr>
          <w:p w14:paraId="65151905"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872</w:t>
            </w:r>
          </w:p>
        </w:tc>
        <w:tc>
          <w:tcPr>
            <w:tcW w:w="1793" w:type="dxa"/>
          </w:tcPr>
          <w:p w14:paraId="756DBEE9"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2089</w:t>
            </w:r>
          </w:p>
        </w:tc>
        <w:tc>
          <w:tcPr>
            <w:tcW w:w="1803" w:type="dxa"/>
          </w:tcPr>
          <w:p w14:paraId="0E41F8A5"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8674</w:t>
            </w:r>
          </w:p>
        </w:tc>
      </w:tr>
      <w:tr w:rsidR="00B733B4" w14:paraId="08EB3692" w14:textId="77777777" w:rsidTr="001E3AF8">
        <w:tc>
          <w:tcPr>
            <w:tcW w:w="1840" w:type="dxa"/>
          </w:tcPr>
          <w:p w14:paraId="71EFC0C0"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Justin Elementary</w:t>
            </w:r>
            <w:r w:rsidRPr="3C4A3E2F">
              <w:rPr>
                <w:rFonts w:ascii="Calibri" w:eastAsia="Calibri" w:hAnsi="Calibri" w:cs="Calibri"/>
                <w:color w:val="000000" w:themeColor="text1"/>
                <w:sz w:val="24"/>
                <w:szCs w:val="24"/>
              </w:rPr>
              <w:t> </w:t>
            </w:r>
          </w:p>
        </w:tc>
        <w:tc>
          <w:tcPr>
            <w:tcW w:w="1794" w:type="dxa"/>
          </w:tcPr>
          <w:p w14:paraId="15C276D2"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9001</w:t>
            </w:r>
          </w:p>
        </w:tc>
        <w:tc>
          <w:tcPr>
            <w:tcW w:w="1850" w:type="dxa"/>
          </w:tcPr>
          <w:p w14:paraId="60550D82"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639</w:t>
            </w:r>
          </w:p>
        </w:tc>
        <w:tc>
          <w:tcPr>
            <w:tcW w:w="1793" w:type="dxa"/>
          </w:tcPr>
          <w:p w14:paraId="39F42F69"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3270</w:t>
            </w:r>
          </w:p>
        </w:tc>
        <w:tc>
          <w:tcPr>
            <w:tcW w:w="1803" w:type="dxa"/>
          </w:tcPr>
          <w:p w14:paraId="67CB9A4C"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12910</w:t>
            </w:r>
          </w:p>
        </w:tc>
      </w:tr>
      <w:tr w:rsidR="00B733B4" w14:paraId="18D028F8" w14:textId="77777777" w:rsidTr="001E3AF8">
        <w:tc>
          <w:tcPr>
            <w:tcW w:w="1840" w:type="dxa"/>
          </w:tcPr>
          <w:p w14:paraId="4299342A"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Lakeview Elementary</w:t>
            </w:r>
            <w:r w:rsidRPr="3C4A3E2F">
              <w:rPr>
                <w:rFonts w:ascii="Calibri" w:eastAsia="Calibri" w:hAnsi="Calibri" w:cs="Calibri"/>
                <w:color w:val="000000" w:themeColor="text1"/>
                <w:sz w:val="24"/>
                <w:szCs w:val="24"/>
              </w:rPr>
              <w:t> </w:t>
            </w:r>
          </w:p>
        </w:tc>
        <w:tc>
          <w:tcPr>
            <w:tcW w:w="1794" w:type="dxa"/>
          </w:tcPr>
          <w:p w14:paraId="0A7300C9"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1342</w:t>
            </w:r>
          </w:p>
        </w:tc>
        <w:tc>
          <w:tcPr>
            <w:tcW w:w="1850" w:type="dxa"/>
          </w:tcPr>
          <w:p w14:paraId="78F1C41B"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6</w:t>
            </w:r>
          </w:p>
        </w:tc>
        <w:tc>
          <w:tcPr>
            <w:tcW w:w="1793" w:type="dxa"/>
          </w:tcPr>
          <w:p w14:paraId="6DFD3CA3"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529</w:t>
            </w:r>
          </w:p>
        </w:tc>
        <w:tc>
          <w:tcPr>
            <w:tcW w:w="1803" w:type="dxa"/>
          </w:tcPr>
          <w:p w14:paraId="270C2ABC"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1877</w:t>
            </w:r>
          </w:p>
        </w:tc>
      </w:tr>
      <w:tr w:rsidR="00B733B4" w14:paraId="2F3D4369" w14:textId="77777777" w:rsidTr="001E3AF8">
        <w:tc>
          <w:tcPr>
            <w:tcW w:w="1840" w:type="dxa"/>
          </w:tcPr>
          <w:p w14:paraId="04C06E31"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 xml:space="preserve">Lance </w:t>
            </w:r>
            <w:r w:rsidRPr="3C4A3E2F">
              <w:rPr>
                <w:rFonts w:ascii="Calibri" w:eastAsia="Calibri" w:hAnsi="Calibri" w:cs="Calibri"/>
                <w:b/>
                <w:bCs/>
                <w:color w:val="000000" w:themeColor="text1"/>
                <w:sz w:val="24"/>
                <w:szCs w:val="24"/>
              </w:rPr>
              <w:lastRenderedPageBreak/>
              <w:t>Thompson Elementary</w:t>
            </w:r>
            <w:r w:rsidRPr="3C4A3E2F">
              <w:rPr>
                <w:rFonts w:ascii="Calibri" w:eastAsia="Calibri" w:hAnsi="Calibri" w:cs="Calibri"/>
                <w:color w:val="000000" w:themeColor="text1"/>
                <w:sz w:val="24"/>
                <w:szCs w:val="24"/>
              </w:rPr>
              <w:t> </w:t>
            </w:r>
          </w:p>
        </w:tc>
        <w:tc>
          <w:tcPr>
            <w:tcW w:w="1794" w:type="dxa"/>
          </w:tcPr>
          <w:p w14:paraId="654FF4D6"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lastRenderedPageBreak/>
              <w:t>913</w:t>
            </w:r>
          </w:p>
        </w:tc>
        <w:tc>
          <w:tcPr>
            <w:tcW w:w="1850" w:type="dxa"/>
          </w:tcPr>
          <w:p w14:paraId="4770A7EF"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174</w:t>
            </w:r>
          </w:p>
        </w:tc>
        <w:tc>
          <w:tcPr>
            <w:tcW w:w="1793" w:type="dxa"/>
          </w:tcPr>
          <w:p w14:paraId="47E74EC5"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2313</w:t>
            </w:r>
          </w:p>
        </w:tc>
        <w:tc>
          <w:tcPr>
            <w:tcW w:w="1803" w:type="dxa"/>
          </w:tcPr>
          <w:p w14:paraId="0FC5B855"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3400</w:t>
            </w:r>
          </w:p>
        </w:tc>
      </w:tr>
      <w:tr w:rsidR="00B733B4" w14:paraId="75AE661B" w14:textId="77777777" w:rsidTr="001E3AF8">
        <w:tc>
          <w:tcPr>
            <w:tcW w:w="1840" w:type="dxa"/>
          </w:tcPr>
          <w:p w14:paraId="5C4FE544"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Nance Elementary</w:t>
            </w:r>
            <w:r w:rsidRPr="3C4A3E2F">
              <w:rPr>
                <w:rFonts w:ascii="Calibri" w:eastAsia="Calibri" w:hAnsi="Calibri" w:cs="Calibri"/>
                <w:color w:val="000000" w:themeColor="text1"/>
                <w:sz w:val="24"/>
                <w:szCs w:val="24"/>
              </w:rPr>
              <w:t> </w:t>
            </w:r>
          </w:p>
        </w:tc>
        <w:tc>
          <w:tcPr>
            <w:tcW w:w="1794" w:type="dxa"/>
          </w:tcPr>
          <w:p w14:paraId="001B3E8B"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5317</w:t>
            </w:r>
          </w:p>
        </w:tc>
        <w:tc>
          <w:tcPr>
            <w:tcW w:w="1850" w:type="dxa"/>
          </w:tcPr>
          <w:p w14:paraId="303B0FFF"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732</w:t>
            </w:r>
          </w:p>
        </w:tc>
        <w:tc>
          <w:tcPr>
            <w:tcW w:w="1793" w:type="dxa"/>
          </w:tcPr>
          <w:p w14:paraId="64E177A3"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2317</w:t>
            </w:r>
          </w:p>
        </w:tc>
        <w:tc>
          <w:tcPr>
            <w:tcW w:w="1803" w:type="dxa"/>
          </w:tcPr>
          <w:p w14:paraId="38B793D0"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8366</w:t>
            </w:r>
          </w:p>
        </w:tc>
      </w:tr>
      <w:tr w:rsidR="00B733B4" w14:paraId="71E7D003" w14:textId="77777777" w:rsidTr="001E3AF8">
        <w:tc>
          <w:tcPr>
            <w:tcW w:w="1840" w:type="dxa"/>
          </w:tcPr>
          <w:p w14:paraId="3E9007F4"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OA Peterson Elementary</w:t>
            </w:r>
            <w:r w:rsidRPr="3C4A3E2F">
              <w:rPr>
                <w:rFonts w:ascii="Calibri" w:eastAsia="Calibri" w:hAnsi="Calibri" w:cs="Calibri"/>
                <w:color w:val="000000" w:themeColor="text1"/>
                <w:sz w:val="24"/>
                <w:szCs w:val="24"/>
              </w:rPr>
              <w:t> </w:t>
            </w:r>
          </w:p>
        </w:tc>
        <w:tc>
          <w:tcPr>
            <w:tcW w:w="1794" w:type="dxa"/>
          </w:tcPr>
          <w:p w14:paraId="368DF614"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5642</w:t>
            </w:r>
          </w:p>
        </w:tc>
        <w:tc>
          <w:tcPr>
            <w:tcW w:w="1850" w:type="dxa"/>
          </w:tcPr>
          <w:p w14:paraId="7F264051"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619</w:t>
            </w:r>
          </w:p>
        </w:tc>
        <w:tc>
          <w:tcPr>
            <w:tcW w:w="1793" w:type="dxa"/>
          </w:tcPr>
          <w:p w14:paraId="797E6892"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2272</w:t>
            </w:r>
          </w:p>
        </w:tc>
        <w:tc>
          <w:tcPr>
            <w:tcW w:w="1803" w:type="dxa"/>
          </w:tcPr>
          <w:p w14:paraId="017EA0B4"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8533</w:t>
            </w:r>
          </w:p>
        </w:tc>
      </w:tr>
      <w:tr w:rsidR="00B733B4" w14:paraId="276C5F1C" w14:textId="77777777" w:rsidTr="001E3AF8">
        <w:tc>
          <w:tcPr>
            <w:tcW w:w="1840" w:type="dxa"/>
          </w:tcPr>
          <w:p w14:paraId="6523ECE3"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Prairie View Elementary</w:t>
            </w:r>
            <w:r w:rsidRPr="3C4A3E2F">
              <w:rPr>
                <w:rFonts w:ascii="Calibri" w:eastAsia="Calibri" w:hAnsi="Calibri" w:cs="Calibri"/>
                <w:color w:val="000000" w:themeColor="text1"/>
                <w:sz w:val="24"/>
                <w:szCs w:val="24"/>
              </w:rPr>
              <w:t> </w:t>
            </w:r>
          </w:p>
        </w:tc>
        <w:tc>
          <w:tcPr>
            <w:tcW w:w="1794" w:type="dxa"/>
          </w:tcPr>
          <w:p w14:paraId="2E43B820"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10060</w:t>
            </w:r>
          </w:p>
        </w:tc>
        <w:tc>
          <w:tcPr>
            <w:tcW w:w="1850" w:type="dxa"/>
          </w:tcPr>
          <w:p w14:paraId="76FB8088"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1014</w:t>
            </w:r>
          </w:p>
        </w:tc>
        <w:tc>
          <w:tcPr>
            <w:tcW w:w="1793" w:type="dxa"/>
          </w:tcPr>
          <w:p w14:paraId="297EEA9A"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3124</w:t>
            </w:r>
          </w:p>
        </w:tc>
        <w:tc>
          <w:tcPr>
            <w:tcW w:w="1803" w:type="dxa"/>
          </w:tcPr>
          <w:p w14:paraId="04FADFE7"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14198</w:t>
            </w:r>
          </w:p>
        </w:tc>
      </w:tr>
      <w:tr w:rsidR="00B733B4" w14:paraId="1F09AC33" w14:textId="77777777" w:rsidTr="001E3AF8">
        <w:tc>
          <w:tcPr>
            <w:tcW w:w="1840" w:type="dxa"/>
          </w:tcPr>
          <w:p w14:paraId="038985E0"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Roanoke Elementary</w:t>
            </w:r>
            <w:r w:rsidRPr="3C4A3E2F">
              <w:rPr>
                <w:rFonts w:ascii="Calibri" w:eastAsia="Calibri" w:hAnsi="Calibri" w:cs="Calibri"/>
                <w:color w:val="000000" w:themeColor="text1"/>
                <w:sz w:val="24"/>
                <w:szCs w:val="24"/>
              </w:rPr>
              <w:t> </w:t>
            </w:r>
          </w:p>
        </w:tc>
        <w:tc>
          <w:tcPr>
            <w:tcW w:w="1794" w:type="dxa"/>
          </w:tcPr>
          <w:p w14:paraId="4DE1878A"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5850</w:t>
            </w:r>
          </w:p>
        </w:tc>
        <w:tc>
          <w:tcPr>
            <w:tcW w:w="1850" w:type="dxa"/>
          </w:tcPr>
          <w:p w14:paraId="60199691"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861</w:t>
            </w:r>
          </w:p>
        </w:tc>
        <w:tc>
          <w:tcPr>
            <w:tcW w:w="1793" w:type="dxa"/>
          </w:tcPr>
          <w:p w14:paraId="50B225EC"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2755</w:t>
            </w:r>
          </w:p>
        </w:tc>
        <w:tc>
          <w:tcPr>
            <w:tcW w:w="1803" w:type="dxa"/>
          </w:tcPr>
          <w:p w14:paraId="5D65A221"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9466</w:t>
            </w:r>
          </w:p>
        </w:tc>
      </w:tr>
      <w:tr w:rsidR="00B733B4" w14:paraId="7F884713" w14:textId="77777777" w:rsidTr="001E3AF8">
        <w:tc>
          <w:tcPr>
            <w:tcW w:w="1840" w:type="dxa"/>
          </w:tcPr>
          <w:p w14:paraId="511FDCB2"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Schluter Elementary</w:t>
            </w:r>
            <w:r w:rsidRPr="3C4A3E2F">
              <w:rPr>
                <w:rFonts w:ascii="Calibri" w:eastAsia="Calibri" w:hAnsi="Calibri" w:cs="Calibri"/>
                <w:color w:val="000000" w:themeColor="text1"/>
                <w:sz w:val="24"/>
                <w:szCs w:val="24"/>
              </w:rPr>
              <w:t> </w:t>
            </w:r>
          </w:p>
        </w:tc>
        <w:tc>
          <w:tcPr>
            <w:tcW w:w="1794" w:type="dxa"/>
          </w:tcPr>
          <w:p w14:paraId="4E626D08"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3184</w:t>
            </w:r>
          </w:p>
        </w:tc>
        <w:tc>
          <w:tcPr>
            <w:tcW w:w="1850" w:type="dxa"/>
          </w:tcPr>
          <w:p w14:paraId="30FDB9FA"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1725</w:t>
            </w:r>
          </w:p>
        </w:tc>
        <w:tc>
          <w:tcPr>
            <w:tcW w:w="1793" w:type="dxa"/>
          </w:tcPr>
          <w:p w14:paraId="10D47F25"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4445</w:t>
            </w:r>
          </w:p>
        </w:tc>
        <w:tc>
          <w:tcPr>
            <w:tcW w:w="1803" w:type="dxa"/>
          </w:tcPr>
          <w:p w14:paraId="431E6151"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9453</w:t>
            </w:r>
          </w:p>
        </w:tc>
      </w:tr>
      <w:tr w:rsidR="00B733B4" w14:paraId="040266D2" w14:textId="77777777" w:rsidTr="001E3AF8">
        <w:tc>
          <w:tcPr>
            <w:tcW w:w="1840" w:type="dxa"/>
          </w:tcPr>
          <w:p w14:paraId="2A1B9E43"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Sendera Ranch Elementary</w:t>
            </w:r>
            <w:r w:rsidRPr="3C4A3E2F">
              <w:rPr>
                <w:rFonts w:ascii="Calibri" w:eastAsia="Calibri" w:hAnsi="Calibri" w:cs="Calibri"/>
                <w:color w:val="000000" w:themeColor="text1"/>
                <w:sz w:val="24"/>
                <w:szCs w:val="24"/>
              </w:rPr>
              <w:t> </w:t>
            </w:r>
          </w:p>
        </w:tc>
        <w:tc>
          <w:tcPr>
            <w:tcW w:w="1794" w:type="dxa"/>
          </w:tcPr>
          <w:p w14:paraId="00933BA6"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5133</w:t>
            </w:r>
          </w:p>
        </w:tc>
        <w:tc>
          <w:tcPr>
            <w:tcW w:w="1850" w:type="dxa"/>
          </w:tcPr>
          <w:p w14:paraId="2B63F179"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509</w:t>
            </w:r>
          </w:p>
        </w:tc>
        <w:tc>
          <w:tcPr>
            <w:tcW w:w="1793" w:type="dxa"/>
          </w:tcPr>
          <w:p w14:paraId="34338234"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2171</w:t>
            </w:r>
          </w:p>
        </w:tc>
        <w:tc>
          <w:tcPr>
            <w:tcW w:w="1803" w:type="dxa"/>
          </w:tcPr>
          <w:p w14:paraId="3716E2AA"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7813</w:t>
            </w:r>
          </w:p>
        </w:tc>
      </w:tr>
      <w:tr w:rsidR="00B733B4" w14:paraId="0A428FDE" w14:textId="77777777" w:rsidTr="001E3AF8">
        <w:tc>
          <w:tcPr>
            <w:tcW w:w="1840" w:type="dxa"/>
          </w:tcPr>
          <w:p w14:paraId="6B2F33FE"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Seven Hills Elementary</w:t>
            </w:r>
            <w:r w:rsidRPr="3C4A3E2F">
              <w:rPr>
                <w:rFonts w:ascii="Calibri" w:eastAsia="Calibri" w:hAnsi="Calibri" w:cs="Calibri"/>
                <w:color w:val="000000" w:themeColor="text1"/>
                <w:sz w:val="24"/>
                <w:szCs w:val="24"/>
              </w:rPr>
              <w:t> </w:t>
            </w:r>
          </w:p>
        </w:tc>
        <w:tc>
          <w:tcPr>
            <w:tcW w:w="1794" w:type="dxa"/>
          </w:tcPr>
          <w:p w14:paraId="0CEA8FD6"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12697</w:t>
            </w:r>
          </w:p>
        </w:tc>
        <w:tc>
          <w:tcPr>
            <w:tcW w:w="1850" w:type="dxa"/>
          </w:tcPr>
          <w:p w14:paraId="1D9CC243"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1064</w:t>
            </w:r>
          </w:p>
        </w:tc>
        <w:tc>
          <w:tcPr>
            <w:tcW w:w="1793" w:type="dxa"/>
          </w:tcPr>
          <w:p w14:paraId="21D53CB0"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2312</w:t>
            </w:r>
          </w:p>
        </w:tc>
        <w:tc>
          <w:tcPr>
            <w:tcW w:w="1803" w:type="dxa"/>
          </w:tcPr>
          <w:p w14:paraId="0C85F632"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16073</w:t>
            </w:r>
          </w:p>
        </w:tc>
      </w:tr>
      <w:tr w:rsidR="00B733B4" w14:paraId="027A8FBB" w14:textId="77777777" w:rsidTr="001E3AF8">
        <w:tc>
          <w:tcPr>
            <w:tcW w:w="1840" w:type="dxa"/>
          </w:tcPr>
          <w:p w14:paraId="3695F7DD"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Thompson Elementary</w:t>
            </w:r>
            <w:r w:rsidRPr="3C4A3E2F">
              <w:rPr>
                <w:rFonts w:ascii="Calibri" w:eastAsia="Calibri" w:hAnsi="Calibri" w:cs="Calibri"/>
                <w:color w:val="000000" w:themeColor="text1"/>
                <w:sz w:val="24"/>
                <w:szCs w:val="24"/>
              </w:rPr>
              <w:t> </w:t>
            </w:r>
          </w:p>
        </w:tc>
        <w:tc>
          <w:tcPr>
            <w:tcW w:w="1794" w:type="dxa"/>
          </w:tcPr>
          <w:p w14:paraId="3252A650"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9454</w:t>
            </w:r>
          </w:p>
        </w:tc>
        <w:tc>
          <w:tcPr>
            <w:tcW w:w="1850" w:type="dxa"/>
          </w:tcPr>
          <w:p w14:paraId="27C31A6A"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1200</w:t>
            </w:r>
          </w:p>
        </w:tc>
        <w:tc>
          <w:tcPr>
            <w:tcW w:w="1793" w:type="dxa"/>
          </w:tcPr>
          <w:p w14:paraId="02D915B3"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5493</w:t>
            </w:r>
          </w:p>
        </w:tc>
        <w:tc>
          <w:tcPr>
            <w:tcW w:w="1803" w:type="dxa"/>
          </w:tcPr>
          <w:p w14:paraId="5D22288D"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16147</w:t>
            </w:r>
          </w:p>
        </w:tc>
      </w:tr>
    </w:tbl>
    <w:p w14:paraId="32E8AFA2" w14:textId="77777777" w:rsidR="00B733B4" w:rsidRDefault="00B733B4" w:rsidP="00B733B4">
      <w:pPr>
        <w:rPr>
          <w:b/>
          <w:bCs/>
        </w:rPr>
      </w:pPr>
      <w:r w:rsidRPr="60120893">
        <w:rPr>
          <w:b/>
          <w:bCs/>
        </w:rPr>
        <w:t>August 01 2020-December 18 2020 - Breakfast</w:t>
      </w:r>
    </w:p>
    <w:tbl>
      <w:tblPr>
        <w:tblStyle w:val="TableGrid"/>
        <w:tblW w:w="0" w:type="auto"/>
        <w:tblInd w:w="270" w:type="dxa"/>
        <w:tblLook w:val="04A0" w:firstRow="1" w:lastRow="0" w:firstColumn="1" w:lastColumn="0" w:noHBand="0" w:noVBand="1"/>
      </w:tblPr>
      <w:tblGrid>
        <w:gridCol w:w="1840"/>
        <w:gridCol w:w="1794"/>
        <w:gridCol w:w="1850"/>
        <w:gridCol w:w="1793"/>
        <w:gridCol w:w="1803"/>
      </w:tblGrid>
      <w:tr w:rsidR="00B733B4" w14:paraId="0E8CBB6D" w14:textId="77777777" w:rsidTr="001E3AF8">
        <w:tc>
          <w:tcPr>
            <w:tcW w:w="1840" w:type="dxa"/>
            <w:shd w:val="clear" w:color="auto" w:fill="D9D9D9" w:themeFill="background1" w:themeFillShade="D9"/>
          </w:tcPr>
          <w:p w14:paraId="23A6A442" w14:textId="77777777" w:rsidR="00B733B4" w:rsidRDefault="00B733B4" w:rsidP="001E3AF8">
            <w:pPr>
              <w:pStyle w:val="Quick1"/>
              <w:numPr>
                <w:ilvl w:val="0"/>
                <w:numId w:val="0"/>
              </w:numPr>
              <w:jc w:val="center"/>
              <w:rPr>
                <w:rFonts w:asciiTheme="minorHAnsi" w:hAnsiTheme="minorHAnsi" w:cstheme="minorBidi"/>
                <w:b/>
                <w:bCs/>
              </w:rPr>
            </w:pPr>
            <w:r w:rsidRPr="1564956A">
              <w:rPr>
                <w:rFonts w:asciiTheme="minorHAnsi" w:hAnsiTheme="minorHAnsi" w:cstheme="minorBidi"/>
                <w:b/>
                <w:bCs/>
              </w:rPr>
              <w:t xml:space="preserve">Campus </w:t>
            </w:r>
          </w:p>
        </w:tc>
        <w:tc>
          <w:tcPr>
            <w:tcW w:w="1794" w:type="dxa"/>
            <w:shd w:val="clear" w:color="auto" w:fill="D9D9D9" w:themeFill="background1" w:themeFillShade="D9"/>
          </w:tcPr>
          <w:p w14:paraId="4AF8509E" w14:textId="77777777" w:rsidR="00B733B4" w:rsidRDefault="00B733B4" w:rsidP="001E3AF8">
            <w:pPr>
              <w:pStyle w:val="Quick1"/>
              <w:numPr>
                <w:ilvl w:val="0"/>
                <w:numId w:val="0"/>
              </w:numPr>
              <w:jc w:val="center"/>
              <w:rPr>
                <w:rFonts w:asciiTheme="minorHAnsi" w:hAnsiTheme="minorHAnsi" w:cstheme="minorBidi"/>
                <w:b/>
                <w:bCs/>
              </w:rPr>
            </w:pPr>
            <w:r w:rsidRPr="1564956A">
              <w:rPr>
                <w:rFonts w:asciiTheme="minorHAnsi" w:hAnsiTheme="minorHAnsi" w:cstheme="minorBidi"/>
                <w:b/>
                <w:bCs/>
              </w:rPr>
              <w:t>Free</w:t>
            </w:r>
          </w:p>
        </w:tc>
        <w:tc>
          <w:tcPr>
            <w:tcW w:w="1850" w:type="dxa"/>
            <w:shd w:val="clear" w:color="auto" w:fill="D9D9D9" w:themeFill="background1" w:themeFillShade="D9"/>
          </w:tcPr>
          <w:p w14:paraId="333992AB" w14:textId="77777777" w:rsidR="00B733B4" w:rsidRDefault="00B733B4" w:rsidP="001E3AF8">
            <w:pPr>
              <w:pStyle w:val="Quick1"/>
              <w:numPr>
                <w:ilvl w:val="0"/>
                <w:numId w:val="0"/>
              </w:numPr>
              <w:jc w:val="center"/>
              <w:rPr>
                <w:rFonts w:asciiTheme="minorHAnsi" w:hAnsiTheme="minorHAnsi" w:cstheme="minorBidi"/>
                <w:b/>
                <w:bCs/>
              </w:rPr>
            </w:pPr>
            <w:r w:rsidRPr="1564956A">
              <w:rPr>
                <w:rFonts w:asciiTheme="minorHAnsi" w:hAnsiTheme="minorHAnsi" w:cstheme="minorBidi"/>
                <w:b/>
                <w:bCs/>
              </w:rPr>
              <w:t>Reduced</w:t>
            </w:r>
          </w:p>
        </w:tc>
        <w:tc>
          <w:tcPr>
            <w:tcW w:w="1793" w:type="dxa"/>
            <w:shd w:val="clear" w:color="auto" w:fill="D9D9D9" w:themeFill="background1" w:themeFillShade="D9"/>
          </w:tcPr>
          <w:p w14:paraId="42BC78B9" w14:textId="77777777" w:rsidR="00B733B4" w:rsidRDefault="00B733B4" w:rsidP="001E3AF8">
            <w:pPr>
              <w:pStyle w:val="Quick1"/>
              <w:numPr>
                <w:ilvl w:val="0"/>
                <w:numId w:val="0"/>
              </w:numPr>
              <w:jc w:val="center"/>
              <w:rPr>
                <w:rFonts w:asciiTheme="minorHAnsi" w:hAnsiTheme="minorHAnsi" w:cstheme="minorBidi"/>
                <w:b/>
                <w:bCs/>
              </w:rPr>
            </w:pPr>
            <w:r w:rsidRPr="1564956A">
              <w:rPr>
                <w:rFonts w:asciiTheme="minorHAnsi" w:hAnsiTheme="minorHAnsi" w:cstheme="minorBidi"/>
                <w:b/>
                <w:bCs/>
              </w:rPr>
              <w:t>Paid</w:t>
            </w:r>
          </w:p>
        </w:tc>
        <w:tc>
          <w:tcPr>
            <w:tcW w:w="1803" w:type="dxa"/>
            <w:shd w:val="clear" w:color="auto" w:fill="D9D9D9" w:themeFill="background1" w:themeFillShade="D9"/>
          </w:tcPr>
          <w:p w14:paraId="53701970" w14:textId="77777777" w:rsidR="00B733B4" w:rsidRDefault="00B733B4" w:rsidP="001E3AF8">
            <w:pPr>
              <w:pStyle w:val="Quick1"/>
              <w:numPr>
                <w:ilvl w:val="0"/>
                <w:numId w:val="0"/>
              </w:numPr>
              <w:jc w:val="center"/>
              <w:rPr>
                <w:rFonts w:asciiTheme="minorHAnsi" w:hAnsiTheme="minorHAnsi" w:cstheme="minorBidi"/>
                <w:b/>
                <w:bCs/>
              </w:rPr>
            </w:pPr>
            <w:r w:rsidRPr="1564956A">
              <w:rPr>
                <w:rFonts w:asciiTheme="minorHAnsi" w:hAnsiTheme="minorHAnsi" w:cstheme="minorBidi"/>
                <w:b/>
                <w:bCs/>
              </w:rPr>
              <w:t>Total</w:t>
            </w:r>
          </w:p>
        </w:tc>
      </w:tr>
      <w:tr w:rsidR="00B733B4" w14:paraId="5A08AC76" w14:textId="77777777" w:rsidTr="001E3AF8">
        <w:tc>
          <w:tcPr>
            <w:tcW w:w="1840" w:type="dxa"/>
          </w:tcPr>
          <w:p w14:paraId="47FF00FD"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Byron Nelson** HS </w:t>
            </w:r>
            <w:r w:rsidRPr="1564956A">
              <w:rPr>
                <w:rFonts w:ascii="Calibri" w:eastAsia="Calibri" w:hAnsi="Calibri" w:cs="Calibri"/>
                <w:color w:val="000000" w:themeColor="text1"/>
                <w:sz w:val="24"/>
                <w:szCs w:val="24"/>
              </w:rPr>
              <w:t> </w:t>
            </w:r>
          </w:p>
        </w:tc>
        <w:tc>
          <w:tcPr>
            <w:tcW w:w="1794" w:type="dxa"/>
          </w:tcPr>
          <w:p w14:paraId="1CD5D330" w14:textId="77777777" w:rsidR="00B733B4" w:rsidRDefault="00B733B4" w:rsidP="001E3AF8">
            <w:pPr>
              <w:pStyle w:val="Quick1"/>
              <w:numPr>
                <w:ilvl w:val="0"/>
                <w:numId w:val="0"/>
              </w:numPr>
              <w:rPr>
                <w:rFonts w:asciiTheme="minorHAnsi" w:hAnsiTheme="minorHAnsi" w:cstheme="minorBidi"/>
              </w:rPr>
            </w:pPr>
            <w:r w:rsidRPr="1564956A">
              <w:rPr>
                <w:rFonts w:asciiTheme="minorHAnsi" w:hAnsiTheme="minorHAnsi" w:cstheme="minorBidi"/>
              </w:rPr>
              <w:t>1800</w:t>
            </w:r>
          </w:p>
        </w:tc>
        <w:tc>
          <w:tcPr>
            <w:tcW w:w="1850" w:type="dxa"/>
          </w:tcPr>
          <w:p w14:paraId="521393C8" w14:textId="77777777" w:rsidR="00B733B4" w:rsidRDefault="00B733B4" w:rsidP="001E3AF8">
            <w:pPr>
              <w:pStyle w:val="Quick1"/>
              <w:numPr>
                <w:ilvl w:val="0"/>
                <w:numId w:val="0"/>
              </w:numPr>
              <w:rPr>
                <w:rFonts w:asciiTheme="minorHAnsi" w:hAnsiTheme="minorHAnsi" w:cstheme="minorBidi"/>
              </w:rPr>
            </w:pPr>
            <w:r w:rsidRPr="1564956A">
              <w:rPr>
                <w:rFonts w:asciiTheme="minorHAnsi" w:hAnsiTheme="minorHAnsi" w:cstheme="minorBidi"/>
              </w:rPr>
              <w:t>400</w:t>
            </w:r>
          </w:p>
        </w:tc>
        <w:tc>
          <w:tcPr>
            <w:tcW w:w="1793" w:type="dxa"/>
          </w:tcPr>
          <w:p w14:paraId="54193419" w14:textId="77777777" w:rsidR="00B733B4" w:rsidRDefault="00B733B4" w:rsidP="001E3AF8">
            <w:pPr>
              <w:pStyle w:val="Quick1"/>
              <w:numPr>
                <w:ilvl w:val="0"/>
                <w:numId w:val="0"/>
              </w:numPr>
              <w:rPr>
                <w:rFonts w:asciiTheme="minorHAnsi" w:hAnsiTheme="minorHAnsi" w:cstheme="minorBidi"/>
              </w:rPr>
            </w:pPr>
            <w:r w:rsidRPr="1564956A">
              <w:rPr>
                <w:rFonts w:asciiTheme="minorHAnsi" w:hAnsiTheme="minorHAnsi" w:cstheme="minorBidi"/>
              </w:rPr>
              <w:t>2181</w:t>
            </w:r>
          </w:p>
        </w:tc>
        <w:tc>
          <w:tcPr>
            <w:tcW w:w="1803" w:type="dxa"/>
          </w:tcPr>
          <w:p w14:paraId="65F0981E"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4381</w:t>
            </w:r>
          </w:p>
        </w:tc>
      </w:tr>
      <w:tr w:rsidR="00B733B4" w14:paraId="1E7173DB" w14:textId="77777777" w:rsidTr="001E3AF8">
        <w:tc>
          <w:tcPr>
            <w:tcW w:w="1840" w:type="dxa"/>
          </w:tcPr>
          <w:p w14:paraId="19CD047C"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Eaton HS</w:t>
            </w:r>
            <w:r w:rsidRPr="1564956A">
              <w:rPr>
                <w:rFonts w:ascii="Calibri" w:eastAsia="Calibri" w:hAnsi="Calibri" w:cs="Calibri"/>
                <w:color w:val="000000" w:themeColor="text1"/>
                <w:sz w:val="24"/>
                <w:szCs w:val="24"/>
              </w:rPr>
              <w:t> **</w:t>
            </w:r>
          </w:p>
        </w:tc>
        <w:tc>
          <w:tcPr>
            <w:tcW w:w="1794" w:type="dxa"/>
          </w:tcPr>
          <w:p w14:paraId="6931C5D0" w14:textId="77777777" w:rsidR="00B733B4" w:rsidRDefault="00B733B4" w:rsidP="001E3AF8">
            <w:pPr>
              <w:pStyle w:val="Quick1"/>
              <w:numPr>
                <w:ilvl w:val="0"/>
                <w:numId w:val="0"/>
              </w:numPr>
              <w:rPr>
                <w:rFonts w:asciiTheme="minorHAnsi" w:hAnsiTheme="minorHAnsi" w:cstheme="minorBidi"/>
              </w:rPr>
            </w:pPr>
            <w:r w:rsidRPr="1564956A">
              <w:rPr>
                <w:rFonts w:asciiTheme="minorHAnsi" w:hAnsiTheme="minorHAnsi" w:cstheme="minorBidi"/>
              </w:rPr>
              <w:t>2957</w:t>
            </w:r>
          </w:p>
        </w:tc>
        <w:tc>
          <w:tcPr>
            <w:tcW w:w="1850" w:type="dxa"/>
          </w:tcPr>
          <w:p w14:paraId="357EA251" w14:textId="77777777" w:rsidR="00B733B4" w:rsidRDefault="00B733B4" w:rsidP="001E3AF8">
            <w:pPr>
              <w:pStyle w:val="Quick1"/>
              <w:numPr>
                <w:ilvl w:val="0"/>
                <w:numId w:val="0"/>
              </w:numPr>
              <w:rPr>
                <w:rFonts w:asciiTheme="minorHAnsi" w:hAnsiTheme="minorHAnsi" w:cstheme="minorBidi"/>
              </w:rPr>
            </w:pPr>
            <w:r w:rsidRPr="1564956A">
              <w:rPr>
                <w:rFonts w:asciiTheme="minorHAnsi" w:hAnsiTheme="minorHAnsi" w:cstheme="minorBidi"/>
              </w:rPr>
              <w:t>331</w:t>
            </w:r>
          </w:p>
        </w:tc>
        <w:tc>
          <w:tcPr>
            <w:tcW w:w="1793" w:type="dxa"/>
          </w:tcPr>
          <w:p w14:paraId="5625CA87" w14:textId="77777777" w:rsidR="00B733B4" w:rsidRDefault="00B733B4" w:rsidP="001E3AF8">
            <w:pPr>
              <w:pStyle w:val="Quick1"/>
              <w:numPr>
                <w:ilvl w:val="0"/>
                <w:numId w:val="0"/>
              </w:numPr>
              <w:rPr>
                <w:rFonts w:asciiTheme="minorHAnsi" w:hAnsiTheme="minorHAnsi" w:cstheme="minorBidi"/>
              </w:rPr>
            </w:pPr>
            <w:r w:rsidRPr="1564956A">
              <w:rPr>
                <w:rFonts w:asciiTheme="minorHAnsi" w:hAnsiTheme="minorHAnsi" w:cstheme="minorBidi"/>
              </w:rPr>
              <w:t>2435</w:t>
            </w:r>
          </w:p>
        </w:tc>
        <w:tc>
          <w:tcPr>
            <w:tcW w:w="1803" w:type="dxa"/>
          </w:tcPr>
          <w:p w14:paraId="02D7735D"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5723</w:t>
            </w:r>
          </w:p>
        </w:tc>
      </w:tr>
      <w:tr w:rsidR="00B733B4" w14:paraId="008820FF" w14:textId="77777777" w:rsidTr="001E3AF8">
        <w:tc>
          <w:tcPr>
            <w:tcW w:w="1840" w:type="dxa"/>
          </w:tcPr>
          <w:p w14:paraId="01764D77"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Northwest HS</w:t>
            </w:r>
            <w:r w:rsidRPr="1564956A">
              <w:rPr>
                <w:rFonts w:ascii="Calibri" w:eastAsia="Calibri" w:hAnsi="Calibri" w:cs="Calibri"/>
                <w:color w:val="000000" w:themeColor="text1"/>
                <w:sz w:val="24"/>
                <w:szCs w:val="24"/>
              </w:rPr>
              <w:t> **</w:t>
            </w:r>
          </w:p>
        </w:tc>
        <w:tc>
          <w:tcPr>
            <w:tcW w:w="1794" w:type="dxa"/>
          </w:tcPr>
          <w:p w14:paraId="32867B7D"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3450</w:t>
            </w:r>
          </w:p>
        </w:tc>
        <w:tc>
          <w:tcPr>
            <w:tcW w:w="1850" w:type="dxa"/>
          </w:tcPr>
          <w:p w14:paraId="6C3C3929"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680</w:t>
            </w:r>
          </w:p>
        </w:tc>
        <w:tc>
          <w:tcPr>
            <w:tcW w:w="1793" w:type="dxa"/>
          </w:tcPr>
          <w:p w14:paraId="5D69BB90"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2113</w:t>
            </w:r>
          </w:p>
        </w:tc>
        <w:tc>
          <w:tcPr>
            <w:tcW w:w="1803" w:type="dxa"/>
          </w:tcPr>
          <w:p w14:paraId="3C4D677E"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6243</w:t>
            </w:r>
          </w:p>
        </w:tc>
      </w:tr>
      <w:tr w:rsidR="00B733B4" w14:paraId="27F24181" w14:textId="77777777" w:rsidTr="001E3AF8">
        <w:tc>
          <w:tcPr>
            <w:tcW w:w="1840" w:type="dxa"/>
          </w:tcPr>
          <w:p w14:paraId="01669069"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Steele** Accelerated HS</w:t>
            </w:r>
            <w:r w:rsidRPr="1564956A">
              <w:rPr>
                <w:rFonts w:ascii="Calibri" w:eastAsia="Calibri" w:hAnsi="Calibri" w:cs="Calibri"/>
                <w:color w:val="000000" w:themeColor="text1"/>
                <w:sz w:val="24"/>
                <w:szCs w:val="24"/>
              </w:rPr>
              <w:t> </w:t>
            </w:r>
          </w:p>
        </w:tc>
        <w:tc>
          <w:tcPr>
            <w:tcW w:w="1794" w:type="dxa"/>
          </w:tcPr>
          <w:p w14:paraId="56BEC158"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147</w:t>
            </w:r>
          </w:p>
        </w:tc>
        <w:tc>
          <w:tcPr>
            <w:tcW w:w="1850" w:type="dxa"/>
          </w:tcPr>
          <w:p w14:paraId="6F0C30F5"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w:t>
            </w:r>
          </w:p>
        </w:tc>
        <w:tc>
          <w:tcPr>
            <w:tcW w:w="1793" w:type="dxa"/>
          </w:tcPr>
          <w:p w14:paraId="41BF0C62"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53</w:t>
            </w:r>
          </w:p>
        </w:tc>
        <w:tc>
          <w:tcPr>
            <w:tcW w:w="1803" w:type="dxa"/>
          </w:tcPr>
          <w:p w14:paraId="594ADC4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202</w:t>
            </w:r>
          </w:p>
        </w:tc>
      </w:tr>
      <w:tr w:rsidR="00B733B4" w14:paraId="4433BFD1" w14:textId="77777777" w:rsidTr="001E3AF8">
        <w:tc>
          <w:tcPr>
            <w:tcW w:w="1840" w:type="dxa"/>
          </w:tcPr>
          <w:p w14:paraId="13C7A8F0"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Adams Middle School</w:t>
            </w:r>
            <w:r w:rsidRPr="1564956A">
              <w:rPr>
                <w:rFonts w:ascii="Calibri" w:eastAsia="Calibri" w:hAnsi="Calibri" w:cs="Calibri"/>
                <w:color w:val="000000" w:themeColor="text1"/>
                <w:sz w:val="24"/>
                <w:szCs w:val="24"/>
              </w:rPr>
              <w:t> </w:t>
            </w:r>
          </w:p>
        </w:tc>
        <w:tc>
          <w:tcPr>
            <w:tcW w:w="1794" w:type="dxa"/>
          </w:tcPr>
          <w:p w14:paraId="6DA8C611"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13652</w:t>
            </w:r>
          </w:p>
        </w:tc>
        <w:tc>
          <w:tcPr>
            <w:tcW w:w="1850" w:type="dxa"/>
          </w:tcPr>
          <w:p w14:paraId="7EC373EE"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212</w:t>
            </w:r>
          </w:p>
        </w:tc>
        <w:tc>
          <w:tcPr>
            <w:tcW w:w="1793" w:type="dxa"/>
          </w:tcPr>
          <w:p w14:paraId="2B43781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126</w:t>
            </w:r>
          </w:p>
        </w:tc>
        <w:tc>
          <w:tcPr>
            <w:tcW w:w="1803" w:type="dxa"/>
          </w:tcPr>
          <w:p w14:paraId="56638D62"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13990</w:t>
            </w:r>
          </w:p>
        </w:tc>
      </w:tr>
      <w:tr w:rsidR="00B733B4" w14:paraId="1FBB8FE1" w14:textId="77777777" w:rsidTr="001E3AF8">
        <w:tc>
          <w:tcPr>
            <w:tcW w:w="1840" w:type="dxa"/>
          </w:tcPr>
          <w:p w14:paraId="10529F41"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Chisholm Trail Middle School</w:t>
            </w:r>
            <w:r w:rsidRPr="1564956A">
              <w:rPr>
                <w:rFonts w:ascii="Calibri" w:eastAsia="Calibri" w:hAnsi="Calibri" w:cs="Calibri"/>
                <w:color w:val="000000" w:themeColor="text1"/>
                <w:sz w:val="24"/>
                <w:szCs w:val="24"/>
              </w:rPr>
              <w:t> </w:t>
            </w:r>
          </w:p>
        </w:tc>
        <w:tc>
          <w:tcPr>
            <w:tcW w:w="1794" w:type="dxa"/>
          </w:tcPr>
          <w:p w14:paraId="4CB42A6C" w14:textId="77777777" w:rsidR="00B733B4" w:rsidRDefault="00B733B4" w:rsidP="001E3AF8">
            <w:pPr>
              <w:pStyle w:val="Quick1"/>
              <w:numPr>
                <w:ilvl w:val="0"/>
                <w:numId w:val="0"/>
              </w:numPr>
              <w:rPr>
                <w:rFonts w:asciiTheme="minorHAnsi" w:hAnsiTheme="minorHAnsi" w:cstheme="minorBidi"/>
              </w:rPr>
            </w:pPr>
            <w:r w:rsidRPr="1564956A">
              <w:rPr>
                <w:rFonts w:asciiTheme="minorHAnsi" w:hAnsiTheme="minorHAnsi" w:cstheme="minorBidi"/>
              </w:rPr>
              <w:t>8412</w:t>
            </w:r>
          </w:p>
        </w:tc>
        <w:tc>
          <w:tcPr>
            <w:tcW w:w="1850" w:type="dxa"/>
          </w:tcPr>
          <w:p w14:paraId="36CC58B6" w14:textId="77777777" w:rsidR="00B733B4" w:rsidRDefault="00B733B4" w:rsidP="001E3AF8">
            <w:pPr>
              <w:pStyle w:val="Quick1"/>
              <w:numPr>
                <w:ilvl w:val="0"/>
                <w:numId w:val="0"/>
              </w:numPr>
              <w:rPr>
                <w:rFonts w:asciiTheme="minorHAnsi" w:hAnsiTheme="minorHAnsi" w:cstheme="minorBidi"/>
              </w:rPr>
            </w:pPr>
            <w:r w:rsidRPr="1564956A">
              <w:rPr>
                <w:rFonts w:asciiTheme="minorHAnsi" w:hAnsiTheme="minorHAnsi" w:cstheme="minorBidi"/>
              </w:rPr>
              <w:t>46</w:t>
            </w:r>
          </w:p>
        </w:tc>
        <w:tc>
          <w:tcPr>
            <w:tcW w:w="1793" w:type="dxa"/>
          </w:tcPr>
          <w:p w14:paraId="58741209" w14:textId="77777777" w:rsidR="00B733B4" w:rsidRDefault="00B733B4" w:rsidP="001E3AF8">
            <w:pPr>
              <w:pStyle w:val="Quick1"/>
              <w:numPr>
                <w:ilvl w:val="0"/>
                <w:numId w:val="0"/>
              </w:numPr>
              <w:rPr>
                <w:rFonts w:asciiTheme="minorHAnsi" w:hAnsiTheme="minorHAnsi" w:cstheme="minorBidi"/>
              </w:rPr>
            </w:pPr>
            <w:r w:rsidRPr="1564956A">
              <w:rPr>
                <w:rFonts w:asciiTheme="minorHAnsi" w:hAnsiTheme="minorHAnsi" w:cstheme="minorBidi"/>
              </w:rPr>
              <w:t>26</w:t>
            </w:r>
          </w:p>
        </w:tc>
        <w:tc>
          <w:tcPr>
            <w:tcW w:w="1803" w:type="dxa"/>
          </w:tcPr>
          <w:p w14:paraId="77E4CDE4"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8484</w:t>
            </w:r>
          </w:p>
        </w:tc>
      </w:tr>
      <w:tr w:rsidR="00B733B4" w14:paraId="03723397" w14:textId="77777777" w:rsidTr="001E3AF8">
        <w:tc>
          <w:tcPr>
            <w:tcW w:w="1840" w:type="dxa"/>
          </w:tcPr>
          <w:p w14:paraId="798B5B83"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Medlin Middle School</w:t>
            </w:r>
            <w:r w:rsidRPr="1564956A">
              <w:rPr>
                <w:rFonts w:ascii="Calibri" w:eastAsia="Calibri" w:hAnsi="Calibri" w:cs="Calibri"/>
                <w:color w:val="000000" w:themeColor="text1"/>
                <w:sz w:val="24"/>
                <w:szCs w:val="24"/>
              </w:rPr>
              <w:t> </w:t>
            </w:r>
          </w:p>
        </w:tc>
        <w:tc>
          <w:tcPr>
            <w:tcW w:w="1794" w:type="dxa"/>
          </w:tcPr>
          <w:p w14:paraId="7242BA4E"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3498</w:t>
            </w:r>
          </w:p>
        </w:tc>
        <w:tc>
          <w:tcPr>
            <w:tcW w:w="1850" w:type="dxa"/>
          </w:tcPr>
          <w:p w14:paraId="04F23D26"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5C208331"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6655C4F7"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398</w:t>
            </w:r>
          </w:p>
        </w:tc>
      </w:tr>
      <w:tr w:rsidR="00B733B4" w14:paraId="6FE425A0" w14:textId="77777777" w:rsidTr="001E3AF8">
        <w:tc>
          <w:tcPr>
            <w:tcW w:w="1840" w:type="dxa"/>
          </w:tcPr>
          <w:p w14:paraId="4F31E4FF"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Pike Middle School</w:t>
            </w:r>
            <w:r w:rsidRPr="1564956A">
              <w:rPr>
                <w:rFonts w:ascii="Calibri" w:eastAsia="Calibri" w:hAnsi="Calibri" w:cs="Calibri"/>
                <w:color w:val="000000" w:themeColor="text1"/>
                <w:sz w:val="24"/>
                <w:szCs w:val="24"/>
              </w:rPr>
              <w:t> </w:t>
            </w:r>
          </w:p>
        </w:tc>
        <w:tc>
          <w:tcPr>
            <w:tcW w:w="1794" w:type="dxa"/>
          </w:tcPr>
          <w:p w14:paraId="482AECDE"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5387</w:t>
            </w:r>
          </w:p>
        </w:tc>
        <w:tc>
          <w:tcPr>
            <w:tcW w:w="1850" w:type="dxa"/>
          </w:tcPr>
          <w:p w14:paraId="31CDDF82"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4204566B"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3B7418B2"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5387</w:t>
            </w:r>
          </w:p>
        </w:tc>
      </w:tr>
      <w:tr w:rsidR="00B733B4" w14:paraId="3F436E4D" w14:textId="77777777" w:rsidTr="001E3AF8">
        <w:tc>
          <w:tcPr>
            <w:tcW w:w="1840" w:type="dxa"/>
          </w:tcPr>
          <w:p w14:paraId="1E845779"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Tidwell Middle School</w:t>
            </w:r>
            <w:r w:rsidRPr="1564956A">
              <w:rPr>
                <w:rFonts w:ascii="Calibri" w:eastAsia="Calibri" w:hAnsi="Calibri" w:cs="Calibri"/>
                <w:color w:val="000000" w:themeColor="text1"/>
                <w:sz w:val="24"/>
                <w:szCs w:val="24"/>
              </w:rPr>
              <w:t> </w:t>
            </w:r>
          </w:p>
        </w:tc>
        <w:tc>
          <w:tcPr>
            <w:tcW w:w="1794" w:type="dxa"/>
          </w:tcPr>
          <w:p w14:paraId="561C899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11119</w:t>
            </w:r>
          </w:p>
        </w:tc>
        <w:tc>
          <w:tcPr>
            <w:tcW w:w="1850" w:type="dxa"/>
          </w:tcPr>
          <w:p w14:paraId="1FD7F88B"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119</w:t>
            </w:r>
          </w:p>
        </w:tc>
        <w:tc>
          <w:tcPr>
            <w:tcW w:w="1793" w:type="dxa"/>
          </w:tcPr>
          <w:p w14:paraId="3B66C24A"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30</w:t>
            </w:r>
          </w:p>
        </w:tc>
        <w:tc>
          <w:tcPr>
            <w:tcW w:w="1803" w:type="dxa"/>
          </w:tcPr>
          <w:p w14:paraId="703869E5" w14:textId="77777777" w:rsidR="00B733B4" w:rsidRDefault="00B733B4" w:rsidP="001E3AF8">
            <w:pPr>
              <w:pStyle w:val="Quick1"/>
              <w:numPr>
                <w:ilvl w:val="0"/>
                <w:numId w:val="0"/>
              </w:numPr>
              <w:rPr>
                <w:rFonts w:asciiTheme="minorHAnsi" w:hAnsiTheme="minorHAnsi" w:cstheme="minorBidi"/>
              </w:rPr>
            </w:pPr>
            <w:r w:rsidRPr="0C26B358">
              <w:rPr>
                <w:rFonts w:asciiTheme="minorHAnsi" w:hAnsiTheme="minorHAnsi" w:cstheme="minorBidi"/>
              </w:rPr>
              <w:t>11268</w:t>
            </w:r>
          </w:p>
        </w:tc>
      </w:tr>
      <w:tr w:rsidR="00B733B4" w14:paraId="03B9DA57" w14:textId="77777777" w:rsidTr="001E3AF8">
        <w:tc>
          <w:tcPr>
            <w:tcW w:w="1840" w:type="dxa"/>
          </w:tcPr>
          <w:p w14:paraId="18EB6068"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Wilson Middle School</w:t>
            </w:r>
            <w:r w:rsidRPr="1564956A">
              <w:rPr>
                <w:rFonts w:ascii="Calibri" w:eastAsia="Calibri" w:hAnsi="Calibri" w:cs="Calibri"/>
                <w:color w:val="000000" w:themeColor="text1"/>
                <w:sz w:val="24"/>
                <w:szCs w:val="24"/>
              </w:rPr>
              <w:t> </w:t>
            </w:r>
          </w:p>
        </w:tc>
        <w:tc>
          <w:tcPr>
            <w:tcW w:w="1794" w:type="dxa"/>
          </w:tcPr>
          <w:p w14:paraId="18DE46DB"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7621</w:t>
            </w:r>
          </w:p>
        </w:tc>
        <w:tc>
          <w:tcPr>
            <w:tcW w:w="1850" w:type="dxa"/>
          </w:tcPr>
          <w:p w14:paraId="22510791"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107</w:t>
            </w:r>
          </w:p>
        </w:tc>
        <w:tc>
          <w:tcPr>
            <w:tcW w:w="1793" w:type="dxa"/>
          </w:tcPr>
          <w:p w14:paraId="199C0E82"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54</w:t>
            </w:r>
          </w:p>
        </w:tc>
        <w:tc>
          <w:tcPr>
            <w:tcW w:w="1803" w:type="dxa"/>
          </w:tcPr>
          <w:p w14:paraId="12E559FC" w14:textId="77777777" w:rsidR="00B733B4" w:rsidRDefault="00B733B4" w:rsidP="001E3AF8">
            <w:pPr>
              <w:pStyle w:val="Quick1"/>
              <w:numPr>
                <w:ilvl w:val="0"/>
                <w:numId w:val="0"/>
              </w:numPr>
              <w:rPr>
                <w:rFonts w:asciiTheme="minorHAnsi" w:hAnsiTheme="minorHAnsi" w:cstheme="minorBidi"/>
              </w:rPr>
            </w:pPr>
            <w:r w:rsidRPr="18543F4D">
              <w:rPr>
                <w:rFonts w:asciiTheme="minorHAnsi" w:hAnsiTheme="minorHAnsi" w:cstheme="minorBidi"/>
              </w:rPr>
              <w:t>7782</w:t>
            </w:r>
          </w:p>
        </w:tc>
      </w:tr>
      <w:tr w:rsidR="00B733B4" w14:paraId="1A5BF227" w14:textId="77777777" w:rsidTr="001E3AF8">
        <w:tc>
          <w:tcPr>
            <w:tcW w:w="1840" w:type="dxa"/>
          </w:tcPr>
          <w:p w14:paraId="0BF9DB27"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Beck Elementary</w:t>
            </w:r>
            <w:r w:rsidRPr="1564956A">
              <w:rPr>
                <w:rFonts w:ascii="Calibri" w:eastAsia="Calibri" w:hAnsi="Calibri" w:cs="Calibri"/>
                <w:color w:val="000000" w:themeColor="text1"/>
                <w:sz w:val="24"/>
                <w:szCs w:val="24"/>
              </w:rPr>
              <w:t> </w:t>
            </w:r>
          </w:p>
        </w:tc>
        <w:tc>
          <w:tcPr>
            <w:tcW w:w="1794" w:type="dxa"/>
          </w:tcPr>
          <w:p w14:paraId="0B592CB4"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2154</w:t>
            </w:r>
          </w:p>
        </w:tc>
        <w:tc>
          <w:tcPr>
            <w:tcW w:w="1850" w:type="dxa"/>
          </w:tcPr>
          <w:p w14:paraId="7714BE71"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5</w:t>
            </w:r>
          </w:p>
        </w:tc>
        <w:tc>
          <w:tcPr>
            <w:tcW w:w="1793" w:type="dxa"/>
          </w:tcPr>
          <w:p w14:paraId="71DAF912"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12</w:t>
            </w:r>
          </w:p>
        </w:tc>
        <w:tc>
          <w:tcPr>
            <w:tcW w:w="1803" w:type="dxa"/>
          </w:tcPr>
          <w:p w14:paraId="789229D6" w14:textId="77777777" w:rsidR="00B733B4" w:rsidRDefault="00B733B4" w:rsidP="001E3AF8">
            <w:pPr>
              <w:pStyle w:val="Quick1"/>
              <w:numPr>
                <w:ilvl w:val="0"/>
                <w:numId w:val="0"/>
              </w:numPr>
              <w:rPr>
                <w:rFonts w:asciiTheme="minorHAnsi" w:hAnsiTheme="minorHAnsi" w:cstheme="minorBidi"/>
              </w:rPr>
            </w:pPr>
            <w:r w:rsidRPr="18543F4D">
              <w:rPr>
                <w:rFonts w:asciiTheme="minorHAnsi" w:hAnsiTheme="minorHAnsi" w:cstheme="minorBidi"/>
              </w:rPr>
              <w:t>2171</w:t>
            </w:r>
          </w:p>
        </w:tc>
      </w:tr>
      <w:tr w:rsidR="00B733B4" w14:paraId="1E62FEE7" w14:textId="77777777" w:rsidTr="001E3AF8">
        <w:tc>
          <w:tcPr>
            <w:tcW w:w="1840" w:type="dxa"/>
          </w:tcPr>
          <w:p w14:paraId="54657BF0"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Clara Love Elementary</w:t>
            </w:r>
            <w:r w:rsidRPr="1564956A">
              <w:rPr>
                <w:rFonts w:ascii="Calibri" w:eastAsia="Calibri" w:hAnsi="Calibri" w:cs="Calibri"/>
                <w:color w:val="000000" w:themeColor="text1"/>
                <w:sz w:val="24"/>
                <w:szCs w:val="24"/>
              </w:rPr>
              <w:t> </w:t>
            </w:r>
          </w:p>
        </w:tc>
        <w:tc>
          <w:tcPr>
            <w:tcW w:w="1794" w:type="dxa"/>
          </w:tcPr>
          <w:p w14:paraId="545081C0" w14:textId="77777777" w:rsidR="00B733B4" w:rsidRDefault="00B733B4" w:rsidP="001E3AF8">
            <w:pPr>
              <w:pStyle w:val="Quick1"/>
              <w:numPr>
                <w:ilvl w:val="0"/>
                <w:numId w:val="0"/>
              </w:numPr>
              <w:rPr>
                <w:rFonts w:asciiTheme="minorHAnsi" w:hAnsiTheme="minorHAnsi" w:cstheme="minorBidi"/>
              </w:rPr>
            </w:pPr>
            <w:r w:rsidRPr="1564956A">
              <w:rPr>
                <w:rFonts w:asciiTheme="minorHAnsi" w:hAnsiTheme="minorHAnsi" w:cstheme="minorBidi"/>
              </w:rPr>
              <w:t>15787</w:t>
            </w:r>
          </w:p>
        </w:tc>
        <w:tc>
          <w:tcPr>
            <w:tcW w:w="1850" w:type="dxa"/>
          </w:tcPr>
          <w:p w14:paraId="2F8E7B3E" w14:textId="77777777" w:rsidR="00B733B4" w:rsidRDefault="00B733B4" w:rsidP="001E3AF8">
            <w:pPr>
              <w:pStyle w:val="Quick1"/>
              <w:numPr>
                <w:ilvl w:val="0"/>
                <w:numId w:val="0"/>
              </w:numPr>
              <w:rPr>
                <w:rFonts w:asciiTheme="minorHAnsi" w:hAnsiTheme="minorHAnsi" w:cstheme="minorBidi"/>
              </w:rPr>
            </w:pPr>
            <w:r w:rsidRPr="1564956A">
              <w:rPr>
                <w:rFonts w:asciiTheme="minorHAnsi" w:hAnsiTheme="minorHAnsi" w:cstheme="minorBidi"/>
              </w:rPr>
              <w:t>61</w:t>
            </w:r>
          </w:p>
        </w:tc>
        <w:tc>
          <w:tcPr>
            <w:tcW w:w="1793" w:type="dxa"/>
          </w:tcPr>
          <w:p w14:paraId="081AC0DC" w14:textId="77777777" w:rsidR="00B733B4" w:rsidRDefault="00B733B4" w:rsidP="001E3AF8">
            <w:pPr>
              <w:pStyle w:val="Quick1"/>
              <w:numPr>
                <w:ilvl w:val="0"/>
                <w:numId w:val="0"/>
              </w:numPr>
              <w:rPr>
                <w:rFonts w:asciiTheme="minorHAnsi" w:hAnsiTheme="minorHAnsi" w:cstheme="minorBidi"/>
              </w:rPr>
            </w:pPr>
            <w:r w:rsidRPr="1564956A">
              <w:rPr>
                <w:rFonts w:asciiTheme="minorHAnsi" w:hAnsiTheme="minorHAnsi" w:cstheme="minorBidi"/>
              </w:rPr>
              <w:t>60</w:t>
            </w:r>
          </w:p>
        </w:tc>
        <w:tc>
          <w:tcPr>
            <w:tcW w:w="1803" w:type="dxa"/>
          </w:tcPr>
          <w:p w14:paraId="05656868" w14:textId="77777777" w:rsidR="00B733B4" w:rsidRDefault="00B733B4" w:rsidP="001E3AF8">
            <w:pPr>
              <w:pStyle w:val="Quick1"/>
              <w:numPr>
                <w:ilvl w:val="0"/>
                <w:numId w:val="0"/>
              </w:numPr>
              <w:rPr>
                <w:rFonts w:asciiTheme="minorHAnsi" w:hAnsiTheme="minorHAnsi" w:cstheme="minorBidi"/>
              </w:rPr>
            </w:pPr>
            <w:r w:rsidRPr="18543F4D">
              <w:rPr>
                <w:rFonts w:asciiTheme="minorHAnsi" w:hAnsiTheme="minorHAnsi" w:cstheme="minorBidi"/>
              </w:rPr>
              <w:t>15908</w:t>
            </w:r>
          </w:p>
        </w:tc>
      </w:tr>
      <w:tr w:rsidR="00B733B4" w14:paraId="543CBBAF" w14:textId="77777777" w:rsidTr="001E3AF8">
        <w:tc>
          <w:tcPr>
            <w:tcW w:w="1840" w:type="dxa"/>
          </w:tcPr>
          <w:p w14:paraId="56D9A255"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lastRenderedPageBreak/>
              <w:t>Cox Elementary</w:t>
            </w:r>
            <w:r w:rsidRPr="1564956A">
              <w:rPr>
                <w:rFonts w:ascii="Calibri" w:eastAsia="Calibri" w:hAnsi="Calibri" w:cs="Calibri"/>
                <w:color w:val="000000" w:themeColor="text1"/>
                <w:sz w:val="24"/>
                <w:szCs w:val="24"/>
              </w:rPr>
              <w:t> </w:t>
            </w:r>
          </w:p>
        </w:tc>
        <w:tc>
          <w:tcPr>
            <w:tcW w:w="1794" w:type="dxa"/>
          </w:tcPr>
          <w:p w14:paraId="76357C7B"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13512</w:t>
            </w:r>
          </w:p>
        </w:tc>
        <w:tc>
          <w:tcPr>
            <w:tcW w:w="1850" w:type="dxa"/>
          </w:tcPr>
          <w:p w14:paraId="7CF56035"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6C78D640"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72C03EF9"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13512</w:t>
            </w:r>
          </w:p>
        </w:tc>
      </w:tr>
      <w:tr w:rsidR="00B733B4" w14:paraId="39325A0D" w14:textId="77777777" w:rsidTr="001E3AF8">
        <w:tc>
          <w:tcPr>
            <w:tcW w:w="1840" w:type="dxa"/>
          </w:tcPr>
          <w:p w14:paraId="38F911B3"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Curtis Elementary</w:t>
            </w:r>
            <w:r w:rsidRPr="1564956A">
              <w:rPr>
                <w:rFonts w:ascii="Calibri" w:eastAsia="Calibri" w:hAnsi="Calibri" w:cs="Calibri"/>
                <w:color w:val="000000" w:themeColor="text1"/>
                <w:sz w:val="24"/>
                <w:szCs w:val="24"/>
              </w:rPr>
              <w:t> </w:t>
            </w:r>
          </w:p>
        </w:tc>
        <w:tc>
          <w:tcPr>
            <w:tcW w:w="1794" w:type="dxa"/>
          </w:tcPr>
          <w:p w14:paraId="4628D3C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7534</w:t>
            </w:r>
          </w:p>
        </w:tc>
        <w:tc>
          <w:tcPr>
            <w:tcW w:w="1850" w:type="dxa"/>
          </w:tcPr>
          <w:p w14:paraId="275215C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131B010A"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0E038C84"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7534</w:t>
            </w:r>
          </w:p>
        </w:tc>
      </w:tr>
      <w:tr w:rsidR="00B733B4" w14:paraId="10C8F737" w14:textId="77777777" w:rsidTr="001E3AF8">
        <w:tc>
          <w:tcPr>
            <w:tcW w:w="1840" w:type="dxa"/>
          </w:tcPr>
          <w:p w14:paraId="5BB5841B"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Granger Elementary</w:t>
            </w:r>
            <w:r w:rsidRPr="1564956A">
              <w:rPr>
                <w:rFonts w:ascii="Calibri" w:eastAsia="Calibri" w:hAnsi="Calibri" w:cs="Calibri"/>
                <w:color w:val="000000" w:themeColor="text1"/>
                <w:sz w:val="24"/>
                <w:szCs w:val="24"/>
              </w:rPr>
              <w:t> </w:t>
            </w:r>
          </w:p>
        </w:tc>
        <w:tc>
          <w:tcPr>
            <w:tcW w:w="1794" w:type="dxa"/>
          </w:tcPr>
          <w:p w14:paraId="5D99E26A"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2438</w:t>
            </w:r>
          </w:p>
        </w:tc>
        <w:tc>
          <w:tcPr>
            <w:tcW w:w="1850" w:type="dxa"/>
          </w:tcPr>
          <w:p w14:paraId="738FD7D8"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7058636A"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09EAD3B8"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2438</w:t>
            </w:r>
          </w:p>
        </w:tc>
      </w:tr>
      <w:tr w:rsidR="00B733B4" w14:paraId="2A91E9A5" w14:textId="77777777" w:rsidTr="001E3AF8">
        <w:tc>
          <w:tcPr>
            <w:tcW w:w="1840" w:type="dxa"/>
          </w:tcPr>
          <w:p w14:paraId="08C0A365"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Haslet Elementary</w:t>
            </w:r>
            <w:r w:rsidRPr="1564956A">
              <w:rPr>
                <w:rFonts w:ascii="Calibri" w:eastAsia="Calibri" w:hAnsi="Calibri" w:cs="Calibri"/>
                <w:color w:val="000000" w:themeColor="text1"/>
                <w:sz w:val="24"/>
                <w:szCs w:val="24"/>
              </w:rPr>
              <w:t> </w:t>
            </w:r>
          </w:p>
        </w:tc>
        <w:tc>
          <w:tcPr>
            <w:tcW w:w="1794" w:type="dxa"/>
          </w:tcPr>
          <w:p w14:paraId="614905D3"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5733</w:t>
            </w:r>
          </w:p>
        </w:tc>
        <w:tc>
          <w:tcPr>
            <w:tcW w:w="1850" w:type="dxa"/>
          </w:tcPr>
          <w:p w14:paraId="497148F7"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1A09195A"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6A1E6191"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5733</w:t>
            </w:r>
          </w:p>
        </w:tc>
      </w:tr>
      <w:tr w:rsidR="00B733B4" w14:paraId="27F96FE0" w14:textId="77777777" w:rsidTr="001E3AF8">
        <w:tc>
          <w:tcPr>
            <w:tcW w:w="1840" w:type="dxa"/>
          </w:tcPr>
          <w:p w14:paraId="3ABD1CFC"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Hatfield Elementary</w:t>
            </w:r>
            <w:r w:rsidRPr="1564956A">
              <w:rPr>
                <w:rFonts w:ascii="Calibri" w:eastAsia="Calibri" w:hAnsi="Calibri" w:cs="Calibri"/>
                <w:color w:val="000000" w:themeColor="text1"/>
                <w:sz w:val="24"/>
                <w:szCs w:val="24"/>
              </w:rPr>
              <w:t> </w:t>
            </w:r>
          </w:p>
        </w:tc>
        <w:tc>
          <w:tcPr>
            <w:tcW w:w="1794" w:type="dxa"/>
          </w:tcPr>
          <w:p w14:paraId="040DB250"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1915</w:t>
            </w:r>
          </w:p>
        </w:tc>
        <w:tc>
          <w:tcPr>
            <w:tcW w:w="1850" w:type="dxa"/>
          </w:tcPr>
          <w:p w14:paraId="1C7E5479"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357B5C48"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58900415"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1915</w:t>
            </w:r>
          </w:p>
        </w:tc>
      </w:tr>
      <w:tr w:rsidR="00B733B4" w14:paraId="4A74C78D" w14:textId="77777777" w:rsidTr="001E3AF8">
        <w:tc>
          <w:tcPr>
            <w:tcW w:w="1840" w:type="dxa"/>
          </w:tcPr>
          <w:p w14:paraId="27459A7A"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Hughes Elementary</w:t>
            </w:r>
            <w:r w:rsidRPr="1564956A">
              <w:rPr>
                <w:rFonts w:ascii="Calibri" w:eastAsia="Calibri" w:hAnsi="Calibri" w:cs="Calibri"/>
                <w:color w:val="000000" w:themeColor="text1"/>
                <w:sz w:val="24"/>
                <w:szCs w:val="24"/>
              </w:rPr>
              <w:t> </w:t>
            </w:r>
          </w:p>
        </w:tc>
        <w:tc>
          <w:tcPr>
            <w:tcW w:w="1794" w:type="dxa"/>
          </w:tcPr>
          <w:p w14:paraId="3443F357"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4019</w:t>
            </w:r>
          </w:p>
        </w:tc>
        <w:tc>
          <w:tcPr>
            <w:tcW w:w="1850" w:type="dxa"/>
          </w:tcPr>
          <w:p w14:paraId="2DDB3336"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4D4879F4"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707B6F96"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4019</w:t>
            </w:r>
          </w:p>
        </w:tc>
      </w:tr>
      <w:tr w:rsidR="00B733B4" w14:paraId="699674DE" w14:textId="77777777" w:rsidTr="001E3AF8">
        <w:tc>
          <w:tcPr>
            <w:tcW w:w="1840" w:type="dxa"/>
          </w:tcPr>
          <w:p w14:paraId="7D184203"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Justin Elementary</w:t>
            </w:r>
            <w:r w:rsidRPr="1564956A">
              <w:rPr>
                <w:rFonts w:ascii="Calibri" w:eastAsia="Calibri" w:hAnsi="Calibri" w:cs="Calibri"/>
                <w:color w:val="000000" w:themeColor="text1"/>
                <w:sz w:val="24"/>
                <w:szCs w:val="24"/>
              </w:rPr>
              <w:t> </w:t>
            </w:r>
          </w:p>
        </w:tc>
        <w:tc>
          <w:tcPr>
            <w:tcW w:w="1794" w:type="dxa"/>
          </w:tcPr>
          <w:p w14:paraId="26A96C78"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5839</w:t>
            </w:r>
          </w:p>
        </w:tc>
        <w:tc>
          <w:tcPr>
            <w:tcW w:w="1850" w:type="dxa"/>
          </w:tcPr>
          <w:p w14:paraId="4CB30957"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0B7A2EF7"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696883D5"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5839</w:t>
            </w:r>
          </w:p>
        </w:tc>
      </w:tr>
      <w:tr w:rsidR="00B733B4" w14:paraId="5D327C87" w14:textId="77777777" w:rsidTr="001E3AF8">
        <w:tc>
          <w:tcPr>
            <w:tcW w:w="1840" w:type="dxa"/>
          </w:tcPr>
          <w:p w14:paraId="4C0E5778"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Lakeview Elementary</w:t>
            </w:r>
            <w:r w:rsidRPr="1564956A">
              <w:rPr>
                <w:rFonts w:ascii="Calibri" w:eastAsia="Calibri" w:hAnsi="Calibri" w:cs="Calibri"/>
                <w:color w:val="000000" w:themeColor="text1"/>
                <w:sz w:val="24"/>
                <w:szCs w:val="24"/>
              </w:rPr>
              <w:t> </w:t>
            </w:r>
          </w:p>
        </w:tc>
        <w:tc>
          <w:tcPr>
            <w:tcW w:w="1794" w:type="dxa"/>
          </w:tcPr>
          <w:p w14:paraId="5D3E62DF"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1360</w:t>
            </w:r>
          </w:p>
        </w:tc>
        <w:tc>
          <w:tcPr>
            <w:tcW w:w="1850" w:type="dxa"/>
          </w:tcPr>
          <w:p w14:paraId="3D63DB68"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3AE4E8D1"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7AC47110"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1360</w:t>
            </w:r>
          </w:p>
        </w:tc>
      </w:tr>
      <w:tr w:rsidR="00B733B4" w14:paraId="5AF7FD78" w14:textId="77777777" w:rsidTr="001E3AF8">
        <w:tc>
          <w:tcPr>
            <w:tcW w:w="1840" w:type="dxa"/>
          </w:tcPr>
          <w:p w14:paraId="74E041D9"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Lance Thompson Elementary</w:t>
            </w:r>
            <w:r w:rsidRPr="1564956A">
              <w:rPr>
                <w:rFonts w:ascii="Calibri" w:eastAsia="Calibri" w:hAnsi="Calibri" w:cs="Calibri"/>
                <w:color w:val="000000" w:themeColor="text1"/>
                <w:sz w:val="24"/>
                <w:szCs w:val="24"/>
              </w:rPr>
              <w:t> </w:t>
            </w:r>
          </w:p>
        </w:tc>
        <w:tc>
          <w:tcPr>
            <w:tcW w:w="1794" w:type="dxa"/>
          </w:tcPr>
          <w:p w14:paraId="5A4B16DE"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5124</w:t>
            </w:r>
          </w:p>
        </w:tc>
        <w:tc>
          <w:tcPr>
            <w:tcW w:w="1850" w:type="dxa"/>
          </w:tcPr>
          <w:p w14:paraId="0DB9385D"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15B408FA"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36C91359"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5124</w:t>
            </w:r>
          </w:p>
        </w:tc>
      </w:tr>
      <w:tr w:rsidR="00B733B4" w14:paraId="5888370B" w14:textId="77777777" w:rsidTr="001E3AF8">
        <w:tc>
          <w:tcPr>
            <w:tcW w:w="1840" w:type="dxa"/>
          </w:tcPr>
          <w:p w14:paraId="76C3D103"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Nance Elementary</w:t>
            </w:r>
            <w:r w:rsidRPr="1564956A">
              <w:rPr>
                <w:rFonts w:ascii="Calibri" w:eastAsia="Calibri" w:hAnsi="Calibri" w:cs="Calibri"/>
                <w:color w:val="000000" w:themeColor="text1"/>
                <w:sz w:val="24"/>
                <w:szCs w:val="24"/>
              </w:rPr>
              <w:t> </w:t>
            </w:r>
          </w:p>
        </w:tc>
        <w:tc>
          <w:tcPr>
            <w:tcW w:w="1794" w:type="dxa"/>
          </w:tcPr>
          <w:p w14:paraId="513659E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4868</w:t>
            </w:r>
          </w:p>
        </w:tc>
        <w:tc>
          <w:tcPr>
            <w:tcW w:w="1850" w:type="dxa"/>
          </w:tcPr>
          <w:p w14:paraId="2D249A10"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70371DCB"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0D7EE79D"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4868</w:t>
            </w:r>
          </w:p>
        </w:tc>
      </w:tr>
      <w:tr w:rsidR="00B733B4" w14:paraId="54EC21FF" w14:textId="77777777" w:rsidTr="001E3AF8">
        <w:tc>
          <w:tcPr>
            <w:tcW w:w="1840" w:type="dxa"/>
          </w:tcPr>
          <w:p w14:paraId="7CB485FF"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OA Peterson Elementary</w:t>
            </w:r>
            <w:r w:rsidRPr="1564956A">
              <w:rPr>
                <w:rFonts w:ascii="Calibri" w:eastAsia="Calibri" w:hAnsi="Calibri" w:cs="Calibri"/>
                <w:color w:val="000000" w:themeColor="text1"/>
                <w:sz w:val="24"/>
                <w:szCs w:val="24"/>
              </w:rPr>
              <w:t> </w:t>
            </w:r>
          </w:p>
        </w:tc>
        <w:tc>
          <w:tcPr>
            <w:tcW w:w="1794" w:type="dxa"/>
          </w:tcPr>
          <w:p w14:paraId="34858225"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3979</w:t>
            </w:r>
          </w:p>
        </w:tc>
        <w:tc>
          <w:tcPr>
            <w:tcW w:w="1850" w:type="dxa"/>
          </w:tcPr>
          <w:p w14:paraId="00DE9EAF"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777A5FD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2CBC7548"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3979</w:t>
            </w:r>
          </w:p>
        </w:tc>
      </w:tr>
      <w:tr w:rsidR="00B733B4" w14:paraId="449FCB7A" w14:textId="77777777" w:rsidTr="001E3AF8">
        <w:tc>
          <w:tcPr>
            <w:tcW w:w="1840" w:type="dxa"/>
          </w:tcPr>
          <w:p w14:paraId="01E1217C"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Prairie View Elementary</w:t>
            </w:r>
            <w:r w:rsidRPr="1564956A">
              <w:rPr>
                <w:rFonts w:ascii="Calibri" w:eastAsia="Calibri" w:hAnsi="Calibri" w:cs="Calibri"/>
                <w:color w:val="000000" w:themeColor="text1"/>
                <w:sz w:val="24"/>
                <w:szCs w:val="24"/>
              </w:rPr>
              <w:t> </w:t>
            </w:r>
          </w:p>
        </w:tc>
        <w:tc>
          <w:tcPr>
            <w:tcW w:w="1794" w:type="dxa"/>
          </w:tcPr>
          <w:p w14:paraId="34CE5077"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9934</w:t>
            </w:r>
          </w:p>
        </w:tc>
        <w:tc>
          <w:tcPr>
            <w:tcW w:w="1850" w:type="dxa"/>
          </w:tcPr>
          <w:p w14:paraId="69F1A478"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763F8C1F"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7EEF7D1D"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9934</w:t>
            </w:r>
          </w:p>
        </w:tc>
      </w:tr>
      <w:tr w:rsidR="00B733B4" w14:paraId="38F75AB0" w14:textId="77777777" w:rsidTr="001E3AF8">
        <w:tc>
          <w:tcPr>
            <w:tcW w:w="1840" w:type="dxa"/>
          </w:tcPr>
          <w:p w14:paraId="414DF098"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Roanoke Elementary</w:t>
            </w:r>
            <w:r w:rsidRPr="1564956A">
              <w:rPr>
                <w:rFonts w:ascii="Calibri" w:eastAsia="Calibri" w:hAnsi="Calibri" w:cs="Calibri"/>
                <w:color w:val="000000" w:themeColor="text1"/>
                <w:sz w:val="24"/>
                <w:szCs w:val="24"/>
              </w:rPr>
              <w:t> </w:t>
            </w:r>
          </w:p>
        </w:tc>
        <w:tc>
          <w:tcPr>
            <w:tcW w:w="1794" w:type="dxa"/>
          </w:tcPr>
          <w:p w14:paraId="6613D8E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11880</w:t>
            </w:r>
          </w:p>
        </w:tc>
        <w:tc>
          <w:tcPr>
            <w:tcW w:w="1850" w:type="dxa"/>
          </w:tcPr>
          <w:p w14:paraId="2275D08B"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1CCE332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2D8DEE2F"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11880</w:t>
            </w:r>
          </w:p>
        </w:tc>
      </w:tr>
      <w:tr w:rsidR="00B733B4" w14:paraId="782CC8A1" w14:textId="77777777" w:rsidTr="001E3AF8">
        <w:tc>
          <w:tcPr>
            <w:tcW w:w="1840" w:type="dxa"/>
          </w:tcPr>
          <w:p w14:paraId="045EF512"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Schluter Elementary</w:t>
            </w:r>
            <w:r w:rsidRPr="1564956A">
              <w:rPr>
                <w:rFonts w:ascii="Calibri" w:eastAsia="Calibri" w:hAnsi="Calibri" w:cs="Calibri"/>
                <w:color w:val="000000" w:themeColor="text1"/>
                <w:sz w:val="24"/>
                <w:szCs w:val="24"/>
              </w:rPr>
              <w:t> </w:t>
            </w:r>
          </w:p>
        </w:tc>
        <w:tc>
          <w:tcPr>
            <w:tcW w:w="1794" w:type="dxa"/>
          </w:tcPr>
          <w:p w14:paraId="49EC72EE"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5671</w:t>
            </w:r>
          </w:p>
        </w:tc>
        <w:tc>
          <w:tcPr>
            <w:tcW w:w="1850" w:type="dxa"/>
          </w:tcPr>
          <w:p w14:paraId="0F01E191"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563727A1"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1CF82EE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5671</w:t>
            </w:r>
          </w:p>
        </w:tc>
      </w:tr>
      <w:tr w:rsidR="00B733B4" w14:paraId="7A4776D2" w14:textId="77777777" w:rsidTr="001E3AF8">
        <w:tc>
          <w:tcPr>
            <w:tcW w:w="1840" w:type="dxa"/>
          </w:tcPr>
          <w:p w14:paraId="6919D1D4"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Sendera Ranch Elementary</w:t>
            </w:r>
            <w:r w:rsidRPr="1564956A">
              <w:rPr>
                <w:rFonts w:ascii="Calibri" w:eastAsia="Calibri" w:hAnsi="Calibri" w:cs="Calibri"/>
                <w:color w:val="000000" w:themeColor="text1"/>
                <w:sz w:val="24"/>
                <w:szCs w:val="24"/>
              </w:rPr>
              <w:t> </w:t>
            </w:r>
          </w:p>
        </w:tc>
        <w:tc>
          <w:tcPr>
            <w:tcW w:w="1794" w:type="dxa"/>
          </w:tcPr>
          <w:p w14:paraId="1E93B046"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3471</w:t>
            </w:r>
          </w:p>
        </w:tc>
        <w:tc>
          <w:tcPr>
            <w:tcW w:w="1850" w:type="dxa"/>
          </w:tcPr>
          <w:p w14:paraId="22DE2361"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3F0011B0"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00B3516D"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3471</w:t>
            </w:r>
          </w:p>
        </w:tc>
      </w:tr>
      <w:tr w:rsidR="00B733B4" w14:paraId="742D1078" w14:textId="77777777" w:rsidTr="001E3AF8">
        <w:tc>
          <w:tcPr>
            <w:tcW w:w="1840" w:type="dxa"/>
          </w:tcPr>
          <w:p w14:paraId="22A64749"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Seven Hills Elementary</w:t>
            </w:r>
            <w:r w:rsidRPr="1564956A">
              <w:rPr>
                <w:rFonts w:ascii="Calibri" w:eastAsia="Calibri" w:hAnsi="Calibri" w:cs="Calibri"/>
                <w:color w:val="000000" w:themeColor="text1"/>
                <w:sz w:val="24"/>
                <w:szCs w:val="24"/>
              </w:rPr>
              <w:t> </w:t>
            </w:r>
          </w:p>
        </w:tc>
        <w:tc>
          <w:tcPr>
            <w:tcW w:w="1794" w:type="dxa"/>
          </w:tcPr>
          <w:p w14:paraId="6009773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10207</w:t>
            </w:r>
          </w:p>
        </w:tc>
        <w:tc>
          <w:tcPr>
            <w:tcW w:w="1850" w:type="dxa"/>
          </w:tcPr>
          <w:p w14:paraId="66303015"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61B1760F"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700B14E2"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10207</w:t>
            </w:r>
          </w:p>
        </w:tc>
      </w:tr>
      <w:tr w:rsidR="00B733B4" w14:paraId="7DEFF178" w14:textId="77777777" w:rsidTr="001E3AF8">
        <w:tc>
          <w:tcPr>
            <w:tcW w:w="1840" w:type="dxa"/>
          </w:tcPr>
          <w:p w14:paraId="7FDDBADC" w14:textId="77777777" w:rsidR="00B733B4" w:rsidRDefault="00B733B4" w:rsidP="001E3AF8">
            <w:pPr>
              <w:rPr>
                <w:rFonts w:ascii="Calibri" w:eastAsia="Calibri" w:hAnsi="Calibri" w:cs="Calibri"/>
                <w:color w:val="000000" w:themeColor="text1"/>
                <w:sz w:val="24"/>
                <w:szCs w:val="24"/>
              </w:rPr>
            </w:pPr>
            <w:r w:rsidRPr="1564956A">
              <w:rPr>
                <w:rFonts w:ascii="Calibri" w:eastAsia="Calibri" w:hAnsi="Calibri" w:cs="Calibri"/>
                <w:b/>
                <w:bCs/>
                <w:color w:val="000000" w:themeColor="text1"/>
                <w:sz w:val="24"/>
                <w:szCs w:val="24"/>
              </w:rPr>
              <w:t>Thompson Elementary</w:t>
            </w:r>
            <w:r w:rsidRPr="1564956A">
              <w:rPr>
                <w:rFonts w:ascii="Calibri" w:eastAsia="Calibri" w:hAnsi="Calibri" w:cs="Calibri"/>
                <w:color w:val="000000" w:themeColor="text1"/>
                <w:sz w:val="24"/>
                <w:szCs w:val="24"/>
              </w:rPr>
              <w:t> </w:t>
            </w:r>
          </w:p>
        </w:tc>
        <w:tc>
          <w:tcPr>
            <w:tcW w:w="1794" w:type="dxa"/>
          </w:tcPr>
          <w:p w14:paraId="78568015"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11146</w:t>
            </w:r>
          </w:p>
        </w:tc>
        <w:tc>
          <w:tcPr>
            <w:tcW w:w="1850" w:type="dxa"/>
          </w:tcPr>
          <w:p w14:paraId="297C90B4"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2AC81299"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587E3CD1"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11146</w:t>
            </w:r>
          </w:p>
        </w:tc>
      </w:tr>
    </w:tbl>
    <w:p w14:paraId="790F76BC" w14:textId="77777777" w:rsidR="00B733B4" w:rsidRDefault="00B733B4" w:rsidP="00B733B4">
      <w:pPr>
        <w:pStyle w:val="Quick1"/>
        <w:numPr>
          <w:ilvl w:val="0"/>
          <w:numId w:val="0"/>
        </w:numPr>
        <w:rPr>
          <w:rFonts w:asciiTheme="minorHAnsi" w:hAnsiTheme="minorHAnsi" w:cstheme="minorBidi"/>
          <w:b/>
          <w:bCs/>
        </w:rPr>
      </w:pPr>
    </w:p>
    <w:p w14:paraId="614B0B19" w14:textId="77777777" w:rsidR="00B733B4" w:rsidRDefault="00B733B4" w:rsidP="00B733B4">
      <w:pPr>
        <w:pStyle w:val="Quick1"/>
        <w:numPr>
          <w:ilvl w:val="0"/>
          <w:numId w:val="0"/>
        </w:numPr>
        <w:ind w:left="270" w:hanging="270"/>
        <w:rPr>
          <w:rFonts w:asciiTheme="minorHAnsi" w:hAnsiTheme="minorHAnsi" w:cstheme="minorBidi"/>
          <w:b/>
          <w:bCs/>
        </w:rPr>
      </w:pPr>
    </w:p>
    <w:p w14:paraId="16F5A137" w14:textId="77777777" w:rsidR="00B733B4" w:rsidRPr="00E36459" w:rsidRDefault="00B733B4" w:rsidP="00B733B4">
      <w:pPr>
        <w:pStyle w:val="Quick1"/>
        <w:numPr>
          <w:ilvl w:val="0"/>
          <w:numId w:val="0"/>
        </w:numPr>
        <w:ind w:left="270" w:hanging="270"/>
        <w:rPr>
          <w:rFonts w:asciiTheme="minorHAnsi" w:hAnsiTheme="minorHAnsi" w:cstheme="minorBidi"/>
          <w:b/>
          <w:bCs/>
        </w:rPr>
      </w:pPr>
      <w:r w:rsidRPr="00E36459">
        <w:rPr>
          <w:rFonts w:asciiTheme="minorHAnsi" w:hAnsiTheme="minorHAnsi" w:cstheme="minorBidi"/>
          <w:b/>
          <w:bCs/>
        </w:rPr>
        <w:t>August 01 2019-March 6 2020 - Lunch</w:t>
      </w:r>
    </w:p>
    <w:tbl>
      <w:tblPr>
        <w:tblStyle w:val="TableGrid"/>
        <w:tblW w:w="0" w:type="auto"/>
        <w:tblInd w:w="270" w:type="dxa"/>
        <w:tblLook w:val="04A0" w:firstRow="1" w:lastRow="0" w:firstColumn="1" w:lastColumn="0" w:noHBand="0" w:noVBand="1"/>
      </w:tblPr>
      <w:tblGrid>
        <w:gridCol w:w="1840"/>
        <w:gridCol w:w="1794"/>
        <w:gridCol w:w="1850"/>
        <w:gridCol w:w="1793"/>
        <w:gridCol w:w="1803"/>
      </w:tblGrid>
      <w:tr w:rsidR="00B733B4" w:rsidRPr="00A20B21" w14:paraId="10E7B199" w14:textId="77777777" w:rsidTr="001E3AF8">
        <w:tc>
          <w:tcPr>
            <w:tcW w:w="1840" w:type="dxa"/>
            <w:shd w:val="clear" w:color="auto" w:fill="D9D9D9" w:themeFill="background1" w:themeFillShade="D9"/>
          </w:tcPr>
          <w:p w14:paraId="68367A5E" w14:textId="77777777" w:rsidR="00B733B4" w:rsidRPr="00A20B21" w:rsidRDefault="00B733B4" w:rsidP="001E3AF8">
            <w:pPr>
              <w:pStyle w:val="Quick1"/>
              <w:numPr>
                <w:ilvl w:val="0"/>
                <w:numId w:val="0"/>
              </w:numPr>
              <w:jc w:val="center"/>
              <w:rPr>
                <w:rFonts w:asciiTheme="minorHAnsi" w:hAnsiTheme="minorHAnsi" w:cstheme="minorHAnsi"/>
                <w:b/>
                <w:bCs/>
                <w:szCs w:val="22"/>
              </w:rPr>
            </w:pPr>
            <w:r w:rsidRPr="00A20B21">
              <w:rPr>
                <w:rFonts w:asciiTheme="minorHAnsi" w:hAnsiTheme="minorHAnsi" w:cstheme="minorHAnsi"/>
                <w:b/>
                <w:bCs/>
                <w:szCs w:val="22"/>
              </w:rPr>
              <w:t xml:space="preserve">Campus </w:t>
            </w:r>
          </w:p>
        </w:tc>
        <w:tc>
          <w:tcPr>
            <w:tcW w:w="1794" w:type="dxa"/>
            <w:shd w:val="clear" w:color="auto" w:fill="D9D9D9" w:themeFill="background1" w:themeFillShade="D9"/>
          </w:tcPr>
          <w:p w14:paraId="0D015B9E" w14:textId="77777777" w:rsidR="00B733B4" w:rsidRPr="00A20B21" w:rsidRDefault="00B733B4" w:rsidP="001E3AF8">
            <w:pPr>
              <w:pStyle w:val="Quick1"/>
              <w:numPr>
                <w:ilvl w:val="0"/>
                <w:numId w:val="0"/>
              </w:numPr>
              <w:jc w:val="center"/>
              <w:rPr>
                <w:rFonts w:asciiTheme="minorHAnsi" w:hAnsiTheme="minorHAnsi" w:cstheme="minorHAnsi"/>
                <w:b/>
                <w:bCs/>
                <w:szCs w:val="22"/>
              </w:rPr>
            </w:pPr>
            <w:r w:rsidRPr="00A20B21">
              <w:rPr>
                <w:rFonts w:asciiTheme="minorHAnsi" w:hAnsiTheme="minorHAnsi" w:cstheme="minorHAnsi"/>
                <w:b/>
                <w:bCs/>
                <w:szCs w:val="22"/>
              </w:rPr>
              <w:t>Free</w:t>
            </w:r>
          </w:p>
        </w:tc>
        <w:tc>
          <w:tcPr>
            <w:tcW w:w="1850" w:type="dxa"/>
            <w:shd w:val="clear" w:color="auto" w:fill="D9D9D9" w:themeFill="background1" w:themeFillShade="D9"/>
          </w:tcPr>
          <w:p w14:paraId="08246C5B" w14:textId="77777777" w:rsidR="00B733B4" w:rsidRPr="00A20B21" w:rsidRDefault="00B733B4" w:rsidP="001E3AF8">
            <w:pPr>
              <w:pStyle w:val="Quick1"/>
              <w:numPr>
                <w:ilvl w:val="0"/>
                <w:numId w:val="0"/>
              </w:numPr>
              <w:jc w:val="center"/>
              <w:rPr>
                <w:rFonts w:asciiTheme="minorHAnsi" w:hAnsiTheme="minorHAnsi" w:cstheme="minorHAnsi"/>
                <w:b/>
                <w:bCs/>
                <w:szCs w:val="22"/>
              </w:rPr>
            </w:pPr>
            <w:r w:rsidRPr="00A20B21">
              <w:rPr>
                <w:rFonts w:asciiTheme="minorHAnsi" w:hAnsiTheme="minorHAnsi" w:cstheme="minorHAnsi"/>
                <w:b/>
                <w:bCs/>
                <w:szCs w:val="22"/>
              </w:rPr>
              <w:t>Reduced</w:t>
            </w:r>
          </w:p>
        </w:tc>
        <w:tc>
          <w:tcPr>
            <w:tcW w:w="1793" w:type="dxa"/>
            <w:shd w:val="clear" w:color="auto" w:fill="D9D9D9" w:themeFill="background1" w:themeFillShade="D9"/>
          </w:tcPr>
          <w:p w14:paraId="785D9C1F" w14:textId="77777777" w:rsidR="00B733B4" w:rsidRPr="00A20B21" w:rsidRDefault="00B733B4" w:rsidP="001E3AF8">
            <w:pPr>
              <w:pStyle w:val="Quick1"/>
              <w:numPr>
                <w:ilvl w:val="0"/>
                <w:numId w:val="0"/>
              </w:numPr>
              <w:jc w:val="center"/>
              <w:rPr>
                <w:rFonts w:asciiTheme="minorHAnsi" w:hAnsiTheme="minorHAnsi" w:cstheme="minorHAnsi"/>
                <w:b/>
                <w:bCs/>
                <w:szCs w:val="22"/>
              </w:rPr>
            </w:pPr>
            <w:r w:rsidRPr="00A20B21">
              <w:rPr>
                <w:rFonts w:asciiTheme="minorHAnsi" w:hAnsiTheme="minorHAnsi" w:cstheme="minorHAnsi"/>
                <w:b/>
                <w:bCs/>
                <w:szCs w:val="22"/>
              </w:rPr>
              <w:t>Paid</w:t>
            </w:r>
          </w:p>
        </w:tc>
        <w:tc>
          <w:tcPr>
            <w:tcW w:w="1803" w:type="dxa"/>
            <w:shd w:val="clear" w:color="auto" w:fill="D9D9D9" w:themeFill="background1" w:themeFillShade="D9"/>
          </w:tcPr>
          <w:p w14:paraId="3A3B52E3" w14:textId="77777777" w:rsidR="00B733B4" w:rsidRPr="00A20B21" w:rsidRDefault="00B733B4" w:rsidP="001E3AF8">
            <w:pPr>
              <w:pStyle w:val="Quick1"/>
              <w:numPr>
                <w:ilvl w:val="0"/>
                <w:numId w:val="0"/>
              </w:numPr>
              <w:jc w:val="center"/>
              <w:rPr>
                <w:rFonts w:asciiTheme="minorHAnsi" w:hAnsiTheme="minorHAnsi" w:cstheme="minorHAnsi"/>
                <w:b/>
                <w:bCs/>
                <w:szCs w:val="22"/>
              </w:rPr>
            </w:pPr>
            <w:r w:rsidRPr="00A20B21">
              <w:rPr>
                <w:rFonts w:asciiTheme="minorHAnsi" w:hAnsiTheme="minorHAnsi" w:cstheme="minorHAnsi"/>
                <w:b/>
                <w:bCs/>
                <w:szCs w:val="22"/>
              </w:rPr>
              <w:t>Total</w:t>
            </w:r>
          </w:p>
        </w:tc>
      </w:tr>
      <w:tr w:rsidR="00B733B4" w14:paraId="41C4EB04" w14:textId="77777777" w:rsidTr="001E3AF8">
        <w:tc>
          <w:tcPr>
            <w:tcW w:w="1840" w:type="dxa"/>
          </w:tcPr>
          <w:p w14:paraId="2394F9F9"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Byron Nelson HS </w:t>
            </w:r>
            <w:r w:rsidRPr="3C4A3E2F">
              <w:rPr>
                <w:rFonts w:ascii="Calibri" w:eastAsia="Calibri" w:hAnsi="Calibri" w:cs="Calibri"/>
                <w:color w:val="000000" w:themeColor="text1"/>
                <w:sz w:val="24"/>
                <w:szCs w:val="24"/>
              </w:rPr>
              <w:t> </w:t>
            </w:r>
            <w:r>
              <w:rPr>
                <w:rFonts w:ascii="Calibri" w:eastAsia="Calibri" w:hAnsi="Calibri" w:cs="Calibri"/>
                <w:color w:val="000000" w:themeColor="text1"/>
                <w:sz w:val="24"/>
                <w:szCs w:val="24"/>
              </w:rPr>
              <w:t>**</w:t>
            </w:r>
          </w:p>
        </w:tc>
        <w:tc>
          <w:tcPr>
            <w:tcW w:w="1794" w:type="dxa"/>
          </w:tcPr>
          <w:p w14:paraId="2546928F"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16361</w:t>
            </w:r>
          </w:p>
        </w:tc>
        <w:tc>
          <w:tcPr>
            <w:tcW w:w="1850" w:type="dxa"/>
          </w:tcPr>
          <w:p w14:paraId="1F714E45"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4141</w:t>
            </w:r>
          </w:p>
        </w:tc>
        <w:tc>
          <w:tcPr>
            <w:tcW w:w="1793" w:type="dxa"/>
          </w:tcPr>
          <w:p w14:paraId="58D46A22"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34870</w:t>
            </w:r>
          </w:p>
        </w:tc>
        <w:tc>
          <w:tcPr>
            <w:tcW w:w="1803" w:type="dxa"/>
          </w:tcPr>
          <w:p w14:paraId="67F8759D"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55372</w:t>
            </w:r>
          </w:p>
        </w:tc>
      </w:tr>
      <w:tr w:rsidR="00B733B4" w14:paraId="10D6A9F8" w14:textId="77777777" w:rsidTr="001E3AF8">
        <w:tc>
          <w:tcPr>
            <w:tcW w:w="1840" w:type="dxa"/>
          </w:tcPr>
          <w:p w14:paraId="3A78D045"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Eaton HS</w:t>
            </w:r>
            <w:r w:rsidRPr="3C4A3E2F">
              <w:rPr>
                <w:rFonts w:ascii="Calibri" w:eastAsia="Calibri" w:hAnsi="Calibri" w:cs="Calibri"/>
                <w:color w:val="000000" w:themeColor="text1"/>
                <w:sz w:val="24"/>
                <w:szCs w:val="24"/>
              </w:rPr>
              <w:t> </w:t>
            </w:r>
            <w:r>
              <w:rPr>
                <w:rFonts w:ascii="Calibri" w:eastAsia="Calibri" w:hAnsi="Calibri" w:cs="Calibri"/>
                <w:color w:val="000000" w:themeColor="text1"/>
                <w:sz w:val="24"/>
                <w:szCs w:val="24"/>
              </w:rPr>
              <w:t>**</w:t>
            </w:r>
          </w:p>
        </w:tc>
        <w:tc>
          <w:tcPr>
            <w:tcW w:w="1794" w:type="dxa"/>
          </w:tcPr>
          <w:p w14:paraId="47DABC69"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27332</w:t>
            </w:r>
          </w:p>
        </w:tc>
        <w:tc>
          <w:tcPr>
            <w:tcW w:w="1850" w:type="dxa"/>
          </w:tcPr>
          <w:p w14:paraId="2D7ADDB7"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6712</w:t>
            </w:r>
          </w:p>
        </w:tc>
        <w:tc>
          <w:tcPr>
            <w:tcW w:w="1793" w:type="dxa"/>
          </w:tcPr>
          <w:p w14:paraId="5D987997"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50043</w:t>
            </w:r>
          </w:p>
        </w:tc>
        <w:tc>
          <w:tcPr>
            <w:tcW w:w="1803" w:type="dxa"/>
          </w:tcPr>
          <w:p w14:paraId="3D7D73F7"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84087</w:t>
            </w:r>
          </w:p>
        </w:tc>
      </w:tr>
      <w:tr w:rsidR="00B733B4" w14:paraId="2C2FC5A0" w14:textId="77777777" w:rsidTr="001E3AF8">
        <w:tc>
          <w:tcPr>
            <w:tcW w:w="1840" w:type="dxa"/>
          </w:tcPr>
          <w:p w14:paraId="16433D67"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Northwest HS</w:t>
            </w:r>
            <w:r w:rsidRPr="3C4A3E2F">
              <w:rPr>
                <w:rFonts w:ascii="Calibri" w:eastAsia="Calibri" w:hAnsi="Calibri" w:cs="Calibri"/>
                <w:color w:val="000000" w:themeColor="text1"/>
                <w:sz w:val="24"/>
                <w:szCs w:val="24"/>
              </w:rPr>
              <w:t> </w:t>
            </w:r>
            <w:r>
              <w:rPr>
                <w:rFonts w:ascii="Calibri" w:eastAsia="Calibri" w:hAnsi="Calibri" w:cs="Calibri"/>
                <w:color w:val="000000" w:themeColor="text1"/>
                <w:sz w:val="24"/>
                <w:szCs w:val="24"/>
              </w:rPr>
              <w:t>**</w:t>
            </w:r>
          </w:p>
        </w:tc>
        <w:tc>
          <w:tcPr>
            <w:tcW w:w="1794" w:type="dxa"/>
          </w:tcPr>
          <w:p w14:paraId="2C9755A3"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28636</w:t>
            </w:r>
          </w:p>
        </w:tc>
        <w:tc>
          <w:tcPr>
            <w:tcW w:w="1850" w:type="dxa"/>
          </w:tcPr>
          <w:p w14:paraId="44BD110D"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6408</w:t>
            </w:r>
          </w:p>
        </w:tc>
        <w:tc>
          <w:tcPr>
            <w:tcW w:w="1793" w:type="dxa"/>
          </w:tcPr>
          <w:p w14:paraId="2443FA76"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33410</w:t>
            </w:r>
          </w:p>
        </w:tc>
        <w:tc>
          <w:tcPr>
            <w:tcW w:w="1803" w:type="dxa"/>
          </w:tcPr>
          <w:p w14:paraId="5EEC596E"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68454</w:t>
            </w:r>
          </w:p>
        </w:tc>
      </w:tr>
      <w:tr w:rsidR="00B733B4" w14:paraId="6EC9DD6E" w14:textId="77777777" w:rsidTr="001E3AF8">
        <w:tc>
          <w:tcPr>
            <w:tcW w:w="1840" w:type="dxa"/>
          </w:tcPr>
          <w:p w14:paraId="3FBD5DD9"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lastRenderedPageBreak/>
              <w:t>Steele Accelerated HS</w:t>
            </w:r>
            <w:r w:rsidRPr="3C4A3E2F">
              <w:rPr>
                <w:rFonts w:ascii="Calibri" w:eastAsia="Calibri" w:hAnsi="Calibri" w:cs="Calibri"/>
                <w:color w:val="000000" w:themeColor="text1"/>
                <w:sz w:val="24"/>
                <w:szCs w:val="24"/>
              </w:rPr>
              <w:t> </w:t>
            </w:r>
            <w:r>
              <w:rPr>
                <w:rFonts w:ascii="Calibri" w:eastAsia="Calibri" w:hAnsi="Calibri" w:cs="Calibri"/>
                <w:color w:val="000000" w:themeColor="text1"/>
                <w:sz w:val="24"/>
                <w:szCs w:val="24"/>
              </w:rPr>
              <w:t>**</w:t>
            </w:r>
          </w:p>
        </w:tc>
        <w:tc>
          <w:tcPr>
            <w:tcW w:w="1794" w:type="dxa"/>
          </w:tcPr>
          <w:p w14:paraId="5EC615B0"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2377</w:t>
            </w:r>
          </w:p>
        </w:tc>
        <w:tc>
          <w:tcPr>
            <w:tcW w:w="1850" w:type="dxa"/>
          </w:tcPr>
          <w:p w14:paraId="703AE231"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955</w:t>
            </w:r>
          </w:p>
        </w:tc>
        <w:tc>
          <w:tcPr>
            <w:tcW w:w="1793" w:type="dxa"/>
          </w:tcPr>
          <w:p w14:paraId="1E04692A"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3340</w:t>
            </w:r>
          </w:p>
        </w:tc>
        <w:tc>
          <w:tcPr>
            <w:tcW w:w="1803" w:type="dxa"/>
          </w:tcPr>
          <w:p w14:paraId="2A43315F"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6672</w:t>
            </w:r>
          </w:p>
        </w:tc>
      </w:tr>
      <w:tr w:rsidR="00B733B4" w14:paraId="673EE733" w14:textId="77777777" w:rsidTr="001E3AF8">
        <w:tc>
          <w:tcPr>
            <w:tcW w:w="1840" w:type="dxa"/>
          </w:tcPr>
          <w:p w14:paraId="5140AF95"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Adams Middle School</w:t>
            </w:r>
            <w:r w:rsidRPr="3C4A3E2F">
              <w:rPr>
                <w:rFonts w:ascii="Calibri" w:eastAsia="Calibri" w:hAnsi="Calibri" w:cs="Calibri"/>
                <w:color w:val="000000" w:themeColor="text1"/>
                <w:sz w:val="24"/>
                <w:szCs w:val="24"/>
              </w:rPr>
              <w:t> </w:t>
            </w:r>
          </w:p>
        </w:tc>
        <w:tc>
          <w:tcPr>
            <w:tcW w:w="1794" w:type="dxa"/>
          </w:tcPr>
          <w:p w14:paraId="399CD340"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16146</w:t>
            </w:r>
          </w:p>
        </w:tc>
        <w:tc>
          <w:tcPr>
            <w:tcW w:w="1850" w:type="dxa"/>
          </w:tcPr>
          <w:p w14:paraId="50611C36"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4508</w:t>
            </w:r>
          </w:p>
        </w:tc>
        <w:tc>
          <w:tcPr>
            <w:tcW w:w="1793" w:type="dxa"/>
          </w:tcPr>
          <w:p w14:paraId="388414EA"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36392</w:t>
            </w:r>
          </w:p>
        </w:tc>
        <w:tc>
          <w:tcPr>
            <w:tcW w:w="1803" w:type="dxa"/>
          </w:tcPr>
          <w:p w14:paraId="3E2331EB"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57046</w:t>
            </w:r>
          </w:p>
        </w:tc>
      </w:tr>
      <w:tr w:rsidR="00B733B4" w14:paraId="0496FE43" w14:textId="77777777" w:rsidTr="001E3AF8">
        <w:tc>
          <w:tcPr>
            <w:tcW w:w="1840" w:type="dxa"/>
          </w:tcPr>
          <w:p w14:paraId="73387FC4"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Chisholm Trail Middle School</w:t>
            </w:r>
            <w:r w:rsidRPr="3C4A3E2F">
              <w:rPr>
                <w:rFonts w:ascii="Calibri" w:eastAsia="Calibri" w:hAnsi="Calibri" w:cs="Calibri"/>
                <w:color w:val="000000" w:themeColor="text1"/>
                <w:sz w:val="24"/>
                <w:szCs w:val="24"/>
              </w:rPr>
              <w:t> </w:t>
            </w:r>
          </w:p>
        </w:tc>
        <w:tc>
          <w:tcPr>
            <w:tcW w:w="1794" w:type="dxa"/>
          </w:tcPr>
          <w:p w14:paraId="598A8627"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5991</w:t>
            </w:r>
          </w:p>
        </w:tc>
        <w:tc>
          <w:tcPr>
            <w:tcW w:w="1850" w:type="dxa"/>
          </w:tcPr>
          <w:p w14:paraId="32495B10"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592</w:t>
            </w:r>
          </w:p>
        </w:tc>
        <w:tc>
          <w:tcPr>
            <w:tcW w:w="1793" w:type="dxa"/>
          </w:tcPr>
          <w:p w14:paraId="433746EF" w14:textId="77777777" w:rsidR="00B733B4" w:rsidRDefault="00B733B4" w:rsidP="001E3AF8">
            <w:pPr>
              <w:pStyle w:val="Quick1"/>
              <w:numPr>
                <w:ilvl w:val="0"/>
                <w:numId w:val="0"/>
              </w:numPr>
              <w:rPr>
                <w:rFonts w:asciiTheme="minorHAnsi" w:hAnsiTheme="minorHAnsi" w:cstheme="minorHAnsi"/>
                <w:szCs w:val="22"/>
              </w:rPr>
            </w:pPr>
            <w:r>
              <w:rPr>
                <w:rFonts w:asciiTheme="minorHAnsi" w:hAnsiTheme="minorHAnsi" w:cstheme="minorHAnsi"/>
                <w:szCs w:val="22"/>
              </w:rPr>
              <w:t>2652</w:t>
            </w:r>
          </w:p>
        </w:tc>
        <w:tc>
          <w:tcPr>
            <w:tcW w:w="1803" w:type="dxa"/>
          </w:tcPr>
          <w:p w14:paraId="3AA91BA9"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9235</w:t>
            </w:r>
          </w:p>
        </w:tc>
      </w:tr>
      <w:tr w:rsidR="00B733B4" w14:paraId="21E46E05" w14:textId="77777777" w:rsidTr="001E3AF8">
        <w:tc>
          <w:tcPr>
            <w:tcW w:w="1840" w:type="dxa"/>
          </w:tcPr>
          <w:p w14:paraId="2FA4F7FA"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Medlin Middle School</w:t>
            </w:r>
            <w:r w:rsidRPr="3C4A3E2F">
              <w:rPr>
                <w:rFonts w:ascii="Calibri" w:eastAsia="Calibri" w:hAnsi="Calibri" w:cs="Calibri"/>
                <w:color w:val="000000" w:themeColor="text1"/>
                <w:sz w:val="24"/>
                <w:szCs w:val="24"/>
              </w:rPr>
              <w:t> </w:t>
            </w:r>
          </w:p>
        </w:tc>
        <w:tc>
          <w:tcPr>
            <w:tcW w:w="1794" w:type="dxa"/>
          </w:tcPr>
          <w:p w14:paraId="66CA0F07"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7259</w:t>
            </w:r>
          </w:p>
        </w:tc>
        <w:tc>
          <w:tcPr>
            <w:tcW w:w="1850" w:type="dxa"/>
          </w:tcPr>
          <w:p w14:paraId="70AF7E3E"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1229</w:t>
            </w:r>
          </w:p>
        </w:tc>
        <w:tc>
          <w:tcPr>
            <w:tcW w:w="1793" w:type="dxa"/>
          </w:tcPr>
          <w:p w14:paraId="178B16A6"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19992</w:t>
            </w:r>
          </w:p>
        </w:tc>
        <w:tc>
          <w:tcPr>
            <w:tcW w:w="1803" w:type="dxa"/>
          </w:tcPr>
          <w:p w14:paraId="4DF0972D"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28480</w:t>
            </w:r>
          </w:p>
        </w:tc>
      </w:tr>
      <w:tr w:rsidR="00B733B4" w14:paraId="04117D5B" w14:textId="77777777" w:rsidTr="001E3AF8">
        <w:tc>
          <w:tcPr>
            <w:tcW w:w="1840" w:type="dxa"/>
          </w:tcPr>
          <w:p w14:paraId="535D7308"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Pike Middle School</w:t>
            </w:r>
            <w:r w:rsidRPr="3C4A3E2F">
              <w:rPr>
                <w:rFonts w:ascii="Calibri" w:eastAsia="Calibri" w:hAnsi="Calibri" w:cs="Calibri"/>
                <w:color w:val="000000" w:themeColor="text1"/>
                <w:sz w:val="24"/>
                <w:szCs w:val="24"/>
              </w:rPr>
              <w:t> </w:t>
            </w:r>
          </w:p>
        </w:tc>
        <w:tc>
          <w:tcPr>
            <w:tcW w:w="1794" w:type="dxa"/>
          </w:tcPr>
          <w:p w14:paraId="4312E31B"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22770</w:t>
            </w:r>
          </w:p>
        </w:tc>
        <w:tc>
          <w:tcPr>
            <w:tcW w:w="1850" w:type="dxa"/>
          </w:tcPr>
          <w:p w14:paraId="469F5D8C"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4846</w:t>
            </w:r>
          </w:p>
        </w:tc>
        <w:tc>
          <w:tcPr>
            <w:tcW w:w="1793" w:type="dxa"/>
          </w:tcPr>
          <w:p w14:paraId="6AD49C6C"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28078</w:t>
            </w:r>
          </w:p>
        </w:tc>
        <w:tc>
          <w:tcPr>
            <w:tcW w:w="1803" w:type="dxa"/>
          </w:tcPr>
          <w:p w14:paraId="7981CFE5"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55694</w:t>
            </w:r>
          </w:p>
        </w:tc>
      </w:tr>
      <w:tr w:rsidR="00B733B4" w14:paraId="285BBA80" w14:textId="77777777" w:rsidTr="001E3AF8">
        <w:tc>
          <w:tcPr>
            <w:tcW w:w="1840" w:type="dxa"/>
          </w:tcPr>
          <w:p w14:paraId="2E02B499"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Tidwell Middle School</w:t>
            </w:r>
            <w:r w:rsidRPr="3C4A3E2F">
              <w:rPr>
                <w:rFonts w:ascii="Calibri" w:eastAsia="Calibri" w:hAnsi="Calibri" w:cs="Calibri"/>
                <w:color w:val="000000" w:themeColor="text1"/>
                <w:sz w:val="24"/>
                <w:szCs w:val="24"/>
              </w:rPr>
              <w:t> </w:t>
            </w:r>
          </w:p>
        </w:tc>
        <w:tc>
          <w:tcPr>
            <w:tcW w:w="1794" w:type="dxa"/>
          </w:tcPr>
          <w:p w14:paraId="38D70F53"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10810</w:t>
            </w:r>
          </w:p>
        </w:tc>
        <w:tc>
          <w:tcPr>
            <w:tcW w:w="1850" w:type="dxa"/>
          </w:tcPr>
          <w:p w14:paraId="2D73B068"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3236</w:t>
            </w:r>
          </w:p>
        </w:tc>
        <w:tc>
          <w:tcPr>
            <w:tcW w:w="1793" w:type="dxa"/>
          </w:tcPr>
          <w:p w14:paraId="4A4343AC"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31289</w:t>
            </w:r>
          </w:p>
        </w:tc>
        <w:tc>
          <w:tcPr>
            <w:tcW w:w="1803" w:type="dxa"/>
          </w:tcPr>
          <w:p w14:paraId="1187F8AD"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45335</w:t>
            </w:r>
          </w:p>
        </w:tc>
      </w:tr>
      <w:tr w:rsidR="00B733B4" w14:paraId="7B043CD4" w14:textId="77777777" w:rsidTr="001E3AF8">
        <w:tc>
          <w:tcPr>
            <w:tcW w:w="1840" w:type="dxa"/>
          </w:tcPr>
          <w:p w14:paraId="620E7612"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Wilson Middle School</w:t>
            </w:r>
            <w:r w:rsidRPr="3C4A3E2F">
              <w:rPr>
                <w:rFonts w:ascii="Calibri" w:eastAsia="Calibri" w:hAnsi="Calibri" w:cs="Calibri"/>
                <w:color w:val="000000" w:themeColor="text1"/>
                <w:sz w:val="24"/>
                <w:szCs w:val="24"/>
              </w:rPr>
              <w:t> </w:t>
            </w:r>
          </w:p>
        </w:tc>
        <w:tc>
          <w:tcPr>
            <w:tcW w:w="1794" w:type="dxa"/>
          </w:tcPr>
          <w:p w14:paraId="5FD48BDF"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14151</w:t>
            </w:r>
          </w:p>
        </w:tc>
        <w:tc>
          <w:tcPr>
            <w:tcW w:w="1850" w:type="dxa"/>
          </w:tcPr>
          <w:p w14:paraId="7806C319"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3934</w:t>
            </w:r>
          </w:p>
        </w:tc>
        <w:tc>
          <w:tcPr>
            <w:tcW w:w="1793" w:type="dxa"/>
          </w:tcPr>
          <w:p w14:paraId="36779529"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29392</w:t>
            </w:r>
          </w:p>
        </w:tc>
        <w:tc>
          <w:tcPr>
            <w:tcW w:w="1803" w:type="dxa"/>
          </w:tcPr>
          <w:p w14:paraId="24A22222"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47477</w:t>
            </w:r>
          </w:p>
        </w:tc>
      </w:tr>
      <w:tr w:rsidR="00B733B4" w14:paraId="48EA90F0" w14:textId="77777777" w:rsidTr="001E3AF8">
        <w:tc>
          <w:tcPr>
            <w:tcW w:w="1840" w:type="dxa"/>
          </w:tcPr>
          <w:p w14:paraId="6C9E7FFB"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Beck Elementary</w:t>
            </w:r>
            <w:r w:rsidRPr="3C4A3E2F">
              <w:rPr>
                <w:rFonts w:ascii="Calibri" w:eastAsia="Calibri" w:hAnsi="Calibri" w:cs="Calibri"/>
                <w:color w:val="000000" w:themeColor="text1"/>
                <w:sz w:val="24"/>
                <w:szCs w:val="24"/>
              </w:rPr>
              <w:t> </w:t>
            </w:r>
          </w:p>
        </w:tc>
        <w:tc>
          <w:tcPr>
            <w:tcW w:w="1794" w:type="dxa"/>
          </w:tcPr>
          <w:p w14:paraId="17A0C0D7"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2872</w:t>
            </w:r>
          </w:p>
        </w:tc>
        <w:tc>
          <w:tcPr>
            <w:tcW w:w="1850" w:type="dxa"/>
          </w:tcPr>
          <w:p w14:paraId="0D12A6F0"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437</w:t>
            </w:r>
          </w:p>
        </w:tc>
        <w:tc>
          <w:tcPr>
            <w:tcW w:w="1793" w:type="dxa"/>
          </w:tcPr>
          <w:p w14:paraId="1F9B0CD2"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24541</w:t>
            </w:r>
          </w:p>
        </w:tc>
        <w:tc>
          <w:tcPr>
            <w:tcW w:w="1803" w:type="dxa"/>
          </w:tcPr>
          <w:p w14:paraId="1A47A0A5"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27850</w:t>
            </w:r>
          </w:p>
        </w:tc>
      </w:tr>
      <w:tr w:rsidR="00B733B4" w14:paraId="33080EF5" w14:textId="77777777" w:rsidTr="001E3AF8">
        <w:tc>
          <w:tcPr>
            <w:tcW w:w="1840" w:type="dxa"/>
          </w:tcPr>
          <w:p w14:paraId="69C72D76"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Clara Love Elementary</w:t>
            </w:r>
            <w:r w:rsidRPr="3C4A3E2F">
              <w:rPr>
                <w:rFonts w:ascii="Calibri" w:eastAsia="Calibri" w:hAnsi="Calibri" w:cs="Calibri"/>
                <w:color w:val="000000" w:themeColor="text1"/>
                <w:sz w:val="24"/>
                <w:szCs w:val="24"/>
              </w:rPr>
              <w:t> </w:t>
            </w:r>
          </w:p>
        </w:tc>
        <w:tc>
          <w:tcPr>
            <w:tcW w:w="1794" w:type="dxa"/>
          </w:tcPr>
          <w:p w14:paraId="192805C0"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23140</w:t>
            </w:r>
          </w:p>
        </w:tc>
        <w:tc>
          <w:tcPr>
            <w:tcW w:w="1850" w:type="dxa"/>
          </w:tcPr>
          <w:p w14:paraId="2F715039"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4487</w:t>
            </w:r>
          </w:p>
        </w:tc>
        <w:tc>
          <w:tcPr>
            <w:tcW w:w="1793" w:type="dxa"/>
          </w:tcPr>
          <w:p w14:paraId="291F5A66"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20499</w:t>
            </w:r>
          </w:p>
        </w:tc>
        <w:tc>
          <w:tcPr>
            <w:tcW w:w="1803" w:type="dxa"/>
          </w:tcPr>
          <w:p w14:paraId="32DBBDAB"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48126</w:t>
            </w:r>
          </w:p>
        </w:tc>
      </w:tr>
      <w:tr w:rsidR="00B733B4" w14:paraId="172FE908" w14:textId="77777777" w:rsidTr="001E3AF8">
        <w:tc>
          <w:tcPr>
            <w:tcW w:w="1840" w:type="dxa"/>
          </w:tcPr>
          <w:p w14:paraId="57328B91"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Cox Elementary</w:t>
            </w:r>
            <w:r w:rsidRPr="3C4A3E2F">
              <w:rPr>
                <w:rFonts w:ascii="Calibri" w:eastAsia="Calibri" w:hAnsi="Calibri" w:cs="Calibri"/>
                <w:color w:val="000000" w:themeColor="text1"/>
                <w:sz w:val="24"/>
                <w:szCs w:val="24"/>
              </w:rPr>
              <w:t> </w:t>
            </w:r>
          </w:p>
        </w:tc>
        <w:tc>
          <w:tcPr>
            <w:tcW w:w="1794" w:type="dxa"/>
          </w:tcPr>
          <w:p w14:paraId="49212D37"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6808</w:t>
            </w:r>
          </w:p>
        </w:tc>
        <w:tc>
          <w:tcPr>
            <w:tcW w:w="1850" w:type="dxa"/>
          </w:tcPr>
          <w:p w14:paraId="18D07445"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865</w:t>
            </w:r>
          </w:p>
        </w:tc>
        <w:tc>
          <w:tcPr>
            <w:tcW w:w="1793" w:type="dxa"/>
          </w:tcPr>
          <w:p w14:paraId="10093404"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29799</w:t>
            </w:r>
          </w:p>
        </w:tc>
        <w:tc>
          <w:tcPr>
            <w:tcW w:w="1803" w:type="dxa"/>
          </w:tcPr>
          <w:p w14:paraId="4C1D32BA"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37472</w:t>
            </w:r>
          </w:p>
        </w:tc>
      </w:tr>
      <w:tr w:rsidR="00B733B4" w14:paraId="272D42FA" w14:textId="77777777" w:rsidTr="001E3AF8">
        <w:tc>
          <w:tcPr>
            <w:tcW w:w="1840" w:type="dxa"/>
          </w:tcPr>
          <w:p w14:paraId="240B9B1E"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Curtis Elementary</w:t>
            </w:r>
            <w:r w:rsidRPr="3C4A3E2F">
              <w:rPr>
                <w:rFonts w:ascii="Calibri" w:eastAsia="Calibri" w:hAnsi="Calibri" w:cs="Calibri"/>
                <w:color w:val="000000" w:themeColor="text1"/>
                <w:sz w:val="24"/>
                <w:szCs w:val="24"/>
              </w:rPr>
              <w:t> </w:t>
            </w:r>
          </w:p>
        </w:tc>
        <w:tc>
          <w:tcPr>
            <w:tcW w:w="1794" w:type="dxa"/>
          </w:tcPr>
          <w:p w14:paraId="6C4AA51D"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9581</w:t>
            </w:r>
          </w:p>
        </w:tc>
        <w:tc>
          <w:tcPr>
            <w:tcW w:w="1850" w:type="dxa"/>
          </w:tcPr>
          <w:p w14:paraId="06AD33DD"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1314</w:t>
            </w:r>
          </w:p>
        </w:tc>
        <w:tc>
          <w:tcPr>
            <w:tcW w:w="1793" w:type="dxa"/>
          </w:tcPr>
          <w:p w14:paraId="3DAB4F2C"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22591</w:t>
            </w:r>
          </w:p>
        </w:tc>
        <w:tc>
          <w:tcPr>
            <w:tcW w:w="1803" w:type="dxa"/>
          </w:tcPr>
          <w:p w14:paraId="70091310"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33486</w:t>
            </w:r>
          </w:p>
        </w:tc>
      </w:tr>
      <w:tr w:rsidR="00B733B4" w14:paraId="5C707BD8" w14:textId="77777777" w:rsidTr="001E3AF8">
        <w:tc>
          <w:tcPr>
            <w:tcW w:w="1840" w:type="dxa"/>
          </w:tcPr>
          <w:p w14:paraId="0E6F3588"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Granger Elementary</w:t>
            </w:r>
            <w:r w:rsidRPr="3C4A3E2F">
              <w:rPr>
                <w:rFonts w:ascii="Calibri" w:eastAsia="Calibri" w:hAnsi="Calibri" w:cs="Calibri"/>
                <w:color w:val="000000" w:themeColor="text1"/>
                <w:sz w:val="24"/>
                <w:szCs w:val="24"/>
              </w:rPr>
              <w:t> </w:t>
            </w:r>
          </w:p>
        </w:tc>
        <w:tc>
          <w:tcPr>
            <w:tcW w:w="1794" w:type="dxa"/>
          </w:tcPr>
          <w:p w14:paraId="5B656B89"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3424</w:t>
            </w:r>
          </w:p>
        </w:tc>
        <w:tc>
          <w:tcPr>
            <w:tcW w:w="1850" w:type="dxa"/>
          </w:tcPr>
          <w:p w14:paraId="5CDB4B66"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2516</w:t>
            </w:r>
          </w:p>
        </w:tc>
        <w:tc>
          <w:tcPr>
            <w:tcW w:w="1793" w:type="dxa"/>
          </w:tcPr>
          <w:p w14:paraId="63E85FB8"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23504</w:t>
            </w:r>
          </w:p>
        </w:tc>
        <w:tc>
          <w:tcPr>
            <w:tcW w:w="1803" w:type="dxa"/>
          </w:tcPr>
          <w:p w14:paraId="64AD039D"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29444</w:t>
            </w:r>
          </w:p>
        </w:tc>
      </w:tr>
      <w:tr w:rsidR="00B733B4" w14:paraId="56E0854E" w14:textId="77777777" w:rsidTr="001E3AF8">
        <w:tc>
          <w:tcPr>
            <w:tcW w:w="1840" w:type="dxa"/>
          </w:tcPr>
          <w:p w14:paraId="624BF731"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Haslet Elementary</w:t>
            </w:r>
            <w:r w:rsidRPr="3C4A3E2F">
              <w:rPr>
                <w:rFonts w:ascii="Calibri" w:eastAsia="Calibri" w:hAnsi="Calibri" w:cs="Calibri"/>
                <w:color w:val="000000" w:themeColor="text1"/>
                <w:sz w:val="24"/>
                <w:szCs w:val="24"/>
              </w:rPr>
              <w:t> </w:t>
            </w:r>
          </w:p>
        </w:tc>
        <w:tc>
          <w:tcPr>
            <w:tcW w:w="1794" w:type="dxa"/>
          </w:tcPr>
          <w:p w14:paraId="1756F7F5"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8485</w:t>
            </w:r>
          </w:p>
        </w:tc>
        <w:tc>
          <w:tcPr>
            <w:tcW w:w="1850" w:type="dxa"/>
          </w:tcPr>
          <w:p w14:paraId="7E732DB8"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652</w:t>
            </w:r>
          </w:p>
        </w:tc>
        <w:tc>
          <w:tcPr>
            <w:tcW w:w="1793" w:type="dxa"/>
          </w:tcPr>
          <w:p w14:paraId="23ADE322"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14291</w:t>
            </w:r>
          </w:p>
        </w:tc>
        <w:tc>
          <w:tcPr>
            <w:tcW w:w="1803" w:type="dxa"/>
          </w:tcPr>
          <w:p w14:paraId="60EF496B"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23428</w:t>
            </w:r>
          </w:p>
        </w:tc>
      </w:tr>
      <w:tr w:rsidR="00B733B4" w14:paraId="4E9945D8" w14:textId="77777777" w:rsidTr="001E3AF8">
        <w:tc>
          <w:tcPr>
            <w:tcW w:w="1840" w:type="dxa"/>
          </w:tcPr>
          <w:p w14:paraId="7E66EFB4"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Hatfield Elementary</w:t>
            </w:r>
            <w:r w:rsidRPr="3C4A3E2F">
              <w:rPr>
                <w:rFonts w:ascii="Calibri" w:eastAsia="Calibri" w:hAnsi="Calibri" w:cs="Calibri"/>
                <w:color w:val="000000" w:themeColor="text1"/>
                <w:sz w:val="24"/>
                <w:szCs w:val="24"/>
              </w:rPr>
              <w:t> </w:t>
            </w:r>
          </w:p>
        </w:tc>
        <w:tc>
          <w:tcPr>
            <w:tcW w:w="1794" w:type="dxa"/>
          </w:tcPr>
          <w:p w14:paraId="4E06BB95"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6367</w:t>
            </w:r>
          </w:p>
        </w:tc>
        <w:tc>
          <w:tcPr>
            <w:tcW w:w="1850" w:type="dxa"/>
          </w:tcPr>
          <w:p w14:paraId="7357323F"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675</w:t>
            </w:r>
          </w:p>
        </w:tc>
        <w:tc>
          <w:tcPr>
            <w:tcW w:w="1793" w:type="dxa"/>
          </w:tcPr>
          <w:p w14:paraId="732F8309"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12294</w:t>
            </w:r>
          </w:p>
        </w:tc>
        <w:tc>
          <w:tcPr>
            <w:tcW w:w="1803" w:type="dxa"/>
          </w:tcPr>
          <w:p w14:paraId="00C2DCB2"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19336</w:t>
            </w:r>
          </w:p>
        </w:tc>
      </w:tr>
      <w:tr w:rsidR="00B733B4" w14:paraId="38AE6DBF" w14:textId="77777777" w:rsidTr="001E3AF8">
        <w:tc>
          <w:tcPr>
            <w:tcW w:w="1840" w:type="dxa"/>
          </w:tcPr>
          <w:p w14:paraId="69195D9D"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Hughes Elementary</w:t>
            </w:r>
            <w:r w:rsidRPr="3C4A3E2F">
              <w:rPr>
                <w:rFonts w:ascii="Calibri" w:eastAsia="Calibri" w:hAnsi="Calibri" w:cs="Calibri"/>
                <w:color w:val="000000" w:themeColor="text1"/>
                <w:sz w:val="24"/>
                <w:szCs w:val="24"/>
              </w:rPr>
              <w:t> </w:t>
            </w:r>
          </w:p>
        </w:tc>
        <w:tc>
          <w:tcPr>
            <w:tcW w:w="1794" w:type="dxa"/>
          </w:tcPr>
          <w:p w14:paraId="0D2935CB"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12639</w:t>
            </w:r>
          </w:p>
        </w:tc>
        <w:tc>
          <w:tcPr>
            <w:tcW w:w="1850" w:type="dxa"/>
          </w:tcPr>
          <w:p w14:paraId="0101537D"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3971</w:t>
            </w:r>
          </w:p>
        </w:tc>
        <w:tc>
          <w:tcPr>
            <w:tcW w:w="1793" w:type="dxa"/>
          </w:tcPr>
          <w:p w14:paraId="2AEC925E"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18774</w:t>
            </w:r>
          </w:p>
        </w:tc>
        <w:tc>
          <w:tcPr>
            <w:tcW w:w="1803" w:type="dxa"/>
          </w:tcPr>
          <w:p w14:paraId="50B7DD37"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35384</w:t>
            </w:r>
          </w:p>
        </w:tc>
      </w:tr>
      <w:tr w:rsidR="00B733B4" w14:paraId="53E775F1" w14:textId="77777777" w:rsidTr="001E3AF8">
        <w:tc>
          <w:tcPr>
            <w:tcW w:w="1840" w:type="dxa"/>
          </w:tcPr>
          <w:p w14:paraId="16B5039E"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Justin Elementary</w:t>
            </w:r>
            <w:r w:rsidRPr="3C4A3E2F">
              <w:rPr>
                <w:rFonts w:ascii="Calibri" w:eastAsia="Calibri" w:hAnsi="Calibri" w:cs="Calibri"/>
                <w:color w:val="000000" w:themeColor="text1"/>
                <w:sz w:val="24"/>
                <w:szCs w:val="24"/>
              </w:rPr>
              <w:t> </w:t>
            </w:r>
          </w:p>
        </w:tc>
        <w:tc>
          <w:tcPr>
            <w:tcW w:w="1794" w:type="dxa"/>
          </w:tcPr>
          <w:p w14:paraId="395885F6"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14209</w:t>
            </w:r>
          </w:p>
        </w:tc>
        <w:tc>
          <w:tcPr>
            <w:tcW w:w="1850" w:type="dxa"/>
          </w:tcPr>
          <w:p w14:paraId="141805BD"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1138</w:t>
            </w:r>
          </w:p>
        </w:tc>
        <w:tc>
          <w:tcPr>
            <w:tcW w:w="1793" w:type="dxa"/>
          </w:tcPr>
          <w:p w14:paraId="78A0CF31"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13440</w:t>
            </w:r>
          </w:p>
        </w:tc>
        <w:tc>
          <w:tcPr>
            <w:tcW w:w="1803" w:type="dxa"/>
          </w:tcPr>
          <w:p w14:paraId="4C397918"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28787</w:t>
            </w:r>
          </w:p>
        </w:tc>
      </w:tr>
      <w:tr w:rsidR="00B733B4" w14:paraId="75B7C311" w14:textId="77777777" w:rsidTr="001E3AF8">
        <w:tc>
          <w:tcPr>
            <w:tcW w:w="1840" w:type="dxa"/>
          </w:tcPr>
          <w:p w14:paraId="71A491CA"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Lakeview Elementary</w:t>
            </w:r>
            <w:r w:rsidRPr="3C4A3E2F">
              <w:rPr>
                <w:rFonts w:ascii="Calibri" w:eastAsia="Calibri" w:hAnsi="Calibri" w:cs="Calibri"/>
                <w:color w:val="000000" w:themeColor="text1"/>
                <w:sz w:val="24"/>
                <w:szCs w:val="24"/>
              </w:rPr>
              <w:t> </w:t>
            </w:r>
          </w:p>
        </w:tc>
        <w:tc>
          <w:tcPr>
            <w:tcW w:w="1794" w:type="dxa"/>
          </w:tcPr>
          <w:p w14:paraId="5179DA28"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2276</w:t>
            </w:r>
          </w:p>
        </w:tc>
        <w:tc>
          <w:tcPr>
            <w:tcW w:w="1850" w:type="dxa"/>
          </w:tcPr>
          <w:p w14:paraId="4AB32066"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108</w:t>
            </w:r>
          </w:p>
        </w:tc>
        <w:tc>
          <w:tcPr>
            <w:tcW w:w="1793" w:type="dxa"/>
          </w:tcPr>
          <w:p w14:paraId="54EECA29"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20430</w:t>
            </w:r>
          </w:p>
        </w:tc>
        <w:tc>
          <w:tcPr>
            <w:tcW w:w="1803" w:type="dxa"/>
          </w:tcPr>
          <w:p w14:paraId="67CE7051"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22814</w:t>
            </w:r>
          </w:p>
        </w:tc>
      </w:tr>
      <w:tr w:rsidR="00B733B4" w14:paraId="0B157835" w14:textId="77777777" w:rsidTr="001E3AF8">
        <w:tc>
          <w:tcPr>
            <w:tcW w:w="1840" w:type="dxa"/>
          </w:tcPr>
          <w:p w14:paraId="25C355BE"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Lance Thompson Elementary</w:t>
            </w:r>
            <w:r w:rsidRPr="3C4A3E2F">
              <w:rPr>
                <w:rFonts w:ascii="Calibri" w:eastAsia="Calibri" w:hAnsi="Calibri" w:cs="Calibri"/>
                <w:color w:val="000000" w:themeColor="text1"/>
                <w:sz w:val="24"/>
                <w:szCs w:val="24"/>
              </w:rPr>
              <w:t> </w:t>
            </w:r>
          </w:p>
        </w:tc>
        <w:tc>
          <w:tcPr>
            <w:tcW w:w="1794" w:type="dxa"/>
          </w:tcPr>
          <w:p w14:paraId="51BD2986"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1849</w:t>
            </w:r>
          </w:p>
        </w:tc>
        <w:tc>
          <w:tcPr>
            <w:tcW w:w="1850" w:type="dxa"/>
          </w:tcPr>
          <w:p w14:paraId="60EEC8CD"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282</w:t>
            </w:r>
          </w:p>
        </w:tc>
        <w:tc>
          <w:tcPr>
            <w:tcW w:w="1793" w:type="dxa"/>
          </w:tcPr>
          <w:p w14:paraId="439A597B"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13291</w:t>
            </w:r>
          </w:p>
        </w:tc>
        <w:tc>
          <w:tcPr>
            <w:tcW w:w="1803" w:type="dxa"/>
          </w:tcPr>
          <w:p w14:paraId="1367AAF0"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15422</w:t>
            </w:r>
          </w:p>
        </w:tc>
      </w:tr>
      <w:tr w:rsidR="00B733B4" w14:paraId="20025CA3" w14:textId="77777777" w:rsidTr="001E3AF8">
        <w:tc>
          <w:tcPr>
            <w:tcW w:w="1840" w:type="dxa"/>
          </w:tcPr>
          <w:p w14:paraId="51B13383"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Nance Elementary</w:t>
            </w:r>
            <w:r w:rsidRPr="3C4A3E2F">
              <w:rPr>
                <w:rFonts w:ascii="Calibri" w:eastAsia="Calibri" w:hAnsi="Calibri" w:cs="Calibri"/>
                <w:color w:val="000000" w:themeColor="text1"/>
                <w:sz w:val="24"/>
                <w:szCs w:val="24"/>
              </w:rPr>
              <w:t> </w:t>
            </w:r>
          </w:p>
        </w:tc>
        <w:tc>
          <w:tcPr>
            <w:tcW w:w="1794" w:type="dxa"/>
          </w:tcPr>
          <w:p w14:paraId="16121384"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9940</w:t>
            </w:r>
          </w:p>
        </w:tc>
        <w:tc>
          <w:tcPr>
            <w:tcW w:w="1850" w:type="dxa"/>
          </w:tcPr>
          <w:p w14:paraId="4E836A25"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2347</w:t>
            </w:r>
          </w:p>
        </w:tc>
        <w:tc>
          <w:tcPr>
            <w:tcW w:w="1793" w:type="dxa"/>
          </w:tcPr>
          <w:p w14:paraId="228BFA50"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14849</w:t>
            </w:r>
          </w:p>
        </w:tc>
        <w:tc>
          <w:tcPr>
            <w:tcW w:w="1803" w:type="dxa"/>
          </w:tcPr>
          <w:p w14:paraId="6F0EA5FA"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27136</w:t>
            </w:r>
          </w:p>
        </w:tc>
      </w:tr>
      <w:tr w:rsidR="00B733B4" w14:paraId="360CA627" w14:textId="77777777" w:rsidTr="001E3AF8">
        <w:tc>
          <w:tcPr>
            <w:tcW w:w="1840" w:type="dxa"/>
          </w:tcPr>
          <w:p w14:paraId="15A89396"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OA Peterson Elementary</w:t>
            </w:r>
            <w:r w:rsidRPr="3C4A3E2F">
              <w:rPr>
                <w:rFonts w:ascii="Calibri" w:eastAsia="Calibri" w:hAnsi="Calibri" w:cs="Calibri"/>
                <w:color w:val="000000" w:themeColor="text1"/>
                <w:sz w:val="24"/>
                <w:szCs w:val="24"/>
              </w:rPr>
              <w:t> </w:t>
            </w:r>
          </w:p>
        </w:tc>
        <w:tc>
          <w:tcPr>
            <w:tcW w:w="1794" w:type="dxa"/>
          </w:tcPr>
          <w:p w14:paraId="7F32A812"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15274</w:t>
            </w:r>
          </w:p>
        </w:tc>
        <w:tc>
          <w:tcPr>
            <w:tcW w:w="1850" w:type="dxa"/>
          </w:tcPr>
          <w:p w14:paraId="5566BEC9"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2013</w:t>
            </w:r>
          </w:p>
        </w:tc>
        <w:tc>
          <w:tcPr>
            <w:tcW w:w="1793" w:type="dxa"/>
          </w:tcPr>
          <w:p w14:paraId="61B215C9"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23193</w:t>
            </w:r>
          </w:p>
        </w:tc>
        <w:tc>
          <w:tcPr>
            <w:tcW w:w="1803" w:type="dxa"/>
          </w:tcPr>
          <w:p w14:paraId="07FAA806"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40480</w:t>
            </w:r>
          </w:p>
        </w:tc>
      </w:tr>
      <w:tr w:rsidR="00B733B4" w14:paraId="6B8C5AEB" w14:textId="77777777" w:rsidTr="001E3AF8">
        <w:tc>
          <w:tcPr>
            <w:tcW w:w="1840" w:type="dxa"/>
          </w:tcPr>
          <w:p w14:paraId="1E4EF3F2"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Prairie View Elementary</w:t>
            </w:r>
            <w:r w:rsidRPr="3C4A3E2F">
              <w:rPr>
                <w:rFonts w:ascii="Calibri" w:eastAsia="Calibri" w:hAnsi="Calibri" w:cs="Calibri"/>
                <w:color w:val="000000" w:themeColor="text1"/>
                <w:sz w:val="24"/>
                <w:szCs w:val="24"/>
              </w:rPr>
              <w:t> </w:t>
            </w:r>
          </w:p>
        </w:tc>
        <w:tc>
          <w:tcPr>
            <w:tcW w:w="1794" w:type="dxa"/>
          </w:tcPr>
          <w:p w14:paraId="55F15338"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18129</w:t>
            </w:r>
          </w:p>
        </w:tc>
        <w:tc>
          <w:tcPr>
            <w:tcW w:w="1850" w:type="dxa"/>
          </w:tcPr>
          <w:p w14:paraId="2612700D"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2597</w:t>
            </w:r>
          </w:p>
        </w:tc>
        <w:tc>
          <w:tcPr>
            <w:tcW w:w="1793" w:type="dxa"/>
          </w:tcPr>
          <w:p w14:paraId="2C615AFF"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12061</w:t>
            </w:r>
          </w:p>
        </w:tc>
        <w:tc>
          <w:tcPr>
            <w:tcW w:w="1803" w:type="dxa"/>
          </w:tcPr>
          <w:p w14:paraId="2DECABEC"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32787</w:t>
            </w:r>
          </w:p>
        </w:tc>
      </w:tr>
      <w:tr w:rsidR="00B733B4" w14:paraId="726271FE" w14:textId="77777777" w:rsidTr="001E3AF8">
        <w:tc>
          <w:tcPr>
            <w:tcW w:w="1840" w:type="dxa"/>
          </w:tcPr>
          <w:p w14:paraId="0288CF94"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lastRenderedPageBreak/>
              <w:t>Roanoke Elementary</w:t>
            </w:r>
            <w:r w:rsidRPr="3C4A3E2F">
              <w:rPr>
                <w:rFonts w:ascii="Calibri" w:eastAsia="Calibri" w:hAnsi="Calibri" w:cs="Calibri"/>
                <w:color w:val="000000" w:themeColor="text1"/>
                <w:sz w:val="24"/>
                <w:szCs w:val="24"/>
              </w:rPr>
              <w:t> </w:t>
            </w:r>
          </w:p>
        </w:tc>
        <w:tc>
          <w:tcPr>
            <w:tcW w:w="1794" w:type="dxa"/>
          </w:tcPr>
          <w:p w14:paraId="55900AF3"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10751</w:t>
            </w:r>
          </w:p>
        </w:tc>
        <w:tc>
          <w:tcPr>
            <w:tcW w:w="1850" w:type="dxa"/>
          </w:tcPr>
          <w:p w14:paraId="1200F03D"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2317</w:t>
            </w:r>
          </w:p>
        </w:tc>
        <w:tc>
          <w:tcPr>
            <w:tcW w:w="1793" w:type="dxa"/>
          </w:tcPr>
          <w:p w14:paraId="490D041D"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16945</w:t>
            </w:r>
          </w:p>
        </w:tc>
        <w:tc>
          <w:tcPr>
            <w:tcW w:w="1803" w:type="dxa"/>
          </w:tcPr>
          <w:p w14:paraId="1363AFF8"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30013</w:t>
            </w:r>
          </w:p>
        </w:tc>
      </w:tr>
      <w:tr w:rsidR="00B733B4" w14:paraId="4FEBC0CE" w14:textId="77777777" w:rsidTr="001E3AF8">
        <w:tc>
          <w:tcPr>
            <w:tcW w:w="1840" w:type="dxa"/>
          </w:tcPr>
          <w:p w14:paraId="45BC0041"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Schluter Elementary</w:t>
            </w:r>
            <w:r w:rsidRPr="3C4A3E2F">
              <w:rPr>
                <w:rFonts w:ascii="Calibri" w:eastAsia="Calibri" w:hAnsi="Calibri" w:cs="Calibri"/>
                <w:color w:val="000000" w:themeColor="text1"/>
                <w:sz w:val="24"/>
                <w:szCs w:val="24"/>
              </w:rPr>
              <w:t> </w:t>
            </w:r>
          </w:p>
        </w:tc>
        <w:tc>
          <w:tcPr>
            <w:tcW w:w="1794" w:type="dxa"/>
          </w:tcPr>
          <w:p w14:paraId="58629581"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7811</w:t>
            </w:r>
          </w:p>
        </w:tc>
        <w:tc>
          <w:tcPr>
            <w:tcW w:w="1850" w:type="dxa"/>
          </w:tcPr>
          <w:p w14:paraId="590E522C"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3586</w:t>
            </w:r>
          </w:p>
        </w:tc>
        <w:tc>
          <w:tcPr>
            <w:tcW w:w="1793" w:type="dxa"/>
          </w:tcPr>
          <w:p w14:paraId="157359CC"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24313</w:t>
            </w:r>
          </w:p>
        </w:tc>
        <w:tc>
          <w:tcPr>
            <w:tcW w:w="1803" w:type="dxa"/>
          </w:tcPr>
          <w:p w14:paraId="0548AB99"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35710</w:t>
            </w:r>
          </w:p>
        </w:tc>
      </w:tr>
      <w:tr w:rsidR="00B733B4" w14:paraId="107F7B42" w14:textId="77777777" w:rsidTr="001E3AF8">
        <w:tc>
          <w:tcPr>
            <w:tcW w:w="1840" w:type="dxa"/>
          </w:tcPr>
          <w:p w14:paraId="22508FD4"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Sendera Ranch Elementary</w:t>
            </w:r>
            <w:r w:rsidRPr="3C4A3E2F">
              <w:rPr>
                <w:rFonts w:ascii="Calibri" w:eastAsia="Calibri" w:hAnsi="Calibri" w:cs="Calibri"/>
                <w:color w:val="000000" w:themeColor="text1"/>
                <w:sz w:val="24"/>
                <w:szCs w:val="24"/>
              </w:rPr>
              <w:t> </w:t>
            </w:r>
          </w:p>
        </w:tc>
        <w:tc>
          <w:tcPr>
            <w:tcW w:w="1794" w:type="dxa"/>
          </w:tcPr>
          <w:p w14:paraId="07AA8E90"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10733</w:t>
            </w:r>
          </w:p>
        </w:tc>
        <w:tc>
          <w:tcPr>
            <w:tcW w:w="1850" w:type="dxa"/>
          </w:tcPr>
          <w:p w14:paraId="352BD5EC"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2086</w:t>
            </w:r>
          </w:p>
        </w:tc>
        <w:tc>
          <w:tcPr>
            <w:tcW w:w="1793" w:type="dxa"/>
          </w:tcPr>
          <w:p w14:paraId="6DBA8DA2"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19975</w:t>
            </w:r>
          </w:p>
        </w:tc>
        <w:tc>
          <w:tcPr>
            <w:tcW w:w="1803" w:type="dxa"/>
          </w:tcPr>
          <w:p w14:paraId="28D863F5"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32794</w:t>
            </w:r>
          </w:p>
        </w:tc>
      </w:tr>
      <w:tr w:rsidR="00B733B4" w14:paraId="5440B264" w14:textId="77777777" w:rsidTr="001E3AF8">
        <w:tc>
          <w:tcPr>
            <w:tcW w:w="1840" w:type="dxa"/>
          </w:tcPr>
          <w:p w14:paraId="05A850DF"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Seven Hills Elementary</w:t>
            </w:r>
            <w:r w:rsidRPr="3C4A3E2F">
              <w:rPr>
                <w:rFonts w:ascii="Calibri" w:eastAsia="Calibri" w:hAnsi="Calibri" w:cs="Calibri"/>
                <w:color w:val="000000" w:themeColor="text1"/>
                <w:sz w:val="24"/>
                <w:szCs w:val="24"/>
              </w:rPr>
              <w:t> </w:t>
            </w:r>
          </w:p>
        </w:tc>
        <w:tc>
          <w:tcPr>
            <w:tcW w:w="1794" w:type="dxa"/>
          </w:tcPr>
          <w:p w14:paraId="25332FD7"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23257</w:t>
            </w:r>
          </w:p>
        </w:tc>
        <w:tc>
          <w:tcPr>
            <w:tcW w:w="1850" w:type="dxa"/>
          </w:tcPr>
          <w:p w14:paraId="37BF00C1"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1728</w:t>
            </w:r>
          </w:p>
        </w:tc>
        <w:tc>
          <w:tcPr>
            <w:tcW w:w="1793" w:type="dxa"/>
          </w:tcPr>
          <w:p w14:paraId="358CC80D"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10289</w:t>
            </w:r>
          </w:p>
        </w:tc>
        <w:tc>
          <w:tcPr>
            <w:tcW w:w="1803" w:type="dxa"/>
          </w:tcPr>
          <w:p w14:paraId="74E36FB0"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35274</w:t>
            </w:r>
          </w:p>
        </w:tc>
      </w:tr>
      <w:tr w:rsidR="00B733B4" w14:paraId="32FC8820" w14:textId="77777777" w:rsidTr="001E3AF8">
        <w:tc>
          <w:tcPr>
            <w:tcW w:w="1840" w:type="dxa"/>
          </w:tcPr>
          <w:p w14:paraId="51087F1E" w14:textId="77777777" w:rsidR="00B733B4" w:rsidRDefault="00B733B4" w:rsidP="001E3AF8">
            <w:pPr>
              <w:rPr>
                <w:rFonts w:ascii="Calibri" w:eastAsia="Calibri" w:hAnsi="Calibri" w:cs="Calibri"/>
                <w:color w:val="000000" w:themeColor="text1"/>
                <w:sz w:val="24"/>
                <w:szCs w:val="24"/>
              </w:rPr>
            </w:pPr>
            <w:r w:rsidRPr="3C4A3E2F">
              <w:rPr>
                <w:rFonts w:ascii="Calibri" w:eastAsia="Calibri" w:hAnsi="Calibri" w:cs="Calibri"/>
                <w:b/>
                <w:bCs/>
                <w:color w:val="000000" w:themeColor="text1"/>
                <w:sz w:val="24"/>
                <w:szCs w:val="24"/>
              </w:rPr>
              <w:t>Thompson Elementary</w:t>
            </w:r>
            <w:r w:rsidRPr="3C4A3E2F">
              <w:rPr>
                <w:rFonts w:ascii="Calibri" w:eastAsia="Calibri" w:hAnsi="Calibri" w:cs="Calibri"/>
                <w:color w:val="000000" w:themeColor="text1"/>
                <w:sz w:val="24"/>
                <w:szCs w:val="24"/>
              </w:rPr>
              <w:t> </w:t>
            </w:r>
          </w:p>
        </w:tc>
        <w:tc>
          <w:tcPr>
            <w:tcW w:w="1794" w:type="dxa"/>
          </w:tcPr>
          <w:p w14:paraId="4E01851A"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12822</w:t>
            </w:r>
          </w:p>
        </w:tc>
        <w:tc>
          <w:tcPr>
            <w:tcW w:w="1850" w:type="dxa"/>
          </w:tcPr>
          <w:p w14:paraId="2B5C232B"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3873</w:t>
            </w:r>
          </w:p>
        </w:tc>
        <w:tc>
          <w:tcPr>
            <w:tcW w:w="1793" w:type="dxa"/>
          </w:tcPr>
          <w:p w14:paraId="08BDF19B" w14:textId="77777777" w:rsidR="00B733B4" w:rsidRDefault="00B733B4" w:rsidP="001E3AF8">
            <w:pPr>
              <w:pStyle w:val="Quick1"/>
              <w:numPr>
                <w:ilvl w:val="0"/>
                <w:numId w:val="0"/>
              </w:numPr>
              <w:rPr>
                <w:rFonts w:asciiTheme="minorHAnsi" w:hAnsiTheme="minorHAnsi" w:cstheme="minorBidi"/>
              </w:rPr>
            </w:pPr>
            <w:r>
              <w:rPr>
                <w:rFonts w:asciiTheme="minorHAnsi" w:hAnsiTheme="minorHAnsi" w:cstheme="minorBidi"/>
              </w:rPr>
              <w:t>20168</w:t>
            </w:r>
          </w:p>
        </w:tc>
        <w:tc>
          <w:tcPr>
            <w:tcW w:w="1803" w:type="dxa"/>
          </w:tcPr>
          <w:p w14:paraId="79EA77A2" w14:textId="77777777" w:rsidR="00B733B4" w:rsidRDefault="00B733B4" w:rsidP="001E3AF8">
            <w:pPr>
              <w:pStyle w:val="Quick1"/>
              <w:numPr>
                <w:ilvl w:val="0"/>
                <w:numId w:val="0"/>
              </w:numPr>
              <w:rPr>
                <w:rFonts w:asciiTheme="minorHAnsi" w:hAnsiTheme="minorHAnsi" w:cstheme="minorBidi"/>
              </w:rPr>
            </w:pPr>
            <w:r w:rsidRPr="1D059F0F">
              <w:rPr>
                <w:rFonts w:asciiTheme="minorHAnsi" w:hAnsiTheme="minorHAnsi" w:cstheme="minorBidi"/>
              </w:rPr>
              <w:t>36863</w:t>
            </w:r>
          </w:p>
        </w:tc>
      </w:tr>
    </w:tbl>
    <w:p w14:paraId="1CFEFA49" w14:textId="77777777" w:rsidR="00B733B4" w:rsidRDefault="00B733B4" w:rsidP="00B733B4">
      <w:pPr>
        <w:pStyle w:val="Quick1"/>
        <w:numPr>
          <w:ilvl w:val="0"/>
          <w:numId w:val="0"/>
        </w:numPr>
        <w:ind w:left="270" w:hanging="270"/>
        <w:rPr>
          <w:rFonts w:asciiTheme="minorHAnsi" w:hAnsiTheme="minorHAnsi" w:cstheme="minorHAnsi"/>
          <w:szCs w:val="22"/>
        </w:rPr>
      </w:pPr>
    </w:p>
    <w:p w14:paraId="7CD48102" w14:textId="77777777" w:rsidR="00B733B4" w:rsidRDefault="00B733B4" w:rsidP="00B733B4">
      <w:pPr>
        <w:pStyle w:val="Quick1"/>
        <w:numPr>
          <w:ilvl w:val="0"/>
          <w:numId w:val="0"/>
        </w:numPr>
        <w:ind w:left="270" w:hanging="270"/>
        <w:rPr>
          <w:rFonts w:asciiTheme="minorHAnsi" w:hAnsiTheme="minorHAnsi" w:cstheme="minorHAnsi"/>
          <w:szCs w:val="22"/>
        </w:rPr>
      </w:pPr>
    </w:p>
    <w:p w14:paraId="7F66164B" w14:textId="77777777" w:rsidR="00B733B4" w:rsidRPr="00045BAE" w:rsidRDefault="00B733B4" w:rsidP="00B733B4">
      <w:pPr>
        <w:pStyle w:val="Quick1"/>
        <w:numPr>
          <w:ilvl w:val="0"/>
          <w:numId w:val="0"/>
        </w:numPr>
        <w:ind w:left="270" w:hanging="270"/>
        <w:rPr>
          <w:rFonts w:asciiTheme="minorHAnsi" w:hAnsiTheme="minorHAnsi" w:cstheme="minorBidi"/>
          <w:b/>
          <w:bCs/>
        </w:rPr>
      </w:pPr>
      <w:r w:rsidRPr="60120893">
        <w:rPr>
          <w:rFonts w:asciiTheme="minorHAnsi" w:hAnsiTheme="minorHAnsi" w:cstheme="minorBidi"/>
          <w:b/>
          <w:bCs/>
        </w:rPr>
        <w:t>** High Schools are not on NSLP or SBP however, program provides meals based on status.  Reduced students pay reduced price for corresponding meal.</w:t>
      </w:r>
    </w:p>
    <w:p w14:paraId="0A724318" w14:textId="77777777" w:rsidR="00B733B4" w:rsidRDefault="00B733B4" w:rsidP="00B733B4">
      <w:pPr>
        <w:pStyle w:val="Quick1"/>
        <w:numPr>
          <w:ilvl w:val="0"/>
          <w:numId w:val="0"/>
        </w:numPr>
        <w:ind w:left="90"/>
        <w:rPr>
          <w:rFonts w:asciiTheme="minorHAnsi" w:hAnsiTheme="minorHAnsi" w:cstheme="minorBidi"/>
          <w:b/>
          <w:bCs/>
        </w:rPr>
      </w:pPr>
    </w:p>
    <w:p w14:paraId="5C84AF55" w14:textId="77777777" w:rsidR="00B733B4" w:rsidRDefault="00B733B4" w:rsidP="00B733B4">
      <w:pPr>
        <w:pStyle w:val="Quick1"/>
        <w:numPr>
          <w:ilvl w:val="0"/>
          <w:numId w:val="0"/>
        </w:numPr>
        <w:ind w:left="270" w:hanging="270"/>
        <w:rPr>
          <w:rFonts w:asciiTheme="minorHAnsi" w:hAnsiTheme="minorHAnsi" w:cstheme="minorBidi"/>
          <w:b/>
          <w:bCs/>
        </w:rPr>
      </w:pPr>
      <w:r w:rsidRPr="60120893">
        <w:rPr>
          <w:rFonts w:asciiTheme="minorHAnsi" w:hAnsiTheme="minorHAnsi" w:cstheme="minorBidi"/>
          <w:b/>
          <w:bCs/>
        </w:rPr>
        <w:t>August 01 2020-December 18 2020 - Lunch</w:t>
      </w:r>
    </w:p>
    <w:tbl>
      <w:tblPr>
        <w:tblStyle w:val="TableGrid"/>
        <w:tblW w:w="0" w:type="auto"/>
        <w:tblInd w:w="270" w:type="dxa"/>
        <w:tblLook w:val="04A0" w:firstRow="1" w:lastRow="0" w:firstColumn="1" w:lastColumn="0" w:noHBand="0" w:noVBand="1"/>
      </w:tblPr>
      <w:tblGrid>
        <w:gridCol w:w="1840"/>
        <w:gridCol w:w="1794"/>
        <w:gridCol w:w="1850"/>
        <w:gridCol w:w="1793"/>
        <w:gridCol w:w="1803"/>
      </w:tblGrid>
      <w:tr w:rsidR="00B733B4" w14:paraId="5A0804EE" w14:textId="77777777" w:rsidTr="001E3AF8">
        <w:tc>
          <w:tcPr>
            <w:tcW w:w="1840" w:type="dxa"/>
            <w:shd w:val="clear" w:color="auto" w:fill="D9D9D9" w:themeFill="background1" w:themeFillShade="D9"/>
          </w:tcPr>
          <w:p w14:paraId="694731E2" w14:textId="77777777" w:rsidR="00B733B4" w:rsidRDefault="00B733B4" w:rsidP="001E3AF8">
            <w:pPr>
              <w:pStyle w:val="Quick1"/>
              <w:numPr>
                <w:ilvl w:val="0"/>
                <w:numId w:val="0"/>
              </w:numPr>
              <w:jc w:val="center"/>
              <w:rPr>
                <w:rFonts w:asciiTheme="minorHAnsi" w:hAnsiTheme="minorHAnsi" w:cstheme="minorBidi"/>
                <w:b/>
                <w:bCs/>
              </w:rPr>
            </w:pPr>
            <w:r w:rsidRPr="60120893">
              <w:rPr>
                <w:rFonts w:asciiTheme="minorHAnsi" w:hAnsiTheme="minorHAnsi" w:cstheme="minorBidi"/>
                <w:b/>
                <w:bCs/>
              </w:rPr>
              <w:t xml:space="preserve">Campus </w:t>
            </w:r>
          </w:p>
        </w:tc>
        <w:tc>
          <w:tcPr>
            <w:tcW w:w="1794" w:type="dxa"/>
            <w:shd w:val="clear" w:color="auto" w:fill="D9D9D9" w:themeFill="background1" w:themeFillShade="D9"/>
          </w:tcPr>
          <w:p w14:paraId="6B519B6B" w14:textId="77777777" w:rsidR="00B733B4" w:rsidRDefault="00B733B4" w:rsidP="001E3AF8">
            <w:pPr>
              <w:pStyle w:val="Quick1"/>
              <w:numPr>
                <w:ilvl w:val="0"/>
                <w:numId w:val="0"/>
              </w:numPr>
              <w:jc w:val="center"/>
              <w:rPr>
                <w:rFonts w:asciiTheme="minorHAnsi" w:hAnsiTheme="minorHAnsi" w:cstheme="minorBidi"/>
                <w:b/>
                <w:bCs/>
              </w:rPr>
            </w:pPr>
            <w:r w:rsidRPr="60120893">
              <w:rPr>
                <w:rFonts w:asciiTheme="minorHAnsi" w:hAnsiTheme="minorHAnsi" w:cstheme="minorBidi"/>
                <w:b/>
                <w:bCs/>
              </w:rPr>
              <w:t>Free</w:t>
            </w:r>
          </w:p>
        </w:tc>
        <w:tc>
          <w:tcPr>
            <w:tcW w:w="1850" w:type="dxa"/>
            <w:shd w:val="clear" w:color="auto" w:fill="D9D9D9" w:themeFill="background1" w:themeFillShade="D9"/>
          </w:tcPr>
          <w:p w14:paraId="34C43C6D" w14:textId="77777777" w:rsidR="00B733B4" w:rsidRDefault="00B733B4" w:rsidP="001E3AF8">
            <w:pPr>
              <w:pStyle w:val="Quick1"/>
              <w:numPr>
                <w:ilvl w:val="0"/>
                <w:numId w:val="0"/>
              </w:numPr>
              <w:jc w:val="center"/>
              <w:rPr>
                <w:rFonts w:asciiTheme="minorHAnsi" w:hAnsiTheme="minorHAnsi" w:cstheme="minorBidi"/>
                <w:b/>
                <w:bCs/>
              </w:rPr>
            </w:pPr>
            <w:r w:rsidRPr="60120893">
              <w:rPr>
                <w:rFonts w:asciiTheme="minorHAnsi" w:hAnsiTheme="minorHAnsi" w:cstheme="minorBidi"/>
                <w:b/>
                <w:bCs/>
              </w:rPr>
              <w:t>Reduced</w:t>
            </w:r>
          </w:p>
        </w:tc>
        <w:tc>
          <w:tcPr>
            <w:tcW w:w="1793" w:type="dxa"/>
            <w:shd w:val="clear" w:color="auto" w:fill="D9D9D9" w:themeFill="background1" w:themeFillShade="D9"/>
          </w:tcPr>
          <w:p w14:paraId="674EF271" w14:textId="77777777" w:rsidR="00B733B4" w:rsidRDefault="00B733B4" w:rsidP="001E3AF8">
            <w:pPr>
              <w:pStyle w:val="Quick1"/>
              <w:numPr>
                <w:ilvl w:val="0"/>
                <w:numId w:val="0"/>
              </w:numPr>
              <w:jc w:val="center"/>
              <w:rPr>
                <w:rFonts w:asciiTheme="minorHAnsi" w:hAnsiTheme="minorHAnsi" w:cstheme="minorBidi"/>
                <w:b/>
                <w:bCs/>
              </w:rPr>
            </w:pPr>
            <w:r w:rsidRPr="60120893">
              <w:rPr>
                <w:rFonts w:asciiTheme="minorHAnsi" w:hAnsiTheme="minorHAnsi" w:cstheme="minorBidi"/>
                <w:b/>
                <w:bCs/>
              </w:rPr>
              <w:t>Paid</w:t>
            </w:r>
          </w:p>
        </w:tc>
        <w:tc>
          <w:tcPr>
            <w:tcW w:w="1803" w:type="dxa"/>
            <w:shd w:val="clear" w:color="auto" w:fill="D9D9D9" w:themeFill="background1" w:themeFillShade="D9"/>
          </w:tcPr>
          <w:p w14:paraId="5AB7D8E1" w14:textId="77777777" w:rsidR="00B733B4" w:rsidRDefault="00B733B4" w:rsidP="001E3AF8">
            <w:pPr>
              <w:pStyle w:val="Quick1"/>
              <w:numPr>
                <w:ilvl w:val="0"/>
                <w:numId w:val="0"/>
              </w:numPr>
              <w:jc w:val="center"/>
              <w:rPr>
                <w:rFonts w:asciiTheme="minorHAnsi" w:hAnsiTheme="minorHAnsi" w:cstheme="minorBidi"/>
                <w:b/>
                <w:bCs/>
              </w:rPr>
            </w:pPr>
            <w:r w:rsidRPr="60120893">
              <w:rPr>
                <w:rFonts w:asciiTheme="minorHAnsi" w:hAnsiTheme="minorHAnsi" w:cstheme="minorBidi"/>
                <w:b/>
                <w:bCs/>
              </w:rPr>
              <w:t>Total</w:t>
            </w:r>
          </w:p>
        </w:tc>
      </w:tr>
      <w:tr w:rsidR="00B733B4" w14:paraId="0156F766" w14:textId="77777777" w:rsidTr="001E3AF8">
        <w:tc>
          <w:tcPr>
            <w:tcW w:w="1840" w:type="dxa"/>
          </w:tcPr>
          <w:p w14:paraId="00B20C76"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Byron Nelson HS </w:t>
            </w:r>
            <w:r w:rsidRPr="60120893">
              <w:rPr>
                <w:rFonts w:ascii="Calibri" w:eastAsia="Calibri" w:hAnsi="Calibri" w:cs="Calibri"/>
                <w:color w:val="000000" w:themeColor="text1"/>
                <w:sz w:val="24"/>
                <w:szCs w:val="24"/>
              </w:rPr>
              <w:t> **</w:t>
            </w:r>
          </w:p>
        </w:tc>
        <w:tc>
          <w:tcPr>
            <w:tcW w:w="1794" w:type="dxa"/>
          </w:tcPr>
          <w:p w14:paraId="4994B0DB"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5310</w:t>
            </w:r>
          </w:p>
        </w:tc>
        <w:tc>
          <w:tcPr>
            <w:tcW w:w="1850" w:type="dxa"/>
          </w:tcPr>
          <w:p w14:paraId="68519EEB"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1303</w:t>
            </w:r>
          </w:p>
        </w:tc>
        <w:tc>
          <w:tcPr>
            <w:tcW w:w="1793" w:type="dxa"/>
          </w:tcPr>
          <w:p w14:paraId="1E4A8F1D"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13696</w:t>
            </w:r>
          </w:p>
        </w:tc>
        <w:tc>
          <w:tcPr>
            <w:tcW w:w="1803" w:type="dxa"/>
          </w:tcPr>
          <w:p w14:paraId="2D611B09"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20309</w:t>
            </w:r>
          </w:p>
        </w:tc>
      </w:tr>
      <w:tr w:rsidR="00B733B4" w14:paraId="3865AE86" w14:textId="77777777" w:rsidTr="001E3AF8">
        <w:tc>
          <w:tcPr>
            <w:tcW w:w="1840" w:type="dxa"/>
          </w:tcPr>
          <w:p w14:paraId="005DB057"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Eaton HS</w:t>
            </w:r>
            <w:r w:rsidRPr="60120893">
              <w:rPr>
                <w:rFonts w:ascii="Calibri" w:eastAsia="Calibri" w:hAnsi="Calibri" w:cs="Calibri"/>
                <w:color w:val="000000" w:themeColor="text1"/>
                <w:sz w:val="24"/>
                <w:szCs w:val="24"/>
              </w:rPr>
              <w:t> **</w:t>
            </w:r>
          </w:p>
        </w:tc>
        <w:tc>
          <w:tcPr>
            <w:tcW w:w="1794" w:type="dxa"/>
          </w:tcPr>
          <w:p w14:paraId="2542BA7F"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9343</w:t>
            </w:r>
          </w:p>
        </w:tc>
        <w:tc>
          <w:tcPr>
            <w:tcW w:w="1850" w:type="dxa"/>
          </w:tcPr>
          <w:p w14:paraId="0BF964A8"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2182</w:t>
            </w:r>
          </w:p>
        </w:tc>
        <w:tc>
          <w:tcPr>
            <w:tcW w:w="1793" w:type="dxa"/>
          </w:tcPr>
          <w:p w14:paraId="799725D1"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22042</w:t>
            </w:r>
          </w:p>
        </w:tc>
        <w:tc>
          <w:tcPr>
            <w:tcW w:w="1803" w:type="dxa"/>
          </w:tcPr>
          <w:p w14:paraId="3692CA3F"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33567</w:t>
            </w:r>
          </w:p>
        </w:tc>
      </w:tr>
      <w:tr w:rsidR="00B733B4" w14:paraId="48AC0A1E" w14:textId="77777777" w:rsidTr="001E3AF8">
        <w:tc>
          <w:tcPr>
            <w:tcW w:w="1840" w:type="dxa"/>
          </w:tcPr>
          <w:p w14:paraId="2FE52A24"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Northwest HS</w:t>
            </w:r>
            <w:r w:rsidRPr="60120893">
              <w:rPr>
                <w:rFonts w:ascii="Calibri" w:eastAsia="Calibri" w:hAnsi="Calibri" w:cs="Calibri"/>
                <w:color w:val="000000" w:themeColor="text1"/>
                <w:sz w:val="24"/>
                <w:szCs w:val="24"/>
              </w:rPr>
              <w:t> **</w:t>
            </w:r>
          </w:p>
        </w:tc>
        <w:tc>
          <w:tcPr>
            <w:tcW w:w="1794" w:type="dxa"/>
          </w:tcPr>
          <w:p w14:paraId="058E6A4B"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8607</w:t>
            </w:r>
          </w:p>
        </w:tc>
        <w:tc>
          <w:tcPr>
            <w:tcW w:w="1850" w:type="dxa"/>
          </w:tcPr>
          <w:p w14:paraId="43907019"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2307</w:t>
            </w:r>
          </w:p>
        </w:tc>
        <w:tc>
          <w:tcPr>
            <w:tcW w:w="1793" w:type="dxa"/>
          </w:tcPr>
          <w:p w14:paraId="17295968"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12705</w:t>
            </w:r>
          </w:p>
        </w:tc>
        <w:tc>
          <w:tcPr>
            <w:tcW w:w="1803" w:type="dxa"/>
          </w:tcPr>
          <w:p w14:paraId="2857BAF5"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23619</w:t>
            </w:r>
          </w:p>
        </w:tc>
      </w:tr>
      <w:tr w:rsidR="00B733B4" w14:paraId="326A3C5F" w14:textId="77777777" w:rsidTr="001E3AF8">
        <w:tc>
          <w:tcPr>
            <w:tcW w:w="1840" w:type="dxa"/>
          </w:tcPr>
          <w:p w14:paraId="0B0CF4D2"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Steele Accelerated HS</w:t>
            </w:r>
            <w:r w:rsidRPr="60120893">
              <w:rPr>
                <w:rFonts w:ascii="Calibri" w:eastAsia="Calibri" w:hAnsi="Calibri" w:cs="Calibri"/>
                <w:color w:val="000000" w:themeColor="text1"/>
                <w:sz w:val="24"/>
                <w:szCs w:val="24"/>
              </w:rPr>
              <w:t> **</w:t>
            </w:r>
          </w:p>
        </w:tc>
        <w:tc>
          <w:tcPr>
            <w:tcW w:w="1794" w:type="dxa"/>
          </w:tcPr>
          <w:p w14:paraId="0B18E08D"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883</w:t>
            </w:r>
          </w:p>
        </w:tc>
        <w:tc>
          <w:tcPr>
            <w:tcW w:w="1850" w:type="dxa"/>
          </w:tcPr>
          <w:p w14:paraId="546B46E8"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135</w:t>
            </w:r>
          </w:p>
        </w:tc>
        <w:tc>
          <w:tcPr>
            <w:tcW w:w="1793" w:type="dxa"/>
          </w:tcPr>
          <w:p w14:paraId="328C0946"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1100</w:t>
            </w:r>
          </w:p>
        </w:tc>
        <w:tc>
          <w:tcPr>
            <w:tcW w:w="1803" w:type="dxa"/>
          </w:tcPr>
          <w:p w14:paraId="414C97D9"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2118</w:t>
            </w:r>
          </w:p>
        </w:tc>
      </w:tr>
      <w:tr w:rsidR="00B733B4" w14:paraId="3C556F9A" w14:textId="77777777" w:rsidTr="001E3AF8">
        <w:tc>
          <w:tcPr>
            <w:tcW w:w="1840" w:type="dxa"/>
          </w:tcPr>
          <w:p w14:paraId="309AC880"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Adams Middle School</w:t>
            </w:r>
            <w:r w:rsidRPr="60120893">
              <w:rPr>
                <w:rFonts w:ascii="Calibri" w:eastAsia="Calibri" w:hAnsi="Calibri" w:cs="Calibri"/>
                <w:color w:val="000000" w:themeColor="text1"/>
                <w:sz w:val="24"/>
                <w:szCs w:val="24"/>
              </w:rPr>
              <w:t> </w:t>
            </w:r>
          </w:p>
        </w:tc>
        <w:tc>
          <w:tcPr>
            <w:tcW w:w="1794" w:type="dxa"/>
          </w:tcPr>
          <w:p w14:paraId="3D0AB4F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43162</w:t>
            </w:r>
          </w:p>
        </w:tc>
        <w:tc>
          <w:tcPr>
            <w:tcW w:w="1850" w:type="dxa"/>
          </w:tcPr>
          <w:p w14:paraId="5ECE0342"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245</w:t>
            </w:r>
          </w:p>
        </w:tc>
        <w:tc>
          <w:tcPr>
            <w:tcW w:w="1793" w:type="dxa"/>
          </w:tcPr>
          <w:p w14:paraId="205FE168"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172</w:t>
            </w:r>
          </w:p>
        </w:tc>
        <w:tc>
          <w:tcPr>
            <w:tcW w:w="1803" w:type="dxa"/>
          </w:tcPr>
          <w:p w14:paraId="195711E0"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43579</w:t>
            </w:r>
          </w:p>
        </w:tc>
      </w:tr>
      <w:tr w:rsidR="00B733B4" w14:paraId="6E82A1C5" w14:textId="77777777" w:rsidTr="001E3AF8">
        <w:tc>
          <w:tcPr>
            <w:tcW w:w="1840" w:type="dxa"/>
          </w:tcPr>
          <w:p w14:paraId="34A74DBF"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Chisholm Trail Middle School</w:t>
            </w:r>
            <w:r w:rsidRPr="60120893">
              <w:rPr>
                <w:rFonts w:ascii="Calibri" w:eastAsia="Calibri" w:hAnsi="Calibri" w:cs="Calibri"/>
                <w:color w:val="000000" w:themeColor="text1"/>
                <w:sz w:val="24"/>
                <w:szCs w:val="24"/>
              </w:rPr>
              <w:t> </w:t>
            </w:r>
          </w:p>
        </w:tc>
        <w:tc>
          <w:tcPr>
            <w:tcW w:w="1794" w:type="dxa"/>
          </w:tcPr>
          <w:p w14:paraId="115E7A52"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19920</w:t>
            </w:r>
          </w:p>
        </w:tc>
        <w:tc>
          <w:tcPr>
            <w:tcW w:w="1850" w:type="dxa"/>
          </w:tcPr>
          <w:p w14:paraId="70875EC6"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92</w:t>
            </w:r>
          </w:p>
        </w:tc>
        <w:tc>
          <w:tcPr>
            <w:tcW w:w="1793" w:type="dxa"/>
          </w:tcPr>
          <w:p w14:paraId="144BBA9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28</w:t>
            </w:r>
          </w:p>
        </w:tc>
        <w:tc>
          <w:tcPr>
            <w:tcW w:w="1803" w:type="dxa"/>
          </w:tcPr>
          <w:p w14:paraId="38429CB5"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20040</w:t>
            </w:r>
          </w:p>
        </w:tc>
      </w:tr>
      <w:tr w:rsidR="00B733B4" w14:paraId="46974395" w14:textId="77777777" w:rsidTr="001E3AF8">
        <w:tc>
          <w:tcPr>
            <w:tcW w:w="1840" w:type="dxa"/>
          </w:tcPr>
          <w:p w14:paraId="2484F07D"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Medlin Middle School</w:t>
            </w:r>
            <w:r w:rsidRPr="60120893">
              <w:rPr>
                <w:rFonts w:ascii="Calibri" w:eastAsia="Calibri" w:hAnsi="Calibri" w:cs="Calibri"/>
                <w:color w:val="000000" w:themeColor="text1"/>
                <w:sz w:val="24"/>
                <w:szCs w:val="24"/>
              </w:rPr>
              <w:t> </w:t>
            </w:r>
          </w:p>
        </w:tc>
        <w:tc>
          <w:tcPr>
            <w:tcW w:w="1794" w:type="dxa"/>
          </w:tcPr>
          <w:p w14:paraId="1B0AB0DF"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15381</w:t>
            </w:r>
          </w:p>
        </w:tc>
        <w:tc>
          <w:tcPr>
            <w:tcW w:w="1850" w:type="dxa"/>
          </w:tcPr>
          <w:p w14:paraId="04301D1A"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44D929DD"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5A27DEB2"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15381</w:t>
            </w:r>
          </w:p>
        </w:tc>
      </w:tr>
      <w:tr w:rsidR="00B733B4" w14:paraId="64BB6090" w14:textId="77777777" w:rsidTr="001E3AF8">
        <w:tc>
          <w:tcPr>
            <w:tcW w:w="1840" w:type="dxa"/>
          </w:tcPr>
          <w:p w14:paraId="34087AB4"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Pike Middle School</w:t>
            </w:r>
            <w:r w:rsidRPr="60120893">
              <w:rPr>
                <w:rFonts w:ascii="Calibri" w:eastAsia="Calibri" w:hAnsi="Calibri" w:cs="Calibri"/>
                <w:color w:val="000000" w:themeColor="text1"/>
                <w:sz w:val="24"/>
                <w:szCs w:val="24"/>
              </w:rPr>
              <w:t> </w:t>
            </w:r>
          </w:p>
        </w:tc>
        <w:tc>
          <w:tcPr>
            <w:tcW w:w="1794" w:type="dxa"/>
          </w:tcPr>
          <w:p w14:paraId="4458217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26499</w:t>
            </w:r>
          </w:p>
        </w:tc>
        <w:tc>
          <w:tcPr>
            <w:tcW w:w="1850" w:type="dxa"/>
          </w:tcPr>
          <w:p w14:paraId="04096093"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76CAA8A9"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57B5639D"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26499</w:t>
            </w:r>
          </w:p>
        </w:tc>
      </w:tr>
      <w:tr w:rsidR="00B733B4" w14:paraId="264BAF0A" w14:textId="77777777" w:rsidTr="001E3AF8">
        <w:tc>
          <w:tcPr>
            <w:tcW w:w="1840" w:type="dxa"/>
          </w:tcPr>
          <w:p w14:paraId="03746F0D"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Tidwell Middle School</w:t>
            </w:r>
            <w:r w:rsidRPr="60120893">
              <w:rPr>
                <w:rFonts w:ascii="Calibri" w:eastAsia="Calibri" w:hAnsi="Calibri" w:cs="Calibri"/>
                <w:color w:val="000000" w:themeColor="text1"/>
                <w:sz w:val="24"/>
                <w:szCs w:val="24"/>
              </w:rPr>
              <w:t> </w:t>
            </w:r>
          </w:p>
        </w:tc>
        <w:tc>
          <w:tcPr>
            <w:tcW w:w="1794" w:type="dxa"/>
          </w:tcPr>
          <w:p w14:paraId="24D4E711"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27390</w:t>
            </w:r>
          </w:p>
        </w:tc>
        <w:tc>
          <w:tcPr>
            <w:tcW w:w="1850" w:type="dxa"/>
          </w:tcPr>
          <w:p w14:paraId="16B14A80"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200</w:t>
            </w:r>
          </w:p>
        </w:tc>
        <w:tc>
          <w:tcPr>
            <w:tcW w:w="1793" w:type="dxa"/>
          </w:tcPr>
          <w:p w14:paraId="2A83C361"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73</w:t>
            </w:r>
          </w:p>
        </w:tc>
        <w:tc>
          <w:tcPr>
            <w:tcW w:w="1803" w:type="dxa"/>
          </w:tcPr>
          <w:p w14:paraId="1BEB2087"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27390</w:t>
            </w:r>
          </w:p>
        </w:tc>
      </w:tr>
      <w:tr w:rsidR="00B733B4" w14:paraId="7D46C644" w14:textId="77777777" w:rsidTr="001E3AF8">
        <w:tc>
          <w:tcPr>
            <w:tcW w:w="1840" w:type="dxa"/>
          </w:tcPr>
          <w:p w14:paraId="4086DDDC"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Wilson Middle School</w:t>
            </w:r>
            <w:r w:rsidRPr="60120893">
              <w:rPr>
                <w:rFonts w:ascii="Calibri" w:eastAsia="Calibri" w:hAnsi="Calibri" w:cs="Calibri"/>
                <w:color w:val="000000" w:themeColor="text1"/>
                <w:sz w:val="24"/>
                <w:szCs w:val="24"/>
              </w:rPr>
              <w:t> </w:t>
            </w:r>
          </w:p>
        </w:tc>
        <w:tc>
          <w:tcPr>
            <w:tcW w:w="1794" w:type="dxa"/>
          </w:tcPr>
          <w:p w14:paraId="10FA28DA"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30300</w:t>
            </w:r>
          </w:p>
        </w:tc>
        <w:tc>
          <w:tcPr>
            <w:tcW w:w="1850" w:type="dxa"/>
          </w:tcPr>
          <w:p w14:paraId="67FDE432"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201</w:t>
            </w:r>
          </w:p>
        </w:tc>
        <w:tc>
          <w:tcPr>
            <w:tcW w:w="1793" w:type="dxa"/>
          </w:tcPr>
          <w:p w14:paraId="12284A6D"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159</w:t>
            </w:r>
          </w:p>
        </w:tc>
        <w:tc>
          <w:tcPr>
            <w:tcW w:w="1803" w:type="dxa"/>
          </w:tcPr>
          <w:p w14:paraId="2EBBFF88"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30300</w:t>
            </w:r>
          </w:p>
        </w:tc>
      </w:tr>
      <w:tr w:rsidR="00B733B4" w14:paraId="5A5E69B5" w14:textId="77777777" w:rsidTr="001E3AF8">
        <w:tc>
          <w:tcPr>
            <w:tcW w:w="1840" w:type="dxa"/>
          </w:tcPr>
          <w:p w14:paraId="1F3111F2"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Beck Elementary</w:t>
            </w:r>
            <w:r w:rsidRPr="60120893">
              <w:rPr>
                <w:rFonts w:ascii="Calibri" w:eastAsia="Calibri" w:hAnsi="Calibri" w:cs="Calibri"/>
                <w:color w:val="000000" w:themeColor="text1"/>
                <w:sz w:val="24"/>
                <w:szCs w:val="24"/>
              </w:rPr>
              <w:t> </w:t>
            </w:r>
          </w:p>
        </w:tc>
        <w:tc>
          <w:tcPr>
            <w:tcW w:w="1794" w:type="dxa"/>
          </w:tcPr>
          <w:p w14:paraId="388A327A"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15016</w:t>
            </w:r>
          </w:p>
        </w:tc>
        <w:tc>
          <w:tcPr>
            <w:tcW w:w="1850" w:type="dxa"/>
          </w:tcPr>
          <w:p w14:paraId="28BF49B0"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119</w:t>
            </w:r>
          </w:p>
        </w:tc>
        <w:tc>
          <w:tcPr>
            <w:tcW w:w="1793" w:type="dxa"/>
          </w:tcPr>
          <w:p w14:paraId="4D7AB6D5"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110</w:t>
            </w:r>
          </w:p>
        </w:tc>
        <w:tc>
          <w:tcPr>
            <w:tcW w:w="1803" w:type="dxa"/>
          </w:tcPr>
          <w:p w14:paraId="77C4F7A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15016</w:t>
            </w:r>
          </w:p>
        </w:tc>
      </w:tr>
      <w:tr w:rsidR="00B733B4" w14:paraId="5DEB6451" w14:textId="77777777" w:rsidTr="001E3AF8">
        <w:tc>
          <w:tcPr>
            <w:tcW w:w="1840" w:type="dxa"/>
          </w:tcPr>
          <w:p w14:paraId="730A3811"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Clara Love Elementary</w:t>
            </w:r>
            <w:r w:rsidRPr="60120893">
              <w:rPr>
                <w:rFonts w:ascii="Calibri" w:eastAsia="Calibri" w:hAnsi="Calibri" w:cs="Calibri"/>
                <w:color w:val="000000" w:themeColor="text1"/>
                <w:sz w:val="24"/>
                <w:szCs w:val="24"/>
              </w:rPr>
              <w:t> </w:t>
            </w:r>
          </w:p>
        </w:tc>
        <w:tc>
          <w:tcPr>
            <w:tcW w:w="1794" w:type="dxa"/>
          </w:tcPr>
          <w:p w14:paraId="6A15D2EB"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23781</w:t>
            </w:r>
          </w:p>
        </w:tc>
        <w:tc>
          <w:tcPr>
            <w:tcW w:w="1850" w:type="dxa"/>
          </w:tcPr>
          <w:p w14:paraId="62496D31"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69</w:t>
            </w:r>
          </w:p>
        </w:tc>
        <w:tc>
          <w:tcPr>
            <w:tcW w:w="1793" w:type="dxa"/>
          </w:tcPr>
          <w:p w14:paraId="35EED940"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27114E09"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23781</w:t>
            </w:r>
          </w:p>
        </w:tc>
      </w:tr>
      <w:tr w:rsidR="00B733B4" w14:paraId="31F9A025" w14:textId="77777777" w:rsidTr="001E3AF8">
        <w:tc>
          <w:tcPr>
            <w:tcW w:w="1840" w:type="dxa"/>
          </w:tcPr>
          <w:p w14:paraId="2A746858"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Cox Elementary</w:t>
            </w:r>
            <w:r w:rsidRPr="60120893">
              <w:rPr>
                <w:rFonts w:ascii="Calibri" w:eastAsia="Calibri" w:hAnsi="Calibri" w:cs="Calibri"/>
                <w:color w:val="000000" w:themeColor="text1"/>
                <w:sz w:val="24"/>
                <w:szCs w:val="24"/>
              </w:rPr>
              <w:t> </w:t>
            </w:r>
          </w:p>
        </w:tc>
        <w:tc>
          <w:tcPr>
            <w:tcW w:w="1794" w:type="dxa"/>
          </w:tcPr>
          <w:p w14:paraId="4ED3C78B"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18827</w:t>
            </w:r>
          </w:p>
        </w:tc>
        <w:tc>
          <w:tcPr>
            <w:tcW w:w="1850" w:type="dxa"/>
          </w:tcPr>
          <w:p w14:paraId="2D9AF597"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2CCC7062"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3A0020DD"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18827</w:t>
            </w:r>
          </w:p>
        </w:tc>
      </w:tr>
      <w:tr w:rsidR="00B733B4" w14:paraId="531933E6" w14:textId="77777777" w:rsidTr="001E3AF8">
        <w:tc>
          <w:tcPr>
            <w:tcW w:w="1840" w:type="dxa"/>
          </w:tcPr>
          <w:p w14:paraId="50816775"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 xml:space="preserve">Curtis </w:t>
            </w:r>
            <w:r w:rsidRPr="60120893">
              <w:rPr>
                <w:rFonts w:ascii="Calibri" w:eastAsia="Calibri" w:hAnsi="Calibri" w:cs="Calibri"/>
                <w:b/>
                <w:bCs/>
                <w:color w:val="000000" w:themeColor="text1"/>
                <w:sz w:val="24"/>
                <w:szCs w:val="24"/>
              </w:rPr>
              <w:lastRenderedPageBreak/>
              <w:t>Elementary</w:t>
            </w:r>
            <w:r w:rsidRPr="60120893">
              <w:rPr>
                <w:rFonts w:ascii="Calibri" w:eastAsia="Calibri" w:hAnsi="Calibri" w:cs="Calibri"/>
                <w:color w:val="000000" w:themeColor="text1"/>
                <w:sz w:val="24"/>
                <w:szCs w:val="24"/>
              </w:rPr>
              <w:t> </w:t>
            </w:r>
          </w:p>
        </w:tc>
        <w:tc>
          <w:tcPr>
            <w:tcW w:w="1794" w:type="dxa"/>
          </w:tcPr>
          <w:p w14:paraId="0F6AE04E"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lastRenderedPageBreak/>
              <w:t>18600</w:t>
            </w:r>
          </w:p>
        </w:tc>
        <w:tc>
          <w:tcPr>
            <w:tcW w:w="1850" w:type="dxa"/>
          </w:tcPr>
          <w:p w14:paraId="122BB9ED"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3288654E"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35A3419F"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18600</w:t>
            </w:r>
          </w:p>
        </w:tc>
      </w:tr>
      <w:tr w:rsidR="00B733B4" w14:paraId="225B027C" w14:textId="77777777" w:rsidTr="001E3AF8">
        <w:tc>
          <w:tcPr>
            <w:tcW w:w="1840" w:type="dxa"/>
          </w:tcPr>
          <w:p w14:paraId="08E8CECE"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Granger Elementary</w:t>
            </w:r>
            <w:r w:rsidRPr="60120893">
              <w:rPr>
                <w:rFonts w:ascii="Calibri" w:eastAsia="Calibri" w:hAnsi="Calibri" w:cs="Calibri"/>
                <w:color w:val="000000" w:themeColor="text1"/>
                <w:sz w:val="24"/>
                <w:szCs w:val="24"/>
              </w:rPr>
              <w:t> </w:t>
            </w:r>
          </w:p>
        </w:tc>
        <w:tc>
          <w:tcPr>
            <w:tcW w:w="1794" w:type="dxa"/>
          </w:tcPr>
          <w:p w14:paraId="66527CEA"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16933</w:t>
            </w:r>
          </w:p>
        </w:tc>
        <w:tc>
          <w:tcPr>
            <w:tcW w:w="1850" w:type="dxa"/>
          </w:tcPr>
          <w:p w14:paraId="058F132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5CDF439E"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7C31ECE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16933</w:t>
            </w:r>
          </w:p>
        </w:tc>
      </w:tr>
      <w:tr w:rsidR="00B733B4" w14:paraId="59E92639" w14:textId="77777777" w:rsidTr="001E3AF8">
        <w:tc>
          <w:tcPr>
            <w:tcW w:w="1840" w:type="dxa"/>
          </w:tcPr>
          <w:p w14:paraId="187B267E"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Haslet Elementary</w:t>
            </w:r>
            <w:r w:rsidRPr="60120893">
              <w:rPr>
                <w:rFonts w:ascii="Calibri" w:eastAsia="Calibri" w:hAnsi="Calibri" w:cs="Calibri"/>
                <w:color w:val="000000" w:themeColor="text1"/>
                <w:sz w:val="24"/>
                <w:szCs w:val="24"/>
              </w:rPr>
              <w:t> </w:t>
            </w:r>
          </w:p>
        </w:tc>
        <w:tc>
          <w:tcPr>
            <w:tcW w:w="1794" w:type="dxa"/>
          </w:tcPr>
          <w:p w14:paraId="47806246"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14183</w:t>
            </w:r>
          </w:p>
        </w:tc>
        <w:tc>
          <w:tcPr>
            <w:tcW w:w="1850" w:type="dxa"/>
          </w:tcPr>
          <w:p w14:paraId="2347019B"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7615598B"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2C191937"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14183</w:t>
            </w:r>
          </w:p>
        </w:tc>
      </w:tr>
      <w:tr w:rsidR="00B733B4" w14:paraId="39FAFB29" w14:textId="77777777" w:rsidTr="001E3AF8">
        <w:tc>
          <w:tcPr>
            <w:tcW w:w="1840" w:type="dxa"/>
          </w:tcPr>
          <w:p w14:paraId="606C5157"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Hatfield Elementary</w:t>
            </w:r>
            <w:r w:rsidRPr="60120893">
              <w:rPr>
                <w:rFonts w:ascii="Calibri" w:eastAsia="Calibri" w:hAnsi="Calibri" w:cs="Calibri"/>
                <w:color w:val="000000" w:themeColor="text1"/>
                <w:sz w:val="24"/>
                <w:szCs w:val="24"/>
              </w:rPr>
              <w:t> </w:t>
            </w:r>
          </w:p>
        </w:tc>
        <w:tc>
          <w:tcPr>
            <w:tcW w:w="1794" w:type="dxa"/>
          </w:tcPr>
          <w:p w14:paraId="36796161"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8991</w:t>
            </w:r>
          </w:p>
        </w:tc>
        <w:tc>
          <w:tcPr>
            <w:tcW w:w="1850" w:type="dxa"/>
          </w:tcPr>
          <w:p w14:paraId="699999DB"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44B05BA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3CB9ABA7"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8991</w:t>
            </w:r>
          </w:p>
        </w:tc>
      </w:tr>
      <w:tr w:rsidR="00B733B4" w14:paraId="3C126EA6" w14:textId="77777777" w:rsidTr="001E3AF8">
        <w:tc>
          <w:tcPr>
            <w:tcW w:w="1840" w:type="dxa"/>
          </w:tcPr>
          <w:p w14:paraId="6C823766"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Hughes Elementary</w:t>
            </w:r>
            <w:r w:rsidRPr="60120893">
              <w:rPr>
                <w:rFonts w:ascii="Calibri" w:eastAsia="Calibri" w:hAnsi="Calibri" w:cs="Calibri"/>
                <w:color w:val="000000" w:themeColor="text1"/>
                <w:sz w:val="24"/>
                <w:szCs w:val="24"/>
              </w:rPr>
              <w:t> </w:t>
            </w:r>
          </w:p>
        </w:tc>
        <w:tc>
          <w:tcPr>
            <w:tcW w:w="1794" w:type="dxa"/>
          </w:tcPr>
          <w:p w14:paraId="5A942649"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13982</w:t>
            </w:r>
          </w:p>
        </w:tc>
        <w:tc>
          <w:tcPr>
            <w:tcW w:w="1850" w:type="dxa"/>
          </w:tcPr>
          <w:p w14:paraId="008D9D75"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53DE4A4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11D539AD"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13982</w:t>
            </w:r>
          </w:p>
        </w:tc>
      </w:tr>
      <w:tr w:rsidR="00B733B4" w14:paraId="6875818E" w14:textId="77777777" w:rsidTr="001E3AF8">
        <w:tc>
          <w:tcPr>
            <w:tcW w:w="1840" w:type="dxa"/>
          </w:tcPr>
          <w:p w14:paraId="2A2BB71D"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Justin Elementary</w:t>
            </w:r>
            <w:r w:rsidRPr="60120893">
              <w:rPr>
                <w:rFonts w:ascii="Calibri" w:eastAsia="Calibri" w:hAnsi="Calibri" w:cs="Calibri"/>
                <w:color w:val="000000" w:themeColor="text1"/>
                <w:sz w:val="24"/>
                <w:szCs w:val="24"/>
              </w:rPr>
              <w:t> </w:t>
            </w:r>
          </w:p>
        </w:tc>
        <w:tc>
          <w:tcPr>
            <w:tcW w:w="1794" w:type="dxa"/>
          </w:tcPr>
          <w:p w14:paraId="6A1CA115"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15923</w:t>
            </w:r>
          </w:p>
        </w:tc>
        <w:tc>
          <w:tcPr>
            <w:tcW w:w="1850" w:type="dxa"/>
          </w:tcPr>
          <w:p w14:paraId="675CA2C1"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67DCB72E"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196C3D39"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15923</w:t>
            </w:r>
          </w:p>
        </w:tc>
      </w:tr>
      <w:tr w:rsidR="00B733B4" w14:paraId="125FD269" w14:textId="77777777" w:rsidTr="001E3AF8">
        <w:tc>
          <w:tcPr>
            <w:tcW w:w="1840" w:type="dxa"/>
          </w:tcPr>
          <w:p w14:paraId="7EF81A38"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Lakeview Elementary</w:t>
            </w:r>
            <w:r w:rsidRPr="60120893">
              <w:rPr>
                <w:rFonts w:ascii="Calibri" w:eastAsia="Calibri" w:hAnsi="Calibri" w:cs="Calibri"/>
                <w:color w:val="000000" w:themeColor="text1"/>
                <w:sz w:val="24"/>
                <w:szCs w:val="24"/>
              </w:rPr>
              <w:t> </w:t>
            </w:r>
          </w:p>
        </w:tc>
        <w:tc>
          <w:tcPr>
            <w:tcW w:w="1794" w:type="dxa"/>
          </w:tcPr>
          <w:p w14:paraId="0F12DD4B"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11159</w:t>
            </w:r>
          </w:p>
        </w:tc>
        <w:tc>
          <w:tcPr>
            <w:tcW w:w="1850" w:type="dxa"/>
          </w:tcPr>
          <w:p w14:paraId="61C03EF7"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273C76D4"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55A76879"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11159</w:t>
            </w:r>
          </w:p>
        </w:tc>
      </w:tr>
      <w:tr w:rsidR="00B733B4" w14:paraId="6F473370" w14:textId="77777777" w:rsidTr="001E3AF8">
        <w:tc>
          <w:tcPr>
            <w:tcW w:w="1840" w:type="dxa"/>
          </w:tcPr>
          <w:p w14:paraId="0117C191"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Lance Thompson Elementary</w:t>
            </w:r>
            <w:r w:rsidRPr="60120893">
              <w:rPr>
                <w:rFonts w:ascii="Calibri" w:eastAsia="Calibri" w:hAnsi="Calibri" w:cs="Calibri"/>
                <w:color w:val="000000" w:themeColor="text1"/>
                <w:sz w:val="24"/>
                <w:szCs w:val="24"/>
              </w:rPr>
              <w:t> </w:t>
            </w:r>
          </w:p>
        </w:tc>
        <w:tc>
          <w:tcPr>
            <w:tcW w:w="1794" w:type="dxa"/>
          </w:tcPr>
          <w:p w14:paraId="07698CBB"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13301</w:t>
            </w:r>
          </w:p>
        </w:tc>
        <w:tc>
          <w:tcPr>
            <w:tcW w:w="1850" w:type="dxa"/>
          </w:tcPr>
          <w:p w14:paraId="7748861F"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344E54B4"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3C143BCE"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13301</w:t>
            </w:r>
          </w:p>
        </w:tc>
      </w:tr>
      <w:tr w:rsidR="00B733B4" w14:paraId="554107A1" w14:textId="77777777" w:rsidTr="001E3AF8">
        <w:tc>
          <w:tcPr>
            <w:tcW w:w="1840" w:type="dxa"/>
          </w:tcPr>
          <w:p w14:paraId="198D3538"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Nance Elementary</w:t>
            </w:r>
            <w:r w:rsidRPr="60120893">
              <w:rPr>
                <w:rFonts w:ascii="Calibri" w:eastAsia="Calibri" w:hAnsi="Calibri" w:cs="Calibri"/>
                <w:color w:val="000000" w:themeColor="text1"/>
                <w:sz w:val="24"/>
                <w:szCs w:val="24"/>
              </w:rPr>
              <w:t> </w:t>
            </w:r>
          </w:p>
        </w:tc>
        <w:tc>
          <w:tcPr>
            <w:tcW w:w="1794" w:type="dxa"/>
          </w:tcPr>
          <w:p w14:paraId="593F5D9D"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12961</w:t>
            </w:r>
          </w:p>
        </w:tc>
        <w:tc>
          <w:tcPr>
            <w:tcW w:w="1850" w:type="dxa"/>
          </w:tcPr>
          <w:p w14:paraId="6EF739AE"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1D6CCCC3"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71F814C0"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12961</w:t>
            </w:r>
          </w:p>
        </w:tc>
      </w:tr>
      <w:tr w:rsidR="00B733B4" w14:paraId="0B83FC4A" w14:textId="77777777" w:rsidTr="001E3AF8">
        <w:tc>
          <w:tcPr>
            <w:tcW w:w="1840" w:type="dxa"/>
          </w:tcPr>
          <w:p w14:paraId="3ACE8B52"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OA Peterson Elementary</w:t>
            </w:r>
            <w:r w:rsidRPr="60120893">
              <w:rPr>
                <w:rFonts w:ascii="Calibri" w:eastAsia="Calibri" w:hAnsi="Calibri" w:cs="Calibri"/>
                <w:color w:val="000000" w:themeColor="text1"/>
                <w:sz w:val="24"/>
                <w:szCs w:val="24"/>
              </w:rPr>
              <w:t> </w:t>
            </w:r>
          </w:p>
        </w:tc>
        <w:tc>
          <w:tcPr>
            <w:tcW w:w="1794" w:type="dxa"/>
          </w:tcPr>
          <w:p w14:paraId="20C3AED8"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17367</w:t>
            </w:r>
          </w:p>
        </w:tc>
        <w:tc>
          <w:tcPr>
            <w:tcW w:w="1850" w:type="dxa"/>
          </w:tcPr>
          <w:p w14:paraId="0E175715"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30748677"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015741CD"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17637</w:t>
            </w:r>
          </w:p>
        </w:tc>
      </w:tr>
      <w:tr w:rsidR="00B733B4" w14:paraId="30E14CB2" w14:textId="77777777" w:rsidTr="001E3AF8">
        <w:tc>
          <w:tcPr>
            <w:tcW w:w="1840" w:type="dxa"/>
          </w:tcPr>
          <w:p w14:paraId="617259CE"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Prairie View Elementary</w:t>
            </w:r>
            <w:r w:rsidRPr="60120893">
              <w:rPr>
                <w:rFonts w:ascii="Calibri" w:eastAsia="Calibri" w:hAnsi="Calibri" w:cs="Calibri"/>
                <w:color w:val="000000" w:themeColor="text1"/>
                <w:sz w:val="24"/>
                <w:szCs w:val="24"/>
              </w:rPr>
              <w:t> </w:t>
            </w:r>
          </w:p>
        </w:tc>
        <w:tc>
          <w:tcPr>
            <w:tcW w:w="1794" w:type="dxa"/>
          </w:tcPr>
          <w:p w14:paraId="7AEC1EA5"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16441</w:t>
            </w:r>
          </w:p>
        </w:tc>
        <w:tc>
          <w:tcPr>
            <w:tcW w:w="1850" w:type="dxa"/>
          </w:tcPr>
          <w:p w14:paraId="4F608A30"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45A24328"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7CF728B3"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16441</w:t>
            </w:r>
          </w:p>
        </w:tc>
      </w:tr>
      <w:tr w:rsidR="00B733B4" w14:paraId="784885F2" w14:textId="77777777" w:rsidTr="001E3AF8">
        <w:tc>
          <w:tcPr>
            <w:tcW w:w="1840" w:type="dxa"/>
          </w:tcPr>
          <w:p w14:paraId="4E481145"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Roanoke Elementary</w:t>
            </w:r>
            <w:r w:rsidRPr="60120893">
              <w:rPr>
                <w:rFonts w:ascii="Calibri" w:eastAsia="Calibri" w:hAnsi="Calibri" w:cs="Calibri"/>
                <w:color w:val="000000" w:themeColor="text1"/>
                <w:sz w:val="24"/>
                <w:szCs w:val="24"/>
              </w:rPr>
              <w:t> </w:t>
            </w:r>
          </w:p>
        </w:tc>
        <w:tc>
          <w:tcPr>
            <w:tcW w:w="1794" w:type="dxa"/>
          </w:tcPr>
          <w:p w14:paraId="3DCB5E48"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13585</w:t>
            </w:r>
          </w:p>
        </w:tc>
        <w:tc>
          <w:tcPr>
            <w:tcW w:w="1850" w:type="dxa"/>
          </w:tcPr>
          <w:p w14:paraId="3DECBE4F"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3E4DA17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4338E225"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13585</w:t>
            </w:r>
          </w:p>
        </w:tc>
      </w:tr>
      <w:tr w:rsidR="00B733B4" w14:paraId="270413B1" w14:textId="77777777" w:rsidTr="001E3AF8">
        <w:tc>
          <w:tcPr>
            <w:tcW w:w="1840" w:type="dxa"/>
          </w:tcPr>
          <w:p w14:paraId="11479352"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Schluter Elementary</w:t>
            </w:r>
            <w:r w:rsidRPr="60120893">
              <w:rPr>
                <w:rFonts w:ascii="Calibri" w:eastAsia="Calibri" w:hAnsi="Calibri" w:cs="Calibri"/>
                <w:color w:val="000000" w:themeColor="text1"/>
                <w:sz w:val="24"/>
                <w:szCs w:val="24"/>
              </w:rPr>
              <w:t> </w:t>
            </w:r>
          </w:p>
        </w:tc>
        <w:tc>
          <w:tcPr>
            <w:tcW w:w="1794" w:type="dxa"/>
          </w:tcPr>
          <w:p w14:paraId="01EB74C1"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21114</w:t>
            </w:r>
          </w:p>
        </w:tc>
        <w:tc>
          <w:tcPr>
            <w:tcW w:w="1850" w:type="dxa"/>
          </w:tcPr>
          <w:p w14:paraId="40EAB9E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07EB7A37"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6FBC548A"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21114</w:t>
            </w:r>
          </w:p>
        </w:tc>
      </w:tr>
      <w:tr w:rsidR="00B733B4" w14:paraId="7F755948" w14:textId="77777777" w:rsidTr="001E3AF8">
        <w:tc>
          <w:tcPr>
            <w:tcW w:w="1840" w:type="dxa"/>
          </w:tcPr>
          <w:p w14:paraId="627433F5"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Sendera Ranch Elementary</w:t>
            </w:r>
            <w:r w:rsidRPr="60120893">
              <w:rPr>
                <w:rFonts w:ascii="Calibri" w:eastAsia="Calibri" w:hAnsi="Calibri" w:cs="Calibri"/>
                <w:color w:val="000000" w:themeColor="text1"/>
                <w:sz w:val="24"/>
                <w:szCs w:val="24"/>
              </w:rPr>
              <w:t> </w:t>
            </w:r>
          </w:p>
        </w:tc>
        <w:tc>
          <w:tcPr>
            <w:tcW w:w="1794" w:type="dxa"/>
          </w:tcPr>
          <w:p w14:paraId="1EFA22DC"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3471</w:t>
            </w:r>
          </w:p>
        </w:tc>
        <w:tc>
          <w:tcPr>
            <w:tcW w:w="1850" w:type="dxa"/>
          </w:tcPr>
          <w:p w14:paraId="7D181820"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20628B66"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7F8A809F"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3471</w:t>
            </w:r>
          </w:p>
        </w:tc>
      </w:tr>
      <w:tr w:rsidR="00B733B4" w14:paraId="20029384" w14:textId="77777777" w:rsidTr="001E3AF8">
        <w:tc>
          <w:tcPr>
            <w:tcW w:w="1840" w:type="dxa"/>
          </w:tcPr>
          <w:p w14:paraId="53EF135F"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Seven Hills Elementary</w:t>
            </w:r>
            <w:r w:rsidRPr="60120893">
              <w:rPr>
                <w:rFonts w:ascii="Calibri" w:eastAsia="Calibri" w:hAnsi="Calibri" w:cs="Calibri"/>
                <w:color w:val="000000" w:themeColor="text1"/>
                <w:sz w:val="24"/>
                <w:szCs w:val="24"/>
              </w:rPr>
              <w:t> </w:t>
            </w:r>
          </w:p>
        </w:tc>
        <w:tc>
          <w:tcPr>
            <w:tcW w:w="1794" w:type="dxa"/>
          </w:tcPr>
          <w:p w14:paraId="15C6F2DD"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15702</w:t>
            </w:r>
          </w:p>
        </w:tc>
        <w:tc>
          <w:tcPr>
            <w:tcW w:w="1850" w:type="dxa"/>
          </w:tcPr>
          <w:p w14:paraId="0C5FC97A"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51C101D8"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7470A1F8"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15702</w:t>
            </w:r>
          </w:p>
        </w:tc>
      </w:tr>
      <w:tr w:rsidR="00B733B4" w14:paraId="4CF1551F" w14:textId="77777777" w:rsidTr="001E3AF8">
        <w:tc>
          <w:tcPr>
            <w:tcW w:w="1840" w:type="dxa"/>
          </w:tcPr>
          <w:p w14:paraId="1DE20280" w14:textId="77777777" w:rsidR="00B733B4" w:rsidRDefault="00B733B4" w:rsidP="001E3AF8">
            <w:pPr>
              <w:rPr>
                <w:rFonts w:ascii="Calibri" w:eastAsia="Calibri" w:hAnsi="Calibri" w:cs="Calibri"/>
                <w:color w:val="000000" w:themeColor="text1"/>
                <w:sz w:val="24"/>
                <w:szCs w:val="24"/>
              </w:rPr>
            </w:pPr>
            <w:r w:rsidRPr="60120893">
              <w:rPr>
                <w:rFonts w:ascii="Calibri" w:eastAsia="Calibri" w:hAnsi="Calibri" w:cs="Calibri"/>
                <w:b/>
                <w:bCs/>
                <w:color w:val="000000" w:themeColor="text1"/>
                <w:sz w:val="24"/>
                <w:szCs w:val="24"/>
              </w:rPr>
              <w:t>Thompson Elementary</w:t>
            </w:r>
            <w:r w:rsidRPr="60120893">
              <w:rPr>
                <w:rFonts w:ascii="Calibri" w:eastAsia="Calibri" w:hAnsi="Calibri" w:cs="Calibri"/>
                <w:color w:val="000000" w:themeColor="text1"/>
                <w:sz w:val="24"/>
                <w:szCs w:val="24"/>
              </w:rPr>
              <w:t> </w:t>
            </w:r>
          </w:p>
        </w:tc>
        <w:tc>
          <w:tcPr>
            <w:tcW w:w="1794" w:type="dxa"/>
          </w:tcPr>
          <w:p w14:paraId="0286B049"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15917</w:t>
            </w:r>
          </w:p>
        </w:tc>
        <w:tc>
          <w:tcPr>
            <w:tcW w:w="1850" w:type="dxa"/>
          </w:tcPr>
          <w:p w14:paraId="04259473"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793" w:type="dxa"/>
          </w:tcPr>
          <w:p w14:paraId="30BCAE89"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0</w:t>
            </w:r>
          </w:p>
        </w:tc>
        <w:tc>
          <w:tcPr>
            <w:tcW w:w="1803" w:type="dxa"/>
          </w:tcPr>
          <w:p w14:paraId="5180956D" w14:textId="77777777" w:rsidR="00B733B4" w:rsidRDefault="00B733B4" w:rsidP="001E3AF8">
            <w:pPr>
              <w:pStyle w:val="Quick1"/>
              <w:numPr>
                <w:ilvl w:val="0"/>
                <w:numId w:val="0"/>
              </w:numPr>
              <w:rPr>
                <w:rFonts w:asciiTheme="minorHAnsi" w:hAnsiTheme="minorHAnsi" w:cstheme="minorBidi"/>
              </w:rPr>
            </w:pPr>
            <w:r w:rsidRPr="60120893">
              <w:rPr>
                <w:rFonts w:asciiTheme="minorHAnsi" w:hAnsiTheme="minorHAnsi" w:cstheme="minorBidi"/>
              </w:rPr>
              <w:t>15917</w:t>
            </w:r>
          </w:p>
        </w:tc>
      </w:tr>
    </w:tbl>
    <w:p w14:paraId="615B523D" w14:textId="77777777" w:rsidR="00B733B4" w:rsidRDefault="00B733B4" w:rsidP="00B733B4">
      <w:pPr>
        <w:pStyle w:val="Quick1"/>
        <w:numPr>
          <w:ilvl w:val="0"/>
          <w:numId w:val="0"/>
        </w:numPr>
        <w:ind w:left="90"/>
        <w:rPr>
          <w:rFonts w:asciiTheme="minorHAnsi" w:hAnsiTheme="minorHAnsi" w:cstheme="minorBidi"/>
        </w:rPr>
      </w:pPr>
    </w:p>
    <w:p w14:paraId="076ECF0C" w14:textId="77777777" w:rsidR="00B733B4" w:rsidRDefault="00B733B4" w:rsidP="00B733B4">
      <w:pPr>
        <w:pStyle w:val="Quick1"/>
        <w:numPr>
          <w:ilvl w:val="0"/>
          <w:numId w:val="0"/>
        </w:numPr>
        <w:ind w:left="270" w:hanging="270"/>
        <w:rPr>
          <w:rFonts w:asciiTheme="minorHAnsi" w:hAnsiTheme="minorHAnsi" w:cstheme="minorBidi"/>
          <w:b/>
          <w:bCs/>
        </w:rPr>
      </w:pPr>
      <w:r w:rsidRPr="51C80CAB">
        <w:rPr>
          <w:rFonts w:asciiTheme="minorHAnsi" w:hAnsiTheme="minorHAnsi" w:cstheme="minorBidi"/>
          <w:b/>
          <w:bCs/>
        </w:rPr>
        <w:t>** High Schools are not on NSLP or SBP however, program provides meals based on status.  Reduced students pay reduced price for corresponding meal.</w:t>
      </w:r>
    </w:p>
    <w:p w14:paraId="4109AD84" w14:textId="77777777" w:rsidR="00B733B4" w:rsidRDefault="00B733B4">
      <w:pPr>
        <w:spacing w:after="160" w:line="259" w:lineRule="auto"/>
      </w:pPr>
      <w:r>
        <w:br w:type="page"/>
      </w:r>
    </w:p>
    <w:p w14:paraId="2B527699" w14:textId="77777777" w:rsidR="00B733B4" w:rsidRPr="008641AE" w:rsidRDefault="00B733B4"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contextualSpacing/>
      </w:pPr>
    </w:p>
    <w:p w14:paraId="159C96AA" w14:textId="77777777" w:rsidR="007B6F80" w:rsidRPr="008641AE" w:rsidRDefault="007B6F80" w:rsidP="007B6F80">
      <w:pPr>
        <w:tabs>
          <w:tab w:val="left" w:pos="0"/>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contextualSpacing/>
      </w:pPr>
      <w:r w:rsidRPr="008641AE">
        <w:t>Chart 6:</w:t>
      </w:r>
      <w:r w:rsidRPr="008641AE">
        <w:tab/>
        <w:t>Chart stating Campus Serving Times</w:t>
      </w:r>
    </w:p>
    <w:p w14:paraId="334CAB62" w14:textId="77777777" w:rsidR="007B6F80"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contextualSpacing/>
      </w:pPr>
    </w:p>
    <w:tbl>
      <w:tblPr>
        <w:tblStyle w:val="TableGrid"/>
        <w:tblW w:w="0" w:type="auto"/>
        <w:tblInd w:w="270" w:type="dxa"/>
        <w:tblLayout w:type="fixed"/>
        <w:tblLook w:val="04A0" w:firstRow="1" w:lastRow="0" w:firstColumn="1" w:lastColumn="0" w:noHBand="0" w:noVBand="1"/>
      </w:tblPr>
      <w:tblGrid>
        <w:gridCol w:w="3015"/>
        <w:gridCol w:w="3015"/>
        <w:gridCol w:w="3015"/>
      </w:tblGrid>
      <w:tr w:rsidR="00B733B4" w14:paraId="0D92ED6D" w14:textId="77777777" w:rsidTr="001E3AF8">
        <w:tc>
          <w:tcPr>
            <w:tcW w:w="3015" w:type="dxa"/>
          </w:tcPr>
          <w:p w14:paraId="1F57AE36"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b/>
                <w:bCs/>
                <w:color w:val="000000" w:themeColor="text1"/>
              </w:rPr>
              <w:t>Campus Name</w:t>
            </w:r>
            <w:r w:rsidRPr="478C55BE">
              <w:rPr>
                <w:rFonts w:ascii="Calibri" w:eastAsia="Calibri" w:hAnsi="Calibri" w:cs="Calibri"/>
                <w:color w:val="000000" w:themeColor="text1"/>
              </w:rPr>
              <w:t> </w:t>
            </w:r>
          </w:p>
        </w:tc>
        <w:tc>
          <w:tcPr>
            <w:tcW w:w="3015" w:type="dxa"/>
          </w:tcPr>
          <w:p w14:paraId="01C31EC5"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b/>
                <w:bCs/>
                <w:color w:val="000000" w:themeColor="text1"/>
              </w:rPr>
              <w:t>Breakfast</w:t>
            </w:r>
            <w:r w:rsidRPr="478C55BE">
              <w:rPr>
                <w:rFonts w:ascii="Calibri" w:eastAsia="Calibri" w:hAnsi="Calibri" w:cs="Calibri"/>
                <w:color w:val="000000" w:themeColor="text1"/>
              </w:rPr>
              <w:t> </w:t>
            </w:r>
          </w:p>
        </w:tc>
        <w:tc>
          <w:tcPr>
            <w:tcW w:w="3015" w:type="dxa"/>
          </w:tcPr>
          <w:p w14:paraId="3580142E"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b/>
                <w:bCs/>
                <w:color w:val="000000" w:themeColor="text1"/>
              </w:rPr>
              <w:t>Lunch</w:t>
            </w:r>
            <w:r w:rsidRPr="478C55BE">
              <w:rPr>
                <w:rFonts w:ascii="Calibri" w:eastAsia="Calibri" w:hAnsi="Calibri" w:cs="Calibri"/>
                <w:color w:val="000000" w:themeColor="text1"/>
              </w:rPr>
              <w:t> </w:t>
            </w:r>
          </w:p>
        </w:tc>
      </w:tr>
      <w:tr w:rsidR="00B733B4" w14:paraId="52D70F01" w14:textId="77777777" w:rsidTr="001E3AF8">
        <w:tc>
          <w:tcPr>
            <w:tcW w:w="3015" w:type="dxa"/>
          </w:tcPr>
          <w:p w14:paraId="58AB285E" w14:textId="77777777" w:rsidR="00B733B4" w:rsidRDefault="00B733B4" w:rsidP="001E3AF8">
            <w:pPr>
              <w:rPr>
                <w:rFonts w:ascii="Calibri" w:eastAsia="Calibri" w:hAnsi="Calibri" w:cs="Calibri"/>
                <w:color w:val="000000" w:themeColor="text1"/>
                <w:sz w:val="24"/>
                <w:szCs w:val="24"/>
              </w:rPr>
            </w:pPr>
            <w:r w:rsidRPr="1D059F0F">
              <w:rPr>
                <w:rFonts w:ascii="Calibri" w:eastAsia="Calibri" w:hAnsi="Calibri" w:cs="Calibri"/>
                <w:b/>
                <w:bCs/>
                <w:color w:val="000000" w:themeColor="text1"/>
                <w:sz w:val="24"/>
                <w:szCs w:val="24"/>
              </w:rPr>
              <w:t>Byron Nelson HS </w:t>
            </w:r>
            <w:r w:rsidRPr="1D059F0F">
              <w:rPr>
                <w:rFonts w:ascii="Calibri" w:eastAsia="Calibri" w:hAnsi="Calibri" w:cs="Calibri"/>
                <w:color w:val="000000" w:themeColor="text1"/>
                <w:sz w:val="24"/>
                <w:szCs w:val="24"/>
              </w:rPr>
              <w:t> **</w:t>
            </w:r>
          </w:p>
        </w:tc>
        <w:tc>
          <w:tcPr>
            <w:tcW w:w="3015" w:type="dxa"/>
          </w:tcPr>
          <w:p w14:paraId="393879B6"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8:20am-9:30am</w:t>
            </w:r>
          </w:p>
        </w:tc>
        <w:tc>
          <w:tcPr>
            <w:tcW w:w="3015" w:type="dxa"/>
          </w:tcPr>
          <w:p w14:paraId="46A2139B"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11:05am – 1:30pm </w:t>
            </w:r>
          </w:p>
        </w:tc>
      </w:tr>
      <w:tr w:rsidR="00B733B4" w14:paraId="25229382" w14:textId="77777777" w:rsidTr="001E3AF8">
        <w:tc>
          <w:tcPr>
            <w:tcW w:w="3015" w:type="dxa"/>
          </w:tcPr>
          <w:p w14:paraId="1F677035" w14:textId="77777777" w:rsidR="00B733B4" w:rsidRDefault="00B733B4" w:rsidP="001E3AF8">
            <w:pPr>
              <w:rPr>
                <w:rFonts w:ascii="Calibri" w:eastAsia="Calibri" w:hAnsi="Calibri" w:cs="Calibri"/>
                <w:color w:val="000000" w:themeColor="text1"/>
                <w:sz w:val="24"/>
                <w:szCs w:val="24"/>
              </w:rPr>
            </w:pPr>
            <w:r w:rsidRPr="1D059F0F">
              <w:rPr>
                <w:rFonts w:ascii="Calibri" w:eastAsia="Calibri" w:hAnsi="Calibri" w:cs="Calibri"/>
                <w:b/>
                <w:bCs/>
                <w:color w:val="000000" w:themeColor="text1"/>
                <w:sz w:val="24"/>
                <w:szCs w:val="24"/>
              </w:rPr>
              <w:t>Eaton HS</w:t>
            </w:r>
            <w:r w:rsidRPr="1D059F0F">
              <w:rPr>
                <w:rFonts w:ascii="Calibri" w:eastAsia="Calibri" w:hAnsi="Calibri" w:cs="Calibri"/>
                <w:color w:val="000000" w:themeColor="text1"/>
                <w:sz w:val="24"/>
                <w:szCs w:val="24"/>
              </w:rPr>
              <w:t> **</w:t>
            </w:r>
          </w:p>
        </w:tc>
        <w:tc>
          <w:tcPr>
            <w:tcW w:w="3015" w:type="dxa"/>
          </w:tcPr>
          <w:p w14:paraId="5E4868BC"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xml:space="preserve"> 8:20am – 9:20am </w:t>
            </w:r>
          </w:p>
        </w:tc>
        <w:tc>
          <w:tcPr>
            <w:tcW w:w="3015" w:type="dxa"/>
          </w:tcPr>
          <w:p w14:paraId="1AE6D914"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11:00am – 1:30pm</w:t>
            </w:r>
          </w:p>
        </w:tc>
      </w:tr>
      <w:tr w:rsidR="00B733B4" w14:paraId="0D86A7C0" w14:textId="77777777" w:rsidTr="001E3AF8">
        <w:tc>
          <w:tcPr>
            <w:tcW w:w="3015" w:type="dxa"/>
          </w:tcPr>
          <w:p w14:paraId="3A81A164" w14:textId="77777777" w:rsidR="00B733B4" w:rsidRDefault="00B733B4" w:rsidP="001E3AF8">
            <w:pPr>
              <w:rPr>
                <w:rFonts w:ascii="Calibri" w:eastAsia="Calibri" w:hAnsi="Calibri" w:cs="Calibri"/>
                <w:color w:val="000000" w:themeColor="text1"/>
                <w:sz w:val="24"/>
                <w:szCs w:val="24"/>
              </w:rPr>
            </w:pPr>
            <w:r w:rsidRPr="1D059F0F">
              <w:rPr>
                <w:rFonts w:ascii="Calibri" w:eastAsia="Calibri" w:hAnsi="Calibri" w:cs="Calibri"/>
                <w:b/>
                <w:bCs/>
                <w:color w:val="000000" w:themeColor="text1"/>
                <w:sz w:val="24"/>
                <w:szCs w:val="24"/>
              </w:rPr>
              <w:t>Northwest HS</w:t>
            </w:r>
            <w:r w:rsidRPr="1D059F0F">
              <w:rPr>
                <w:rFonts w:ascii="Calibri" w:eastAsia="Calibri" w:hAnsi="Calibri" w:cs="Calibri"/>
                <w:color w:val="000000" w:themeColor="text1"/>
                <w:sz w:val="24"/>
                <w:szCs w:val="24"/>
              </w:rPr>
              <w:t> **</w:t>
            </w:r>
          </w:p>
        </w:tc>
        <w:tc>
          <w:tcPr>
            <w:tcW w:w="3015" w:type="dxa"/>
          </w:tcPr>
          <w:p w14:paraId="1A1957E4"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8:20am – 9:30am</w:t>
            </w:r>
          </w:p>
        </w:tc>
        <w:tc>
          <w:tcPr>
            <w:tcW w:w="3015" w:type="dxa"/>
          </w:tcPr>
          <w:p w14:paraId="594D8225"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11:05am – 1:30pm</w:t>
            </w:r>
          </w:p>
        </w:tc>
      </w:tr>
      <w:tr w:rsidR="00B733B4" w14:paraId="0F51782F" w14:textId="77777777" w:rsidTr="001E3AF8">
        <w:tc>
          <w:tcPr>
            <w:tcW w:w="3015" w:type="dxa"/>
          </w:tcPr>
          <w:p w14:paraId="01DE3038" w14:textId="77777777" w:rsidR="00B733B4" w:rsidRDefault="00B733B4" w:rsidP="001E3AF8">
            <w:pPr>
              <w:rPr>
                <w:rFonts w:ascii="Calibri" w:eastAsia="Calibri" w:hAnsi="Calibri" w:cs="Calibri"/>
                <w:color w:val="000000" w:themeColor="text1"/>
                <w:sz w:val="24"/>
                <w:szCs w:val="24"/>
              </w:rPr>
            </w:pPr>
            <w:r w:rsidRPr="1D059F0F">
              <w:rPr>
                <w:rFonts w:ascii="Calibri" w:eastAsia="Calibri" w:hAnsi="Calibri" w:cs="Calibri"/>
                <w:b/>
                <w:bCs/>
                <w:color w:val="000000" w:themeColor="text1"/>
                <w:sz w:val="24"/>
                <w:szCs w:val="24"/>
              </w:rPr>
              <w:t>Steele Accelerated HS</w:t>
            </w:r>
            <w:r w:rsidRPr="1D059F0F">
              <w:rPr>
                <w:rFonts w:ascii="Calibri" w:eastAsia="Calibri" w:hAnsi="Calibri" w:cs="Calibri"/>
                <w:color w:val="000000" w:themeColor="text1"/>
                <w:sz w:val="24"/>
                <w:szCs w:val="24"/>
              </w:rPr>
              <w:t> **</w:t>
            </w:r>
          </w:p>
        </w:tc>
        <w:tc>
          <w:tcPr>
            <w:tcW w:w="3015" w:type="dxa"/>
          </w:tcPr>
          <w:p w14:paraId="43EC820D"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8:20am – 9:30am</w:t>
            </w:r>
          </w:p>
        </w:tc>
        <w:tc>
          <w:tcPr>
            <w:tcW w:w="3015" w:type="dxa"/>
          </w:tcPr>
          <w:p w14:paraId="6345FEEB"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11:35am – 12:10pm</w:t>
            </w:r>
          </w:p>
        </w:tc>
      </w:tr>
      <w:tr w:rsidR="00B733B4" w14:paraId="52056624" w14:textId="77777777" w:rsidTr="001E3AF8">
        <w:tc>
          <w:tcPr>
            <w:tcW w:w="3015" w:type="dxa"/>
          </w:tcPr>
          <w:p w14:paraId="437C4B63"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Adams Middle School</w:t>
            </w:r>
            <w:r w:rsidRPr="478C55BE">
              <w:rPr>
                <w:rFonts w:ascii="Calibri" w:eastAsia="Calibri" w:hAnsi="Calibri" w:cs="Calibri"/>
                <w:color w:val="000000" w:themeColor="text1"/>
                <w:sz w:val="24"/>
                <w:szCs w:val="24"/>
              </w:rPr>
              <w:t> </w:t>
            </w:r>
          </w:p>
        </w:tc>
        <w:tc>
          <w:tcPr>
            <w:tcW w:w="3015" w:type="dxa"/>
          </w:tcPr>
          <w:p w14:paraId="1264E42B"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8:20am – 9:35am</w:t>
            </w:r>
          </w:p>
        </w:tc>
        <w:tc>
          <w:tcPr>
            <w:tcW w:w="3015" w:type="dxa"/>
          </w:tcPr>
          <w:p w14:paraId="4391F8DF"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11:37am – 1:45pm</w:t>
            </w:r>
          </w:p>
        </w:tc>
      </w:tr>
      <w:tr w:rsidR="00B733B4" w14:paraId="6D39246D" w14:textId="77777777" w:rsidTr="001E3AF8">
        <w:tc>
          <w:tcPr>
            <w:tcW w:w="3015" w:type="dxa"/>
          </w:tcPr>
          <w:p w14:paraId="342C58D5"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Chisholm Trail Middle School</w:t>
            </w:r>
            <w:r w:rsidRPr="478C55BE">
              <w:rPr>
                <w:rFonts w:ascii="Calibri" w:eastAsia="Calibri" w:hAnsi="Calibri" w:cs="Calibri"/>
                <w:color w:val="000000" w:themeColor="text1"/>
                <w:sz w:val="24"/>
                <w:szCs w:val="24"/>
              </w:rPr>
              <w:t> </w:t>
            </w:r>
          </w:p>
        </w:tc>
        <w:tc>
          <w:tcPr>
            <w:tcW w:w="3015" w:type="dxa"/>
          </w:tcPr>
          <w:p w14:paraId="2458B07B"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8:15am – 9:00am</w:t>
            </w:r>
          </w:p>
        </w:tc>
        <w:tc>
          <w:tcPr>
            <w:tcW w:w="3015" w:type="dxa"/>
          </w:tcPr>
          <w:p w14:paraId="797734FF"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11:37am – 1:45pm</w:t>
            </w:r>
          </w:p>
        </w:tc>
      </w:tr>
      <w:tr w:rsidR="00B733B4" w14:paraId="761E228C" w14:textId="77777777" w:rsidTr="001E3AF8">
        <w:tc>
          <w:tcPr>
            <w:tcW w:w="3015" w:type="dxa"/>
          </w:tcPr>
          <w:p w14:paraId="44376B4C"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Medlin Middle School</w:t>
            </w:r>
            <w:r w:rsidRPr="478C55BE">
              <w:rPr>
                <w:rFonts w:ascii="Calibri" w:eastAsia="Calibri" w:hAnsi="Calibri" w:cs="Calibri"/>
                <w:color w:val="000000" w:themeColor="text1"/>
                <w:sz w:val="24"/>
                <w:szCs w:val="24"/>
              </w:rPr>
              <w:t> </w:t>
            </w:r>
          </w:p>
        </w:tc>
        <w:tc>
          <w:tcPr>
            <w:tcW w:w="3015" w:type="dxa"/>
          </w:tcPr>
          <w:p w14:paraId="1D1C2CA3"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8:10am – 9:35am</w:t>
            </w:r>
          </w:p>
        </w:tc>
        <w:tc>
          <w:tcPr>
            <w:tcW w:w="3015" w:type="dxa"/>
          </w:tcPr>
          <w:p w14:paraId="5CE91D83"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11:37am – 1:45pm</w:t>
            </w:r>
          </w:p>
        </w:tc>
      </w:tr>
      <w:tr w:rsidR="00B733B4" w14:paraId="1FF340B6" w14:textId="77777777" w:rsidTr="001E3AF8">
        <w:tc>
          <w:tcPr>
            <w:tcW w:w="3015" w:type="dxa"/>
          </w:tcPr>
          <w:p w14:paraId="7D204DA4"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Pike Middle School</w:t>
            </w:r>
            <w:r w:rsidRPr="478C55BE">
              <w:rPr>
                <w:rFonts w:ascii="Calibri" w:eastAsia="Calibri" w:hAnsi="Calibri" w:cs="Calibri"/>
                <w:color w:val="000000" w:themeColor="text1"/>
                <w:sz w:val="24"/>
                <w:szCs w:val="24"/>
              </w:rPr>
              <w:t> </w:t>
            </w:r>
          </w:p>
        </w:tc>
        <w:tc>
          <w:tcPr>
            <w:tcW w:w="3015" w:type="dxa"/>
          </w:tcPr>
          <w:p w14:paraId="5B4F8549"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8:20am – 845am</w:t>
            </w:r>
          </w:p>
        </w:tc>
        <w:tc>
          <w:tcPr>
            <w:tcW w:w="3015" w:type="dxa"/>
          </w:tcPr>
          <w:p w14:paraId="14B93357"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11:37am – 1:45pm</w:t>
            </w:r>
          </w:p>
        </w:tc>
      </w:tr>
      <w:tr w:rsidR="00B733B4" w14:paraId="712D7B3C" w14:textId="77777777" w:rsidTr="001E3AF8">
        <w:tc>
          <w:tcPr>
            <w:tcW w:w="3015" w:type="dxa"/>
          </w:tcPr>
          <w:p w14:paraId="5206511F"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Tidwell Middle School</w:t>
            </w:r>
            <w:r w:rsidRPr="478C55BE">
              <w:rPr>
                <w:rFonts w:ascii="Calibri" w:eastAsia="Calibri" w:hAnsi="Calibri" w:cs="Calibri"/>
                <w:color w:val="000000" w:themeColor="text1"/>
                <w:sz w:val="24"/>
                <w:szCs w:val="24"/>
              </w:rPr>
              <w:t> </w:t>
            </w:r>
          </w:p>
        </w:tc>
        <w:tc>
          <w:tcPr>
            <w:tcW w:w="3015" w:type="dxa"/>
          </w:tcPr>
          <w:p w14:paraId="5762E548"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8:20am – 9:35am</w:t>
            </w:r>
          </w:p>
        </w:tc>
        <w:tc>
          <w:tcPr>
            <w:tcW w:w="3015" w:type="dxa"/>
          </w:tcPr>
          <w:p w14:paraId="0802DEE4"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11:37am – 1:45pm</w:t>
            </w:r>
          </w:p>
        </w:tc>
      </w:tr>
      <w:tr w:rsidR="00B733B4" w14:paraId="23BC327E" w14:textId="77777777" w:rsidTr="001E3AF8">
        <w:tc>
          <w:tcPr>
            <w:tcW w:w="3015" w:type="dxa"/>
          </w:tcPr>
          <w:p w14:paraId="78DDA5A7"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Wilson Middle School</w:t>
            </w:r>
            <w:r w:rsidRPr="478C55BE">
              <w:rPr>
                <w:rFonts w:ascii="Calibri" w:eastAsia="Calibri" w:hAnsi="Calibri" w:cs="Calibri"/>
                <w:color w:val="000000" w:themeColor="text1"/>
                <w:sz w:val="24"/>
                <w:szCs w:val="24"/>
              </w:rPr>
              <w:t> </w:t>
            </w:r>
          </w:p>
        </w:tc>
        <w:tc>
          <w:tcPr>
            <w:tcW w:w="3015" w:type="dxa"/>
          </w:tcPr>
          <w:p w14:paraId="6A28F76B"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8:20am – 9:35am</w:t>
            </w:r>
          </w:p>
        </w:tc>
        <w:tc>
          <w:tcPr>
            <w:tcW w:w="3015" w:type="dxa"/>
          </w:tcPr>
          <w:p w14:paraId="40A8B889" w14:textId="77777777" w:rsidR="00B733B4" w:rsidRDefault="00B733B4" w:rsidP="001E3AF8">
            <w:pPr>
              <w:ind w:right="720"/>
              <w:rPr>
                <w:rFonts w:ascii="Calibri" w:eastAsia="Calibri" w:hAnsi="Calibri" w:cs="Calibri"/>
                <w:color w:val="000000" w:themeColor="text1"/>
              </w:rPr>
            </w:pPr>
            <w:r w:rsidRPr="31187EEE">
              <w:rPr>
                <w:rFonts w:ascii="Calibri" w:eastAsia="Calibri" w:hAnsi="Calibri" w:cs="Calibri"/>
                <w:color w:val="000000" w:themeColor="text1"/>
              </w:rPr>
              <w:t>11:37am – 1:45pm</w:t>
            </w:r>
          </w:p>
        </w:tc>
      </w:tr>
      <w:tr w:rsidR="00B733B4" w14:paraId="33FD2F14" w14:textId="77777777" w:rsidTr="001E3AF8">
        <w:tc>
          <w:tcPr>
            <w:tcW w:w="3015" w:type="dxa"/>
          </w:tcPr>
          <w:p w14:paraId="05E9D3A2"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Beck Elementary</w:t>
            </w:r>
            <w:r w:rsidRPr="478C55BE">
              <w:rPr>
                <w:rFonts w:ascii="Calibri" w:eastAsia="Calibri" w:hAnsi="Calibri" w:cs="Calibri"/>
                <w:color w:val="000000" w:themeColor="text1"/>
                <w:sz w:val="24"/>
                <w:szCs w:val="24"/>
              </w:rPr>
              <w:t> </w:t>
            </w:r>
          </w:p>
        </w:tc>
        <w:tc>
          <w:tcPr>
            <w:tcW w:w="3015" w:type="dxa"/>
          </w:tcPr>
          <w:p w14:paraId="7668A8BE"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7:20am – 7:40am</w:t>
            </w:r>
          </w:p>
        </w:tc>
        <w:tc>
          <w:tcPr>
            <w:tcW w:w="3015" w:type="dxa"/>
          </w:tcPr>
          <w:p w14:paraId="281E7863"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10:00am – 1:20pm</w:t>
            </w:r>
          </w:p>
        </w:tc>
      </w:tr>
      <w:tr w:rsidR="00B733B4" w14:paraId="1F6A301C" w14:textId="77777777" w:rsidTr="001E3AF8">
        <w:tc>
          <w:tcPr>
            <w:tcW w:w="3015" w:type="dxa"/>
          </w:tcPr>
          <w:p w14:paraId="1303E630" w14:textId="77777777" w:rsidR="00B733B4" w:rsidRPr="478C55BE" w:rsidRDefault="00B733B4" w:rsidP="001E3AF8">
            <w:pPr>
              <w:rPr>
                <w:rFonts w:ascii="Calibri" w:eastAsia="Calibri" w:hAnsi="Calibri" w:cs="Calibri"/>
                <w:b/>
                <w:bCs/>
                <w:color w:val="000000" w:themeColor="text1"/>
                <w:sz w:val="24"/>
                <w:szCs w:val="24"/>
              </w:rPr>
            </w:pPr>
            <w:r w:rsidRPr="583E7C04">
              <w:rPr>
                <w:rFonts w:ascii="Calibri" w:eastAsia="Calibri" w:hAnsi="Calibri" w:cs="Calibri"/>
                <w:b/>
                <w:bCs/>
                <w:color w:val="000000" w:themeColor="text1"/>
                <w:sz w:val="24"/>
                <w:szCs w:val="24"/>
              </w:rPr>
              <w:t>Berkshire Elementary</w:t>
            </w:r>
          </w:p>
        </w:tc>
        <w:tc>
          <w:tcPr>
            <w:tcW w:w="3015" w:type="dxa"/>
          </w:tcPr>
          <w:p w14:paraId="17A283B3" w14:textId="77777777" w:rsidR="00B733B4" w:rsidRDefault="00B733B4" w:rsidP="001E3AF8">
            <w:pPr>
              <w:ind w:right="720"/>
              <w:rPr>
                <w:rFonts w:ascii="Calibri" w:eastAsia="Calibri" w:hAnsi="Calibri" w:cs="Calibri"/>
                <w:color w:val="000000" w:themeColor="text1"/>
              </w:rPr>
            </w:pPr>
            <w:r w:rsidRPr="583E7C04">
              <w:rPr>
                <w:rFonts w:ascii="Calibri" w:eastAsia="Calibri" w:hAnsi="Calibri" w:cs="Calibri"/>
                <w:color w:val="000000" w:themeColor="text1"/>
              </w:rPr>
              <w:t> 7:20am – 7:40am</w:t>
            </w:r>
          </w:p>
        </w:tc>
        <w:tc>
          <w:tcPr>
            <w:tcW w:w="3015" w:type="dxa"/>
          </w:tcPr>
          <w:p w14:paraId="50A32FB6" w14:textId="77777777" w:rsidR="00B733B4" w:rsidRDefault="00B733B4" w:rsidP="001E3AF8">
            <w:pPr>
              <w:ind w:right="720"/>
              <w:rPr>
                <w:rFonts w:ascii="Calibri" w:eastAsia="Calibri" w:hAnsi="Calibri" w:cs="Calibri"/>
                <w:color w:val="000000" w:themeColor="text1"/>
              </w:rPr>
            </w:pPr>
            <w:r w:rsidRPr="583E7C04">
              <w:rPr>
                <w:rFonts w:ascii="Calibri" w:eastAsia="Calibri" w:hAnsi="Calibri" w:cs="Calibri"/>
                <w:color w:val="000000" w:themeColor="text1"/>
              </w:rPr>
              <w:t>10:00am – 1:20pm</w:t>
            </w:r>
          </w:p>
        </w:tc>
      </w:tr>
      <w:tr w:rsidR="00B733B4" w14:paraId="55C883B2" w14:textId="77777777" w:rsidTr="001E3AF8">
        <w:tc>
          <w:tcPr>
            <w:tcW w:w="3015" w:type="dxa"/>
          </w:tcPr>
          <w:p w14:paraId="47C47797"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Clara Love Elementary</w:t>
            </w:r>
            <w:r w:rsidRPr="478C55BE">
              <w:rPr>
                <w:rFonts w:ascii="Calibri" w:eastAsia="Calibri" w:hAnsi="Calibri" w:cs="Calibri"/>
                <w:color w:val="000000" w:themeColor="text1"/>
                <w:sz w:val="24"/>
                <w:szCs w:val="24"/>
              </w:rPr>
              <w:t> </w:t>
            </w:r>
          </w:p>
        </w:tc>
        <w:tc>
          <w:tcPr>
            <w:tcW w:w="3015" w:type="dxa"/>
          </w:tcPr>
          <w:p w14:paraId="572CB864"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7:20am – 7:40am</w:t>
            </w:r>
          </w:p>
        </w:tc>
        <w:tc>
          <w:tcPr>
            <w:tcW w:w="3015" w:type="dxa"/>
          </w:tcPr>
          <w:p w14:paraId="69AABAAE"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10:00am – 1:30pm</w:t>
            </w:r>
          </w:p>
        </w:tc>
      </w:tr>
      <w:tr w:rsidR="00B733B4" w14:paraId="0F366C58" w14:textId="77777777" w:rsidTr="001E3AF8">
        <w:tc>
          <w:tcPr>
            <w:tcW w:w="3015" w:type="dxa"/>
          </w:tcPr>
          <w:p w14:paraId="08711F61"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Cox Elementary</w:t>
            </w:r>
            <w:r w:rsidRPr="478C55BE">
              <w:rPr>
                <w:rFonts w:ascii="Calibri" w:eastAsia="Calibri" w:hAnsi="Calibri" w:cs="Calibri"/>
                <w:color w:val="000000" w:themeColor="text1"/>
                <w:sz w:val="24"/>
                <w:szCs w:val="24"/>
              </w:rPr>
              <w:t> </w:t>
            </w:r>
          </w:p>
        </w:tc>
        <w:tc>
          <w:tcPr>
            <w:tcW w:w="3015" w:type="dxa"/>
          </w:tcPr>
          <w:p w14:paraId="76CD8C4D"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7:20am – 7:40am</w:t>
            </w:r>
          </w:p>
        </w:tc>
        <w:tc>
          <w:tcPr>
            <w:tcW w:w="3015" w:type="dxa"/>
          </w:tcPr>
          <w:p w14:paraId="468C4B6D"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10:00am – 12:55pm</w:t>
            </w:r>
          </w:p>
        </w:tc>
      </w:tr>
      <w:tr w:rsidR="00B733B4" w14:paraId="3E9BF9CE" w14:textId="77777777" w:rsidTr="001E3AF8">
        <w:tc>
          <w:tcPr>
            <w:tcW w:w="3015" w:type="dxa"/>
          </w:tcPr>
          <w:p w14:paraId="35E713FB"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Curtis Elementary</w:t>
            </w:r>
            <w:r w:rsidRPr="478C55BE">
              <w:rPr>
                <w:rFonts w:ascii="Calibri" w:eastAsia="Calibri" w:hAnsi="Calibri" w:cs="Calibri"/>
                <w:color w:val="000000" w:themeColor="text1"/>
                <w:sz w:val="24"/>
                <w:szCs w:val="24"/>
              </w:rPr>
              <w:t> </w:t>
            </w:r>
          </w:p>
        </w:tc>
        <w:tc>
          <w:tcPr>
            <w:tcW w:w="3015" w:type="dxa"/>
          </w:tcPr>
          <w:p w14:paraId="7CF65DDF"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7:20am – 7:40am</w:t>
            </w:r>
          </w:p>
        </w:tc>
        <w:tc>
          <w:tcPr>
            <w:tcW w:w="3015" w:type="dxa"/>
          </w:tcPr>
          <w:p w14:paraId="127C1E1D"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10:30am – 1:25pm</w:t>
            </w:r>
          </w:p>
        </w:tc>
      </w:tr>
      <w:tr w:rsidR="00B733B4" w14:paraId="373BA206" w14:textId="77777777" w:rsidTr="001E3AF8">
        <w:tc>
          <w:tcPr>
            <w:tcW w:w="3015" w:type="dxa"/>
          </w:tcPr>
          <w:p w14:paraId="00CB2151"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Granger Elementary</w:t>
            </w:r>
            <w:r w:rsidRPr="478C55BE">
              <w:rPr>
                <w:rFonts w:ascii="Calibri" w:eastAsia="Calibri" w:hAnsi="Calibri" w:cs="Calibri"/>
                <w:color w:val="000000" w:themeColor="text1"/>
                <w:sz w:val="24"/>
                <w:szCs w:val="24"/>
              </w:rPr>
              <w:t> </w:t>
            </w:r>
          </w:p>
        </w:tc>
        <w:tc>
          <w:tcPr>
            <w:tcW w:w="3015" w:type="dxa"/>
          </w:tcPr>
          <w:p w14:paraId="0BC9CCDD"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7:20am – 7:40am</w:t>
            </w:r>
          </w:p>
        </w:tc>
        <w:tc>
          <w:tcPr>
            <w:tcW w:w="3015" w:type="dxa"/>
          </w:tcPr>
          <w:p w14:paraId="57C4E2BF"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10:00am – 12:50pm</w:t>
            </w:r>
          </w:p>
        </w:tc>
      </w:tr>
      <w:tr w:rsidR="00B733B4" w14:paraId="03302688" w14:textId="77777777" w:rsidTr="001E3AF8">
        <w:tc>
          <w:tcPr>
            <w:tcW w:w="3015" w:type="dxa"/>
          </w:tcPr>
          <w:p w14:paraId="05C3A03E"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Haslet Elementary</w:t>
            </w:r>
            <w:r w:rsidRPr="478C55BE">
              <w:rPr>
                <w:rFonts w:ascii="Calibri" w:eastAsia="Calibri" w:hAnsi="Calibri" w:cs="Calibri"/>
                <w:color w:val="000000" w:themeColor="text1"/>
                <w:sz w:val="24"/>
                <w:szCs w:val="24"/>
              </w:rPr>
              <w:t> </w:t>
            </w:r>
          </w:p>
        </w:tc>
        <w:tc>
          <w:tcPr>
            <w:tcW w:w="3015" w:type="dxa"/>
          </w:tcPr>
          <w:p w14:paraId="3CE718C1"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7:20am – 7:40am</w:t>
            </w:r>
          </w:p>
        </w:tc>
        <w:tc>
          <w:tcPr>
            <w:tcW w:w="3015" w:type="dxa"/>
          </w:tcPr>
          <w:p w14:paraId="08AD80BA"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10:30am – 1:00pm</w:t>
            </w:r>
          </w:p>
        </w:tc>
      </w:tr>
      <w:tr w:rsidR="00B733B4" w14:paraId="588AE3BB" w14:textId="77777777" w:rsidTr="001E3AF8">
        <w:tc>
          <w:tcPr>
            <w:tcW w:w="3015" w:type="dxa"/>
          </w:tcPr>
          <w:p w14:paraId="6942E367"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Hatfield Elementary</w:t>
            </w:r>
            <w:r w:rsidRPr="478C55BE">
              <w:rPr>
                <w:rFonts w:ascii="Calibri" w:eastAsia="Calibri" w:hAnsi="Calibri" w:cs="Calibri"/>
                <w:color w:val="000000" w:themeColor="text1"/>
                <w:sz w:val="24"/>
                <w:szCs w:val="24"/>
              </w:rPr>
              <w:t> </w:t>
            </w:r>
          </w:p>
        </w:tc>
        <w:tc>
          <w:tcPr>
            <w:tcW w:w="3015" w:type="dxa"/>
          </w:tcPr>
          <w:p w14:paraId="461AE8DF"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7:20am – 7:40am</w:t>
            </w:r>
          </w:p>
        </w:tc>
        <w:tc>
          <w:tcPr>
            <w:tcW w:w="3015" w:type="dxa"/>
          </w:tcPr>
          <w:p w14:paraId="1164868F"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11:00am – 1:30pm</w:t>
            </w:r>
          </w:p>
        </w:tc>
      </w:tr>
      <w:tr w:rsidR="00B733B4" w14:paraId="23807EC3" w14:textId="77777777" w:rsidTr="001E3AF8">
        <w:tc>
          <w:tcPr>
            <w:tcW w:w="3015" w:type="dxa"/>
          </w:tcPr>
          <w:p w14:paraId="634F5738"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Hughes Elementary</w:t>
            </w:r>
            <w:r w:rsidRPr="478C55BE">
              <w:rPr>
                <w:rFonts w:ascii="Calibri" w:eastAsia="Calibri" w:hAnsi="Calibri" w:cs="Calibri"/>
                <w:color w:val="000000" w:themeColor="text1"/>
                <w:sz w:val="24"/>
                <w:szCs w:val="24"/>
              </w:rPr>
              <w:t> </w:t>
            </w:r>
          </w:p>
        </w:tc>
        <w:tc>
          <w:tcPr>
            <w:tcW w:w="3015" w:type="dxa"/>
          </w:tcPr>
          <w:p w14:paraId="75D1FAD3"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7:20am – 7:40am</w:t>
            </w:r>
          </w:p>
        </w:tc>
        <w:tc>
          <w:tcPr>
            <w:tcW w:w="3015" w:type="dxa"/>
          </w:tcPr>
          <w:p w14:paraId="139057AF"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10:10am – 1:05pm</w:t>
            </w:r>
          </w:p>
        </w:tc>
      </w:tr>
      <w:tr w:rsidR="00B733B4" w14:paraId="5D384A8E" w14:textId="77777777" w:rsidTr="001E3AF8">
        <w:tc>
          <w:tcPr>
            <w:tcW w:w="3015" w:type="dxa"/>
          </w:tcPr>
          <w:p w14:paraId="138BBC6F"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Justin Elementary</w:t>
            </w:r>
            <w:r w:rsidRPr="478C55BE">
              <w:rPr>
                <w:rFonts w:ascii="Calibri" w:eastAsia="Calibri" w:hAnsi="Calibri" w:cs="Calibri"/>
                <w:color w:val="000000" w:themeColor="text1"/>
                <w:sz w:val="24"/>
                <w:szCs w:val="24"/>
              </w:rPr>
              <w:t> </w:t>
            </w:r>
          </w:p>
        </w:tc>
        <w:tc>
          <w:tcPr>
            <w:tcW w:w="3015" w:type="dxa"/>
          </w:tcPr>
          <w:p w14:paraId="72C8ADA3"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7:20am – 7:40am</w:t>
            </w:r>
          </w:p>
        </w:tc>
        <w:tc>
          <w:tcPr>
            <w:tcW w:w="3015" w:type="dxa"/>
          </w:tcPr>
          <w:p w14:paraId="17BA32B7"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10:15am – 1:45pm</w:t>
            </w:r>
          </w:p>
        </w:tc>
      </w:tr>
      <w:tr w:rsidR="00B733B4" w14:paraId="4730FDAB" w14:textId="77777777" w:rsidTr="001E3AF8">
        <w:tc>
          <w:tcPr>
            <w:tcW w:w="3015" w:type="dxa"/>
          </w:tcPr>
          <w:p w14:paraId="53910CA4"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Lakeview Elementary</w:t>
            </w:r>
            <w:r w:rsidRPr="478C55BE">
              <w:rPr>
                <w:rFonts w:ascii="Calibri" w:eastAsia="Calibri" w:hAnsi="Calibri" w:cs="Calibri"/>
                <w:color w:val="000000" w:themeColor="text1"/>
                <w:sz w:val="24"/>
                <w:szCs w:val="24"/>
              </w:rPr>
              <w:t> </w:t>
            </w:r>
          </w:p>
        </w:tc>
        <w:tc>
          <w:tcPr>
            <w:tcW w:w="3015" w:type="dxa"/>
          </w:tcPr>
          <w:p w14:paraId="7E9ECE5C"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7:20am – 7:40am</w:t>
            </w:r>
          </w:p>
        </w:tc>
        <w:tc>
          <w:tcPr>
            <w:tcW w:w="3015" w:type="dxa"/>
          </w:tcPr>
          <w:p w14:paraId="2D5F9702"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10:30am – 1:00pm</w:t>
            </w:r>
          </w:p>
        </w:tc>
      </w:tr>
      <w:tr w:rsidR="00B733B4" w14:paraId="30EC2DE4" w14:textId="77777777" w:rsidTr="001E3AF8">
        <w:tc>
          <w:tcPr>
            <w:tcW w:w="3015" w:type="dxa"/>
          </w:tcPr>
          <w:p w14:paraId="3D807013"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Lance Thompson Elementary</w:t>
            </w:r>
            <w:r w:rsidRPr="478C55BE">
              <w:rPr>
                <w:rFonts w:ascii="Calibri" w:eastAsia="Calibri" w:hAnsi="Calibri" w:cs="Calibri"/>
                <w:color w:val="000000" w:themeColor="text1"/>
                <w:sz w:val="24"/>
                <w:szCs w:val="24"/>
              </w:rPr>
              <w:t> </w:t>
            </w:r>
          </w:p>
        </w:tc>
        <w:tc>
          <w:tcPr>
            <w:tcW w:w="3015" w:type="dxa"/>
          </w:tcPr>
          <w:p w14:paraId="03585269"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7:20am – 7:40am</w:t>
            </w:r>
          </w:p>
        </w:tc>
        <w:tc>
          <w:tcPr>
            <w:tcW w:w="3015" w:type="dxa"/>
          </w:tcPr>
          <w:p w14:paraId="6E5E40E3"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10:55am – 1:00pm</w:t>
            </w:r>
          </w:p>
        </w:tc>
      </w:tr>
      <w:tr w:rsidR="00B733B4" w14:paraId="380B7B13" w14:textId="77777777" w:rsidTr="001E3AF8">
        <w:tc>
          <w:tcPr>
            <w:tcW w:w="3015" w:type="dxa"/>
          </w:tcPr>
          <w:p w14:paraId="6FA94D2E"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Nance Elementary</w:t>
            </w:r>
            <w:r w:rsidRPr="478C55BE">
              <w:rPr>
                <w:rFonts w:ascii="Calibri" w:eastAsia="Calibri" w:hAnsi="Calibri" w:cs="Calibri"/>
                <w:color w:val="000000" w:themeColor="text1"/>
                <w:sz w:val="24"/>
                <w:szCs w:val="24"/>
              </w:rPr>
              <w:t> </w:t>
            </w:r>
          </w:p>
        </w:tc>
        <w:tc>
          <w:tcPr>
            <w:tcW w:w="3015" w:type="dxa"/>
          </w:tcPr>
          <w:p w14:paraId="4D02D73F"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7:20am – 7:40am</w:t>
            </w:r>
          </w:p>
        </w:tc>
        <w:tc>
          <w:tcPr>
            <w:tcW w:w="3015" w:type="dxa"/>
          </w:tcPr>
          <w:p w14:paraId="01085758"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10:30am – 1:30pm</w:t>
            </w:r>
          </w:p>
        </w:tc>
      </w:tr>
      <w:tr w:rsidR="00B733B4" w14:paraId="76A5D56F" w14:textId="77777777" w:rsidTr="001E3AF8">
        <w:tc>
          <w:tcPr>
            <w:tcW w:w="3015" w:type="dxa"/>
          </w:tcPr>
          <w:p w14:paraId="2B7D52E9"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OA Peterson Elementary</w:t>
            </w:r>
            <w:r w:rsidRPr="478C55BE">
              <w:rPr>
                <w:rFonts w:ascii="Calibri" w:eastAsia="Calibri" w:hAnsi="Calibri" w:cs="Calibri"/>
                <w:color w:val="000000" w:themeColor="text1"/>
                <w:sz w:val="24"/>
                <w:szCs w:val="24"/>
              </w:rPr>
              <w:t> </w:t>
            </w:r>
          </w:p>
        </w:tc>
        <w:tc>
          <w:tcPr>
            <w:tcW w:w="3015" w:type="dxa"/>
          </w:tcPr>
          <w:p w14:paraId="01E26CC5"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7:20am – 7:40am</w:t>
            </w:r>
          </w:p>
        </w:tc>
        <w:tc>
          <w:tcPr>
            <w:tcW w:w="3015" w:type="dxa"/>
          </w:tcPr>
          <w:p w14:paraId="667376EA"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10:00am – 12:55pm</w:t>
            </w:r>
          </w:p>
        </w:tc>
      </w:tr>
      <w:tr w:rsidR="00B733B4" w14:paraId="4D7484FD" w14:textId="77777777" w:rsidTr="001E3AF8">
        <w:tc>
          <w:tcPr>
            <w:tcW w:w="3015" w:type="dxa"/>
          </w:tcPr>
          <w:p w14:paraId="52F9FFC7"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Prairie View Elementary</w:t>
            </w:r>
            <w:r w:rsidRPr="478C55BE">
              <w:rPr>
                <w:rFonts w:ascii="Calibri" w:eastAsia="Calibri" w:hAnsi="Calibri" w:cs="Calibri"/>
                <w:color w:val="000000" w:themeColor="text1"/>
                <w:sz w:val="24"/>
                <w:szCs w:val="24"/>
              </w:rPr>
              <w:t> </w:t>
            </w:r>
          </w:p>
        </w:tc>
        <w:tc>
          <w:tcPr>
            <w:tcW w:w="3015" w:type="dxa"/>
          </w:tcPr>
          <w:p w14:paraId="5BD66A41"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7:20am – 7:40am</w:t>
            </w:r>
          </w:p>
        </w:tc>
        <w:tc>
          <w:tcPr>
            <w:tcW w:w="3015" w:type="dxa"/>
          </w:tcPr>
          <w:p w14:paraId="4BB72E35"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1:00am – 2:05pm</w:t>
            </w:r>
          </w:p>
        </w:tc>
      </w:tr>
      <w:tr w:rsidR="00B733B4" w14:paraId="040E1A7C" w14:textId="77777777" w:rsidTr="001E3AF8">
        <w:tc>
          <w:tcPr>
            <w:tcW w:w="3015" w:type="dxa"/>
          </w:tcPr>
          <w:p w14:paraId="0A1EC0AB"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Roanoke Elementary</w:t>
            </w:r>
            <w:r w:rsidRPr="478C55BE">
              <w:rPr>
                <w:rFonts w:ascii="Calibri" w:eastAsia="Calibri" w:hAnsi="Calibri" w:cs="Calibri"/>
                <w:color w:val="000000" w:themeColor="text1"/>
                <w:sz w:val="24"/>
                <w:szCs w:val="24"/>
              </w:rPr>
              <w:t> </w:t>
            </w:r>
          </w:p>
        </w:tc>
        <w:tc>
          <w:tcPr>
            <w:tcW w:w="3015" w:type="dxa"/>
          </w:tcPr>
          <w:p w14:paraId="58D22308"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7:20am</w:t>
            </w:r>
            <w:r w:rsidRPr="56CF3272">
              <w:rPr>
                <w:rFonts w:ascii="Calibri" w:eastAsia="Calibri" w:hAnsi="Calibri" w:cs="Calibri"/>
                <w:color w:val="000000" w:themeColor="text1"/>
              </w:rPr>
              <w:t xml:space="preserve"> – </w:t>
            </w:r>
            <w:r w:rsidRPr="478C55BE">
              <w:rPr>
                <w:rFonts w:ascii="Calibri" w:eastAsia="Calibri" w:hAnsi="Calibri" w:cs="Calibri"/>
                <w:color w:val="000000" w:themeColor="text1"/>
              </w:rPr>
              <w:t>7:40am</w:t>
            </w:r>
          </w:p>
        </w:tc>
        <w:tc>
          <w:tcPr>
            <w:tcW w:w="3015" w:type="dxa"/>
          </w:tcPr>
          <w:p w14:paraId="1096CB9E"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10:00am – 12:55pm</w:t>
            </w:r>
          </w:p>
        </w:tc>
      </w:tr>
      <w:tr w:rsidR="00B733B4" w14:paraId="2D72E202" w14:textId="77777777" w:rsidTr="001E3AF8">
        <w:tc>
          <w:tcPr>
            <w:tcW w:w="3015" w:type="dxa"/>
          </w:tcPr>
          <w:p w14:paraId="2C1AAF5C"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Schluter Elementary</w:t>
            </w:r>
            <w:r w:rsidRPr="478C55BE">
              <w:rPr>
                <w:rFonts w:ascii="Calibri" w:eastAsia="Calibri" w:hAnsi="Calibri" w:cs="Calibri"/>
                <w:color w:val="000000" w:themeColor="text1"/>
                <w:sz w:val="24"/>
                <w:szCs w:val="24"/>
              </w:rPr>
              <w:t> </w:t>
            </w:r>
          </w:p>
        </w:tc>
        <w:tc>
          <w:tcPr>
            <w:tcW w:w="3015" w:type="dxa"/>
          </w:tcPr>
          <w:p w14:paraId="16C62BA0"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7:20am – 7:40am</w:t>
            </w:r>
          </w:p>
        </w:tc>
        <w:tc>
          <w:tcPr>
            <w:tcW w:w="3015" w:type="dxa"/>
          </w:tcPr>
          <w:p w14:paraId="4B844C60"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10:10am – 1:30pm</w:t>
            </w:r>
          </w:p>
        </w:tc>
      </w:tr>
      <w:tr w:rsidR="00B733B4" w14:paraId="40912EDB" w14:textId="77777777" w:rsidTr="001E3AF8">
        <w:tc>
          <w:tcPr>
            <w:tcW w:w="3015" w:type="dxa"/>
          </w:tcPr>
          <w:p w14:paraId="2B55261E"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Sendera Ranch Elementary</w:t>
            </w:r>
            <w:r w:rsidRPr="478C55BE">
              <w:rPr>
                <w:rFonts w:ascii="Calibri" w:eastAsia="Calibri" w:hAnsi="Calibri" w:cs="Calibri"/>
                <w:color w:val="000000" w:themeColor="text1"/>
                <w:sz w:val="24"/>
                <w:szCs w:val="24"/>
              </w:rPr>
              <w:t> </w:t>
            </w:r>
          </w:p>
        </w:tc>
        <w:tc>
          <w:tcPr>
            <w:tcW w:w="3015" w:type="dxa"/>
          </w:tcPr>
          <w:p w14:paraId="7CA419FF"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7:20am – 7:40am</w:t>
            </w:r>
          </w:p>
        </w:tc>
        <w:tc>
          <w:tcPr>
            <w:tcW w:w="3015" w:type="dxa"/>
          </w:tcPr>
          <w:p w14:paraId="3E864851"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1:10am – 1:05pm</w:t>
            </w:r>
          </w:p>
        </w:tc>
      </w:tr>
      <w:tr w:rsidR="00B733B4" w14:paraId="37BDC672" w14:textId="77777777" w:rsidTr="001E3AF8">
        <w:tc>
          <w:tcPr>
            <w:tcW w:w="3015" w:type="dxa"/>
          </w:tcPr>
          <w:p w14:paraId="1CBF62D3"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Seven Hills Elementary</w:t>
            </w:r>
            <w:r w:rsidRPr="478C55BE">
              <w:rPr>
                <w:rFonts w:ascii="Calibri" w:eastAsia="Calibri" w:hAnsi="Calibri" w:cs="Calibri"/>
                <w:color w:val="000000" w:themeColor="text1"/>
                <w:sz w:val="24"/>
                <w:szCs w:val="24"/>
              </w:rPr>
              <w:t> </w:t>
            </w:r>
          </w:p>
        </w:tc>
        <w:tc>
          <w:tcPr>
            <w:tcW w:w="3015" w:type="dxa"/>
          </w:tcPr>
          <w:p w14:paraId="753EF544"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7:20am – 7:40am</w:t>
            </w:r>
          </w:p>
        </w:tc>
        <w:tc>
          <w:tcPr>
            <w:tcW w:w="3015" w:type="dxa"/>
          </w:tcPr>
          <w:p w14:paraId="0B542FE3"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10:20am – 1:15pm</w:t>
            </w:r>
          </w:p>
        </w:tc>
      </w:tr>
      <w:tr w:rsidR="00B733B4" w14:paraId="5FDB7A4F" w14:textId="77777777" w:rsidTr="001E3AF8">
        <w:tc>
          <w:tcPr>
            <w:tcW w:w="3015" w:type="dxa"/>
          </w:tcPr>
          <w:p w14:paraId="0672D8FC" w14:textId="77777777" w:rsidR="00B733B4" w:rsidRDefault="00B733B4" w:rsidP="001E3AF8">
            <w:pPr>
              <w:rPr>
                <w:rFonts w:ascii="Calibri" w:eastAsia="Calibri" w:hAnsi="Calibri" w:cs="Calibri"/>
                <w:color w:val="000000" w:themeColor="text1"/>
                <w:sz w:val="24"/>
                <w:szCs w:val="24"/>
              </w:rPr>
            </w:pPr>
            <w:r w:rsidRPr="478C55BE">
              <w:rPr>
                <w:rFonts w:ascii="Calibri" w:eastAsia="Calibri" w:hAnsi="Calibri" w:cs="Calibri"/>
                <w:b/>
                <w:bCs/>
                <w:color w:val="000000" w:themeColor="text1"/>
                <w:sz w:val="24"/>
                <w:szCs w:val="24"/>
              </w:rPr>
              <w:t>Thompson Elementary</w:t>
            </w:r>
            <w:r w:rsidRPr="478C55BE">
              <w:rPr>
                <w:rFonts w:ascii="Calibri" w:eastAsia="Calibri" w:hAnsi="Calibri" w:cs="Calibri"/>
                <w:color w:val="000000" w:themeColor="text1"/>
                <w:sz w:val="24"/>
                <w:szCs w:val="24"/>
              </w:rPr>
              <w:t> </w:t>
            </w:r>
          </w:p>
        </w:tc>
        <w:tc>
          <w:tcPr>
            <w:tcW w:w="3015" w:type="dxa"/>
          </w:tcPr>
          <w:p w14:paraId="7EFAFFA7" w14:textId="77777777" w:rsidR="00B733B4"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 7:20am – 7:40am</w:t>
            </w:r>
          </w:p>
        </w:tc>
        <w:tc>
          <w:tcPr>
            <w:tcW w:w="3015" w:type="dxa"/>
          </w:tcPr>
          <w:p w14:paraId="7E2EAE23" w14:textId="77777777" w:rsidR="00BD5448" w:rsidRDefault="00B733B4" w:rsidP="001E3AF8">
            <w:pPr>
              <w:ind w:right="720"/>
              <w:rPr>
                <w:rFonts w:ascii="Calibri" w:eastAsia="Calibri" w:hAnsi="Calibri" w:cs="Calibri"/>
                <w:color w:val="000000" w:themeColor="text1"/>
              </w:rPr>
            </w:pPr>
            <w:r w:rsidRPr="478C55BE">
              <w:rPr>
                <w:rFonts w:ascii="Calibri" w:eastAsia="Calibri" w:hAnsi="Calibri" w:cs="Calibri"/>
                <w:color w:val="000000" w:themeColor="text1"/>
              </w:rPr>
              <w:t>10:00am – 1:30pm</w:t>
            </w:r>
          </w:p>
        </w:tc>
      </w:tr>
    </w:tbl>
    <w:p w14:paraId="01F023CF" w14:textId="77777777" w:rsidR="00B733B4" w:rsidRDefault="00B733B4"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contextualSpacing/>
      </w:pPr>
    </w:p>
    <w:p w14:paraId="749A8062" w14:textId="77777777" w:rsidR="009B1808" w:rsidRDefault="009B1808"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contextualSpacing/>
      </w:pPr>
      <w:r>
        <w:t xml:space="preserve">ASCP  - Serving time is the same at all participating campuses </w:t>
      </w:r>
    </w:p>
    <w:p w14:paraId="663C14AE" w14:textId="77777777" w:rsidR="009B1808" w:rsidRDefault="009B1808"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contextualSpacing/>
      </w:pPr>
      <w:r>
        <w:t xml:space="preserve">SSO – Follows the same serving times </w:t>
      </w:r>
    </w:p>
    <w:p w14:paraId="29F24954" w14:textId="77777777" w:rsidR="00B733B4" w:rsidRDefault="00B733B4">
      <w:pPr>
        <w:spacing w:after="160" w:line="259" w:lineRule="auto"/>
      </w:pPr>
    </w:p>
    <w:p w14:paraId="4EF3E77E" w14:textId="77777777" w:rsidR="00BD5448" w:rsidRDefault="00BD5448">
      <w:pPr>
        <w:spacing w:after="160" w:line="259" w:lineRule="auto"/>
      </w:pPr>
    </w:p>
    <w:p w14:paraId="7E04ADA7" w14:textId="77777777" w:rsidR="00BD5448" w:rsidRDefault="00BD5448">
      <w:pPr>
        <w:spacing w:after="160" w:line="259" w:lineRule="auto"/>
      </w:pPr>
    </w:p>
    <w:p w14:paraId="1486DA8E" w14:textId="77777777" w:rsidR="00BD5448" w:rsidRDefault="00BD5448">
      <w:pPr>
        <w:spacing w:after="160" w:line="259" w:lineRule="auto"/>
      </w:pPr>
    </w:p>
    <w:p w14:paraId="147B28DE" w14:textId="77777777" w:rsidR="00B733B4" w:rsidRPr="008641AE" w:rsidRDefault="00B733B4"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contextualSpacing/>
      </w:pPr>
    </w:p>
    <w:p w14:paraId="53DB97BA" w14:textId="77777777" w:rsidR="007B6F80" w:rsidRDefault="007B6F80" w:rsidP="007B6F80">
      <w:pPr>
        <w:tabs>
          <w:tab w:val="left" w:pos="0"/>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1620" w:hanging="1620"/>
        <w:contextualSpacing/>
      </w:pPr>
      <w:r w:rsidRPr="008641AE">
        <w:t>Chart 7:</w:t>
      </w:r>
      <w:r w:rsidRPr="008641AE">
        <w:tab/>
        <w:t xml:space="preserve">Chart stating Meal Prices and </w:t>
      </w:r>
      <w:r w:rsidRPr="008641AE">
        <w:rPr>
          <w:u w:val="single"/>
        </w:rPr>
        <w:t>Costs per Meal</w:t>
      </w:r>
      <w:r w:rsidRPr="008641AE">
        <w:t xml:space="preserve"> </w:t>
      </w:r>
    </w:p>
    <w:p w14:paraId="2A589490" w14:textId="77777777" w:rsidR="00B733B4" w:rsidRDefault="00B733B4" w:rsidP="00B733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70" w:right="720" w:hanging="270"/>
        <w:rPr>
          <w:rFonts w:asciiTheme="minorHAnsi" w:hAnsiTheme="minorHAnsi" w:cstheme="minorBidi"/>
          <w:snapToGrid w:val="0"/>
          <w:szCs w:val="20"/>
        </w:rPr>
      </w:pPr>
    </w:p>
    <w:p w14:paraId="2348118F" w14:textId="77777777" w:rsidR="00B733B4" w:rsidRPr="00B733B4" w:rsidRDefault="00B733B4" w:rsidP="00B733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70" w:right="720" w:hanging="270"/>
        <w:rPr>
          <w:rFonts w:asciiTheme="minorHAnsi" w:hAnsiTheme="minorHAnsi" w:cstheme="minorBidi"/>
          <w:snapToGrid w:val="0"/>
          <w:szCs w:val="20"/>
        </w:rPr>
      </w:pPr>
    </w:p>
    <w:tbl>
      <w:tblPr>
        <w:tblStyle w:val="TableGrid1"/>
        <w:tblpPr w:leftFromText="180" w:rightFromText="180" w:vertAnchor="text" w:horzAnchor="margin" w:tblpY="-69"/>
        <w:tblW w:w="0" w:type="auto"/>
        <w:tblLook w:val="04A0" w:firstRow="1" w:lastRow="0" w:firstColumn="1" w:lastColumn="0" w:noHBand="0" w:noVBand="1"/>
      </w:tblPr>
      <w:tblGrid>
        <w:gridCol w:w="3236"/>
        <w:gridCol w:w="2159"/>
      </w:tblGrid>
      <w:tr w:rsidR="00B733B4" w:rsidRPr="00B733B4" w14:paraId="7D3D6628" w14:textId="77777777" w:rsidTr="001E3AF8">
        <w:tc>
          <w:tcPr>
            <w:tcW w:w="3236" w:type="dxa"/>
          </w:tcPr>
          <w:p w14:paraId="1ED66C19" w14:textId="77777777" w:rsidR="00B733B4" w:rsidRPr="00B733B4" w:rsidRDefault="00B733B4" w:rsidP="00B733B4">
            <w:pPr>
              <w:jc w:val="center"/>
            </w:pPr>
          </w:p>
        </w:tc>
        <w:tc>
          <w:tcPr>
            <w:tcW w:w="2159" w:type="dxa"/>
            <w:shd w:val="clear" w:color="auto" w:fill="BFBFBF" w:themeFill="background1" w:themeFillShade="BF"/>
          </w:tcPr>
          <w:p w14:paraId="22FDCA0F" w14:textId="77777777" w:rsidR="00B733B4" w:rsidRPr="00B733B4" w:rsidRDefault="00B733B4" w:rsidP="00B733B4">
            <w:pPr>
              <w:jc w:val="center"/>
            </w:pPr>
            <w:r w:rsidRPr="00B733B4">
              <w:t>2020-2021</w:t>
            </w:r>
          </w:p>
        </w:tc>
      </w:tr>
      <w:tr w:rsidR="00B733B4" w:rsidRPr="00B733B4" w14:paraId="44A01ADE" w14:textId="77777777" w:rsidTr="001E3AF8">
        <w:tc>
          <w:tcPr>
            <w:tcW w:w="3236" w:type="dxa"/>
            <w:shd w:val="clear" w:color="auto" w:fill="BFBFBF" w:themeFill="background1" w:themeFillShade="BF"/>
          </w:tcPr>
          <w:p w14:paraId="3784FC06" w14:textId="77777777" w:rsidR="00B733B4" w:rsidRPr="00B733B4" w:rsidRDefault="00B733B4" w:rsidP="00B733B4">
            <w:r w:rsidRPr="00B733B4">
              <w:t>Breakfast</w:t>
            </w:r>
          </w:p>
        </w:tc>
        <w:tc>
          <w:tcPr>
            <w:tcW w:w="2159" w:type="dxa"/>
            <w:shd w:val="clear" w:color="auto" w:fill="BFBFBF" w:themeFill="background1" w:themeFillShade="BF"/>
          </w:tcPr>
          <w:p w14:paraId="03C556D0" w14:textId="77777777" w:rsidR="00B733B4" w:rsidRPr="00B733B4" w:rsidRDefault="00B733B4" w:rsidP="00B733B4">
            <w:pPr>
              <w:jc w:val="center"/>
            </w:pPr>
            <w:r w:rsidRPr="00B733B4">
              <w:t>Paid Price</w:t>
            </w:r>
          </w:p>
        </w:tc>
      </w:tr>
      <w:tr w:rsidR="00B733B4" w:rsidRPr="00B733B4" w14:paraId="4B9686EA" w14:textId="77777777" w:rsidTr="001E3AF8">
        <w:tc>
          <w:tcPr>
            <w:tcW w:w="3236" w:type="dxa"/>
          </w:tcPr>
          <w:p w14:paraId="4D337E0E" w14:textId="77777777" w:rsidR="00B733B4" w:rsidRPr="00B733B4" w:rsidRDefault="00B733B4" w:rsidP="00B733B4">
            <w:r w:rsidRPr="00B733B4">
              <w:t>Elementary</w:t>
            </w:r>
          </w:p>
        </w:tc>
        <w:tc>
          <w:tcPr>
            <w:tcW w:w="2159" w:type="dxa"/>
          </w:tcPr>
          <w:p w14:paraId="4B77BCE5" w14:textId="77777777" w:rsidR="00B733B4" w:rsidRPr="00B733B4" w:rsidRDefault="00B733B4" w:rsidP="00B733B4">
            <w:pPr>
              <w:jc w:val="center"/>
            </w:pPr>
            <w:r w:rsidRPr="00B733B4">
              <w:t>$1.35</w:t>
            </w:r>
          </w:p>
        </w:tc>
      </w:tr>
      <w:tr w:rsidR="00B733B4" w:rsidRPr="00B733B4" w14:paraId="13E639BF" w14:textId="77777777" w:rsidTr="001E3AF8">
        <w:tc>
          <w:tcPr>
            <w:tcW w:w="3236" w:type="dxa"/>
          </w:tcPr>
          <w:p w14:paraId="68C2A429" w14:textId="77777777" w:rsidR="00B733B4" w:rsidRPr="00B733B4" w:rsidRDefault="00B733B4" w:rsidP="00B733B4">
            <w:r w:rsidRPr="00B733B4">
              <w:t>Middle</w:t>
            </w:r>
          </w:p>
        </w:tc>
        <w:tc>
          <w:tcPr>
            <w:tcW w:w="2159" w:type="dxa"/>
          </w:tcPr>
          <w:p w14:paraId="0E209AFB" w14:textId="77777777" w:rsidR="00B733B4" w:rsidRPr="00B733B4" w:rsidRDefault="00B733B4" w:rsidP="00B733B4">
            <w:pPr>
              <w:jc w:val="center"/>
            </w:pPr>
            <w:r w:rsidRPr="00B733B4">
              <w:t>$1.35</w:t>
            </w:r>
          </w:p>
        </w:tc>
      </w:tr>
      <w:tr w:rsidR="00B733B4" w:rsidRPr="00B733B4" w14:paraId="729248C5" w14:textId="77777777" w:rsidTr="001E3AF8">
        <w:tc>
          <w:tcPr>
            <w:tcW w:w="3236" w:type="dxa"/>
          </w:tcPr>
          <w:p w14:paraId="02420E76" w14:textId="77777777" w:rsidR="00B733B4" w:rsidRPr="00B733B4" w:rsidRDefault="00B733B4" w:rsidP="00B733B4">
            <w:r w:rsidRPr="00B733B4">
              <w:t xml:space="preserve">High </w:t>
            </w:r>
          </w:p>
        </w:tc>
        <w:tc>
          <w:tcPr>
            <w:tcW w:w="2159" w:type="dxa"/>
          </w:tcPr>
          <w:p w14:paraId="3B316F94" w14:textId="77777777" w:rsidR="00B733B4" w:rsidRPr="00B733B4" w:rsidRDefault="00B733B4" w:rsidP="00B733B4">
            <w:pPr>
              <w:jc w:val="center"/>
            </w:pPr>
            <w:r w:rsidRPr="00B733B4">
              <w:t>$1.35</w:t>
            </w:r>
          </w:p>
        </w:tc>
      </w:tr>
      <w:tr w:rsidR="00B733B4" w:rsidRPr="00B733B4" w14:paraId="091464C0" w14:textId="77777777" w:rsidTr="001E3AF8">
        <w:tc>
          <w:tcPr>
            <w:tcW w:w="3236" w:type="dxa"/>
          </w:tcPr>
          <w:p w14:paraId="70FEB3C3" w14:textId="77777777" w:rsidR="00B733B4" w:rsidRPr="00B733B4" w:rsidRDefault="00B733B4" w:rsidP="00B733B4">
            <w:r w:rsidRPr="00B733B4">
              <w:t>Reduced</w:t>
            </w:r>
          </w:p>
        </w:tc>
        <w:tc>
          <w:tcPr>
            <w:tcW w:w="2159" w:type="dxa"/>
          </w:tcPr>
          <w:p w14:paraId="764325F7" w14:textId="77777777" w:rsidR="00B733B4" w:rsidRPr="00B733B4" w:rsidRDefault="00B733B4" w:rsidP="00B733B4">
            <w:pPr>
              <w:jc w:val="center"/>
            </w:pPr>
            <w:r w:rsidRPr="00B733B4">
              <w:t>$   .30</w:t>
            </w:r>
          </w:p>
        </w:tc>
      </w:tr>
      <w:tr w:rsidR="00B733B4" w:rsidRPr="00B733B4" w14:paraId="39CDFA83" w14:textId="77777777" w:rsidTr="001E3AF8">
        <w:tc>
          <w:tcPr>
            <w:tcW w:w="3236" w:type="dxa"/>
            <w:shd w:val="clear" w:color="auto" w:fill="BFBFBF" w:themeFill="background1" w:themeFillShade="BF"/>
          </w:tcPr>
          <w:p w14:paraId="6E69E281" w14:textId="77777777" w:rsidR="00B733B4" w:rsidRPr="00B733B4" w:rsidRDefault="00B733B4" w:rsidP="00B733B4">
            <w:r w:rsidRPr="00B733B4">
              <w:t>Lunch</w:t>
            </w:r>
          </w:p>
        </w:tc>
        <w:tc>
          <w:tcPr>
            <w:tcW w:w="2159" w:type="dxa"/>
            <w:shd w:val="clear" w:color="auto" w:fill="BFBFBF" w:themeFill="background1" w:themeFillShade="BF"/>
          </w:tcPr>
          <w:p w14:paraId="6F235703" w14:textId="77777777" w:rsidR="00B733B4" w:rsidRPr="00B733B4" w:rsidRDefault="00B733B4" w:rsidP="00B733B4">
            <w:pPr>
              <w:jc w:val="center"/>
            </w:pPr>
          </w:p>
        </w:tc>
      </w:tr>
      <w:tr w:rsidR="00B733B4" w:rsidRPr="00B733B4" w14:paraId="45C2CF6D" w14:textId="77777777" w:rsidTr="001E3AF8">
        <w:tc>
          <w:tcPr>
            <w:tcW w:w="3236" w:type="dxa"/>
          </w:tcPr>
          <w:p w14:paraId="2E104723" w14:textId="77777777" w:rsidR="00B733B4" w:rsidRPr="00B733B4" w:rsidRDefault="00B733B4" w:rsidP="00B733B4">
            <w:r w:rsidRPr="00B733B4">
              <w:t>Elementary</w:t>
            </w:r>
          </w:p>
        </w:tc>
        <w:tc>
          <w:tcPr>
            <w:tcW w:w="2159" w:type="dxa"/>
          </w:tcPr>
          <w:p w14:paraId="4185D17F" w14:textId="77777777" w:rsidR="00B733B4" w:rsidRPr="00B733B4" w:rsidRDefault="00B733B4" w:rsidP="00B733B4">
            <w:pPr>
              <w:jc w:val="center"/>
            </w:pPr>
            <w:r w:rsidRPr="00B733B4">
              <w:t>$2.50</w:t>
            </w:r>
          </w:p>
        </w:tc>
      </w:tr>
      <w:tr w:rsidR="00B733B4" w:rsidRPr="00B733B4" w14:paraId="488677B3" w14:textId="77777777" w:rsidTr="001E3AF8">
        <w:trPr>
          <w:trHeight w:val="185"/>
        </w:trPr>
        <w:tc>
          <w:tcPr>
            <w:tcW w:w="3236" w:type="dxa"/>
          </w:tcPr>
          <w:p w14:paraId="5D9C5DB7" w14:textId="77777777" w:rsidR="00B733B4" w:rsidRPr="00B733B4" w:rsidRDefault="00B733B4" w:rsidP="00B733B4">
            <w:r w:rsidRPr="00B733B4">
              <w:t>Middle</w:t>
            </w:r>
          </w:p>
        </w:tc>
        <w:tc>
          <w:tcPr>
            <w:tcW w:w="2159" w:type="dxa"/>
          </w:tcPr>
          <w:p w14:paraId="52C41C82" w14:textId="77777777" w:rsidR="00B733B4" w:rsidRPr="00B733B4" w:rsidRDefault="00B733B4" w:rsidP="00B733B4">
            <w:pPr>
              <w:jc w:val="center"/>
            </w:pPr>
            <w:r w:rsidRPr="00B733B4">
              <w:t>$2.75</w:t>
            </w:r>
          </w:p>
        </w:tc>
      </w:tr>
      <w:tr w:rsidR="00B733B4" w:rsidRPr="00B733B4" w14:paraId="6662DF96" w14:textId="77777777" w:rsidTr="001E3AF8">
        <w:tc>
          <w:tcPr>
            <w:tcW w:w="3236" w:type="dxa"/>
          </w:tcPr>
          <w:p w14:paraId="69AAEB03" w14:textId="77777777" w:rsidR="00B733B4" w:rsidRPr="00B733B4" w:rsidRDefault="00B733B4" w:rsidP="00B733B4">
            <w:r w:rsidRPr="00B733B4">
              <w:t xml:space="preserve">High </w:t>
            </w:r>
          </w:p>
        </w:tc>
        <w:tc>
          <w:tcPr>
            <w:tcW w:w="2159" w:type="dxa"/>
          </w:tcPr>
          <w:p w14:paraId="5D06BBE3" w14:textId="77777777" w:rsidR="00B733B4" w:rsidRPr="00B733B4" w:rsidRDefault="00B733B4" w:rsidP="00B733B4">
            <w:pPr>
              <w:jc w:val="center"/>
            </w:pPr>
            <w:r w:rsidRPr="00B733B4">
              <w:t>$2.75</w:t>
            </w:r>
          </w:p>
        </w:tc>
      </w:tr>
      <w:tr w:rsidR="00B733B4" w:rsidRPr="00B733B4" w14:paraId="0A869FAD" w14:textId="77777777" w:rsidTr="001E3AF8">
        <w:tc>
          <w:tcPr>
            <w:tcW w:w="3236" w:type="dxa"/>
          </w:tcPr>
          <w:p w14:paraId="7A285B73" w14:textId="77777777" w:rsidR="00B733B4" w:rsidRPr="00B733B4" w:rsidRDefault="00B733B4" w:rsidP="00B733B4">
            <w:r w:rsidRPr="00B733B4">
              <w:t xml:space="preserve">Reduced </w:t>
            </w:r>
          </w:p>
        </w:tc>
        <w:tc>
          <w:tcPr>
            <w:tcW w:w="2159" w:type="dxa"/>
          </w:tcPr>
          <w:p w14:paraId="7949426F" w14:textId="77777777" w:rsidR="00B733B4" w:rsidRPr="00B733B4" w:rsidRDefault="00B733B4" w:rsidP="00B733B4">
            <w:pPr>
              <w:jc w:val="center"/>
            </w:pPr>
            <w:r w:rsidRPr="00B733B4">
              <w:t>$  .40</w:t>
            </w:r>
          </w:p>
        </w:tc>
      </w:tr>
      <w:tr w:rsidR="00B733B4" w:rsidRPr="00B733B4" w14:paraId="052854A6" w14:textId="77777777" w:rsidTr="001E3AF8">
        <w:tc>
          <w:tcPr>
            <w:tcW w:w="3236" w:type="dxa"/>
          </w:tcPr>
          <w:p w14:paraId="69A8735B" w14:textId="77777777" w:rsidR="00B733B4" w:rsidRPr="00B733B4" w:rsidRDefault="00B733B4" w:rsidP="00B733B4">
            <w:pPr>
              <w:jc w:val="center"/>
            </w:pPr>
          </w:p>
        </w:tc>
        <w:tc>
          <w:tcPr>
            <w:tcW w:w="2159" w:type="dxa"/>
          </w:tcPr>
          <w:p w14:paraId="7E5E5D25" w14:textId="77777777" w:rsidR="00B733B4" w:rsidRPr="00B733B4" w:rsidRDefault="00B733B4" w:rsidP="00B733B4">
            <w:pPr>
              <w:jc w:val="center"/>
            </w:pPr>
          </w:p>
        </w:tc>
      </w:tr>
    </w:tbl>
    <w:p w14:paraId="77440FAF" w14:textId="77777777" w:rsidR="00B733B4" w:rsidRDefault="00B733B4" w:rsidP="007B6F80">
      <w:pPr>
        <w:tabs>
          <w:tab w:val="left" w:pos="0"/>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1620" w:hanging="1620"/>
        <w:contextualSpacing/>
      </w:pPr>
    </w:p>
    <w:p w14:paraId="091AB34D" w14:textId="77777777" w:rsidR="00B733B4" w:rsidRDefault="00B733B4" w:rsidP="007B6F80">
      <w:pPr>
        <w:tabs>
          <w:tab w:val="left" w:pos="0"/>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1620" w:hanging="1620"/>
        <w:contextualSpacing/>
      </w:pPr>
    </w:p>
    <w:p w14:paraId="605D34DD" w14:textId="77777777" w:rsidR="00B733B4" w:rsidRPr="008641AE" w:rsidRDefault="00B733B4" w:rsidP="007B6F80">
      <w:pPr>
        <w:tabs>
          <w:tab w:val="left" w:pos="0"/>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1620" w:hanging="1620"/>
        <w:contextualSpacing/>
      </w:pPr>
    </w:p>
    <w:p w14:paraId="72C1DC59" w14:textId="77777777" w:rsidR="007B6F80" w:rsidRPr="008641AE"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contextualSpacing/>
      </w:pPr>
    </w:p>
    <w:p w14:paraId="122F28E9" w14:textId="77777777" w:rsidR="00B733B4" w:rsidRDefault="00B733B4" w:rsidP="007B6F80">
      <w:pPr>
        <w:tabs>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2070" w:hanging="2070"/>
        <w:contextualSpacing/>
      </w:pPr>
    </w:p>
    <w:p w14:paraId="36413FBF" w14:textId="77777777" w:rsidR="00B733B4" w:rsidRDefault="00B733B4" w:rsidP="007B6F80">
      <w:pPr>
        <w:tabs>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2070" w:hanging="2070"/>
        <w:contextualSpacing/>
      </w:pPr>
    </w:p>
    <w:p w14:paraId="003758B5" w14:textId="77777777" w:rsidR="00B733B4" w:rsidRDefault="00B733B4" w:rsidP="007B6F80">
      <w:pPr>
        <w:tabs>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2070" w:hanging="2070"/>
        <w:contextualSpacing/>
      </w:pPr>
    </w:p>
    <w:p w14:paraId="6652D4D2" w14:textId="77777777" w:rsidR="00B733B4" w:rsidRDefault="00B733B4" w:rsidP="007B6F80">
      <w:pPr>
        <w:tabs>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2070" w:hanging="2070"/>
        <w:contextualSpacing/>
      </w:pPr>
    </w:p>
    <w:p w14:paraId="12BB578E" w14:textId="77777777" w:rsidR="00B733B4" w:rsidRDefault="00B733B4" w:rsidP="007B6F80">
      <w:pPr>
        <w:tabs>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2070" w:hanging="2070"/>
        <w:contextualSpacing/>
      </w:pPr>
    </w:p>
    <w:p w14:paraId="381AAD97" w14:textId="77777777" w:rsidR="00B733B4" w:rsidRDefault="00B733B4" w:rsidP="007B6F80">
      <w:pPr>
        <w:tabs>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2070" w:hanging="2070"/>
        <w:contextualSpacing/>
      </w:pPr>
    </w:p>
    <w:p w14:paraId="72824CE0" w14:textId="77777777" w:rsidR="00B733B4" w:rsidRDefault="00B733B4" w:rsidP="007B6F80">
      <w:pPr>
        <w:tabs>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2070" w:hanging="2070"/>
        <w:contextualSpacing/>
      </w:pPr>
    </w:p>
    <w:p w14:paraId="0BCC111C" w14:textId="77777777" w:rsidR="00B733B4" w:rsidRDefault="00B733B4" w:rsidP="007B6F80">
      <w:pPr>
        <w:tabs>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2070" w:hanging="2070"/>
        <w:contextualSpacing/>
      </w:pPr>
    </w:p>
    <w:p w14:paraId="2EB909A8" w14:textId="77777777" w:rsidR="00B733B4" w:rsidRDefault="00B733B4" w:rsidP="007B6F80">
      <w:pPr>
        <w:tabs>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2070" w:hanging="2070"/>
        <w:contextualSpacing/>
      </w:pPr>
    </w:p>
    <w:p w14:paraId="0BB44B80" w14:textId="77777777" w:rsidR="00B733B4" w:rsidRDefault="00B733B4" w:rsidP="007B6F80">
      <w:pPr>
        <w:tabs>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2070" w:hanging="2070"/>
        <w:contextualSpacing/>
      </w:pPr>
    </w:p>
    <w:p w14:paraId="1EC11C55" w14:textId="77777777" w:rsidR="00B733B4" w:rsidRDefault="00B733B4" w:rsidP="007B6F80">
      <w:pPr>
        <w:tabs>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2070" w:hanging="2070"/>
        <w:contextualSpacing/>
      </w:pPr>
    </w:p>
    <w:p w14:paraId="7168B082" w14:textId="77777777" w:rsidR="00B733B4" w:rsidRDefault="00B733B4" w:rsidP="007B6F80">
      <w:pPr>
        <w:tabs>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2070" w:hanging="2070"/>
        <w:contextualSpacing/>
      </w:pPr>
    </w:p>
    <w:p w14:paraId="58485DF1" w14:textId="77777777" w:rsidR="00B733B4" w:rsidRDefault="00B733B4">
      <w:pPr>
        <w:spacing w:after="160" w:line="259" w:lineRule="auto"/>
      </w:pPr>
      <w:r>
        <w:br w:type="page"/>
      </w:r>
    </w:p>
    <w:p w14:paraId="6B48C3FC" w14:textId="77777777" w:rsidR="00B733B4" w:rsidRDefault="00B733B4" w:rsidP="007B6F80">
      <w:pPr>
        <w:tabs>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2070" w:hanging="2070"/>
        <w:contextualSpacing/>
      </w:pPr>
    </w:p>
    <w:p w14:paraId="619387CA" w14:textId="77777777" w:rsidR="007B6F80" w:rsidRDefault="007B6F80" w:rsidP="007B6F80">
      <w:pPr>
        <w:tabs>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2070" w:hanging="2070"/>
        <w:contextualSpacing/>
      </w:pPr>
      <w:r w:rsidRPr="008641AE">
        <w:t>Chart 8:</w:t>
      </w:r>
      <w:r w:rsidRPr="008641AE">
        <w:tab/>
        <w:t>Chart/copies of Reimbursement Claims for Current and Prior School Years</w:t>
      </w:r>
    </w:p>
    <w:p w14:paraId="73CD4A4A" w14:textId="77777777" w:rsidR="00B733B4" w:rsidRPr="00B733B4" w:rsidRDefault="00B733B4" w:rsidP="00B733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70" w:right="720" w:hanging="270"/>
        <w:rPr>
          <w:rFonts w:asciiTheme="minorHAnsi" w:hAnsiTheme="minorHAnsi" w:cstheme="minorHAnsi"/>
          <w:b/>
          <w:snapToGrid w:val="0"/>
          <w:color w:val="5B9BD5" w:themeColor="accent1"/>
        </w:rPr>
      </w:pPr>
    </w:p>
    <w:tbl>
      <w:tblPr>
        <w:tblStyle w:val="TableGrid2"/>
        <w:tblW w:w="0" w:type="auto"/>
        <w:tblInd w:w="270" w:type="dxa"/>
        <w:tblLook w:val="04A0" w:firstRow="1" w:lastRow="0" w:firstColumn="1" w:lastColumn="0" w:noHBand="0" w:noVBand="1"/>
      </w:tblPr>
      <w:tblGrid>
        <w:gridCol w:w="1975"/>
        <w:gridCol w:w="2340"/>
      </w:tblGrid>
      <w:tr w:rsidR="00B733B4" w:rsidRPr="00B733B4" w14:paraId="5EC26D3D" w14:textId="77777777" w:rsidTr="001E3AF8">
        <w:tc>
          <w:tcPr>
            <w:tcW w:w="1975" w:type="dxa"/>
            <w:shd w:val="clear" w:color="auto" w:fill="D9D9D9" w:themeFill="background1" w:themeFillShade="D9"/>
          </w:tcPr>
          <w:p w14:paraId="25A7E708"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345"/>
              <w:jc w:val="right"/>
              <w:rPr>
                <w:rFonts w:asciiTheme="minorHAnsi" w:hAnsiTheme="minorHAnsi" w:cstheme="minorHAnsi"/>
                <w:snapToGrid w:val="0"/>
              </w:rPr>
            </w:pPr>
            <w:r w:rsidRPr="00B733B4">
              <w:rPr>
                <w:rFonts w:asciiTheme="minorHAnsi" w:hAnsiTheme="minorHAnsi" w:cstheme="minorHAnsi"/>
                <w:snapToGrid w:val="0"/>
              </w:rPr>
              <w:t>2018-2019 SY</w:t>
            </w:r>
          </w:p>
        </w:tc>
        <w:tc>
          <w:tcPr>
            <w:tcW w:w="2340" w:type="dxa"/>
            <w:shd w:val="clear" w:color="auto" w:fill="D9D9D9" w:themeFill="background1" w:themeFillShade="D9"/>
          </w:tcPr>
          <w:p w14:paraId="3556D1FB"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right"/>
              <w:rPr>
                <w:rFonts w:asciiTheme="minorHAnsi" w:hAnsiTheme="minorHAnsi" w:cstheme="minorHAnsi"/>
                <w:snapToGrid w:val="0"/>
              </w:rPr>
            </w:pPr>
            <w:r w:rsidRPr="00B733B4">
              <w:rPr>
                <w:rFonts w:asciiTheme="minorHAnsi" w:hAnsiTheme="minorHAnsi" w:cstheme="minorHAnsi"/>
                <w:snapToGrid w:val="0"/>
              </w:rPr>
              <w:t>Total Claim</w:t>
            </w:r>
          </w:p>
        </w:tc>
      </w:tr>
      <w:tr w:rsidR="00B733B4" w:rsidRPr="00B733B4" w14:paraId="5CBA68A8" w14:textId="77777777" w:rsidTr="001E3AF8">
        <w:tc>
          <w:tcPr>
            <w:tcW w:w="1975" w:type="dxa"/>
          </w:tcPr>
          <w:p w14:paraId="63E59BF1"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August</w:t>
            </w:r>
          </w:p>
        </w:tc>
        <w:tc>
          <w:tcPr>
            <w:tcW w:w="2340" w:type="dxa"/>
          </w:tcPr>
          <w:p w14:paraId="7A9C6422"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right"/>
              <w:rPr>
                <w:rFonts w:asciiTheme="minorHAnsi" w:hAnsiTheme="minorHAnsi" w:cstheme="minorHAnsi"/>
                <w:snapToGrid w:val="0"/>
              </w:rPr>
            </w:pPr>
            <w:r w:rsidRPr="00B733B4">
              <w:rPr>
                <w:rFonts w:asciiTheme="minorHAnsi" w:hAnsiTheme="minorHAnsi" w:cstheme="minorHAnsi"/>
                <w:snapToGrid w:val="0"/>
              </w:rPr>
              <w:t>$ 46,243.83</w:t>
            </w:r>
          </w:p>
        </w:tc>
      </w:tr>
      <w:tr w:rsidR="00B733B4" w:rsidRPr="00B733B4" w14:paraId="2E7069DF" w14:textId="77777777" w:rsidTr="001E3AF8">
        <w:tc>
          <w:tcPr>
            <w:tcW w:w="1975" w:type="dxa"/>
          </w:tcPr>
          <w:p w14:paraId="764DDC0E"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September</w:t>
            </w:r>
          </w:p>
        </w:tc>
        <w:tc>
          <w:tcPr>
            <w:tcW w:w="2340" w:type="dxa"/>
          </w:tcPr>
          <w:p w14:paraId="23FFFBED"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right"/>
              <w:rPr>
                <w:rFonts w:asciiTheme="minorHAnsi" w:hAnsiTheme="minorHAnsi" w:cstheme="minorHAnsi"/>
                <w:snapToGrid w:val="0"/>
              </w:rPr>
            </w:pPr>
            <w:r w:rsidRPr="00B733B4">
              <w:rPr>
                <w:rFonts w:asciiTheme="minorHAnsi" w:hAnsiTheme="minorHAnsi" w:cstheme="minorHAnsi"/>
                <w:snapToGrid w:val="0"/>
              </w:rPr>
              <w:t>$ 221,283.55</w:t>
            </w:r>
          </w:p>
        </w:tc>
      </w:tr>
      <w:tr w:rsidR="00B733B4" w:rsidRPr="00B733B4" w14:paraId="0EC8DD65" w14:textId="77777777" w:rsidTr="001E3AF8">
        <w:tc>
          <w:tcPr>
            <w:tcW w:w="1975" w:type="dxa"/>
          </w:tcPr>
          <w:p w14:paraId="299A6163"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October</w:t>
            </w:r>
          </w:p>
        </w:tc>
        <w:tc>
          <w:tcPr>
            <w:tcW w:w="2340" w:type="dxa"/>
          </w:tcPr>
          <w:p w14:paraId="2296D07C"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right"/>
              <w:rPr>
                <w:rFonts w:asciiTheme="minorHAnsi" w:hAnsiTheme="minorHAnsi" w:cstheme="minorHAnsi"/>
                <w:snapToGrid w:val="0"/>
              </w:rPr>
            </w:pPr>
            <w:r w:rsidRPr="00B733B4">
              <w:rPr>
                <w:rFonts w:asciiTheme="minorHAnsi" w:hAnsiTheme="minorHAnsi" w:cstheme="minorHAnsi"/>
                <w:snapToGrid w:val="0"/>
              </w:rPr>
              <w:t>$ 265,911.34</w:t>
            </w:r>
          </w:p>
        </w:tc>
      </w:tr>
      <w:tr w:rsidR="00B733B4" w:rsidRPr="00B733B4" w14:paraId="1E148366" w14:textId="77777777" w:rsidTr="001E3AF8">
        <w:tc>
          <w:tcPr>
            <w:tcW w:w="1975" w:type="dxa"/>
          </w:tcPr>
          <w:p w14:paraId="4AE235F2"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November</w:t>
            </w:r>
          </w:p>
        </w:tc>
        <w:tc>
          <w:tcPr>
            <w:tcW w:w="2340" w:type="dxa"/>
          </w:tcPr>
          <w:p w14:paraId="633C5EFA"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right"/>
              <w:rPr>
                <w:rFonts w:asciiTheme="minorHAnsi" w:hAnsiTheme="minorHAnsi" w:cstheme="minorHAnsi"/>
                <w:snapToGrid w:val="0"/>
              </w:rPr>
            </w:pPr>
            <w:r w:rsidRPr="00B733B4">
              <w:rPr>
                <w:rFonts w:asciiTheme="minorHAnsi" w:hAnsiTheme="minorHAnsi" w:cstheme="minorHAnsi"/>
                <w:snapToGrid w:val="0"/>
              </w:rPr>
              <w:t>$ 214,136.98</w:t>
            </w:r>
          </w:p>
        </w:tc>
      </w:tr>
      <w:tr w:rsidR="00B733B4" w:rsidRPr="00B733B4" w14:paraId="533FD75F" w14:textId="77777777" w:rsidTr="001E3AF8">
        <w:tc>
          <w:tcPr>
            <w:tcW w:w="1975" w:type="dxa"/>
          </w:tcPr>
          <w:p w14:paraId="1401AD15"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December</w:t>
            </w:r>
          </w:p>
        </w:tc>
        <w:tc>
          <w:tcPr>
            <w:tcW w:w="2340" w:type="dxa"/>
          </w:tcPr>
          <w:p w14:paraId="1F59CDFB"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right"/>
              <w:rPr>
                <w:rFonts w:asciiTheme="minorHAnsi" w:hAnsiTheme="minorHAnsi" w:cstheme="minorHAnsi"/>
                <w:snapToGrid w:val="0"/>
              </w:rPr>
            </w:pPr>
            <w:r w:rsidRPr="00B733B4">
              <w:rPr>
                <w:rFonts w:asciiTheme="minorHAnsi" w:hAnsiTheme="minorHAnsi" w:cstheme="minorHAnsi"/>
                <w:snapToGrid w:val="0"/>
              </w:rPr>
              <w:t>$ 174,627.03</w:t>
            </w:r>
          </w:p>
        </w:tc>
      </w:tr>
      <w:tr w:rsidR="00B733B4" w:rsidRPr="00B733B4" w14:paraId="49D08902" w14:textId="77777777" w:rsidTr="001E3AF8">
        <w:tc>
          <w:tcPr>
            <w:tcW w:w="1975" w:type="dxa"/>
          </w:tcPr>
          <w:p w14:paraId="53363266"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January</w:t>
            </w:r>
          </w:p>
        </w:tc>
        <w:tc>
          <w:tcPr>
            <w:tcW w:w="2340" w:type="dxa"/>
          </w:tcPr>
          <w:p w14:paraId="6138598E"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right"/>
              <w:rPr>
                <w:rFonts w:asciiTheme="minorHAnsi" w:hAnsiTheme="minorHAnsi" w:cstheme="minorHAnsi"/>
                <w:snapToGrid w:val="0"/>
              </w:rPr>
            </w:pPr>
            <w:r w:rsidRPr="00B733B4">
              <w:rPr>
                <w:rFonts w:asciiTheme="minorHAnsi" w:hAnsiTheme="minorHAnsi" w:cstheme="minorHAnsi"/>
                <w:snapToGrid w:val="0"/>
              </w:rPr>
              <w:t>$ 215,701.50</w:t>
            </w:r>
          </w:p>
        </w:tc>
      </w:tr>
      <w:tr w:rsidR="00B733B4" w:rsidRPr="00B733B4" w14:paraId="0D896605" w14:textId="77777777" w:rsidTr="001E3AF8">
        <w:tc>
          <w:tcPr>
            <w:tcW w:w="1975" w:type="dxa"/>
          </w:tcPr>
          <w:p w14:paraId="6024E532"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February</w:t>
            </w:r>
          </w:p>
        </w:tc>
        <w:tc>
          <w:tcPr>
            <w:tcW w:w="2340" w:type="dxa"/>
          </w:tcPr>
          <w:p w14:paraId="02799658"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right"/>
              <w:rPr>
                <w:rFonts w:asciiTheme="minorHAnsi" w:hAnsiTheme="minorHAnsi" w:cstheme="minorHAnsi"/>
                <w:snapToGrid w:val="0"/>
              </w:rPr>
            </w:pPr>
            <w:r w:rsidRPr="00B733B4">
              <w:rPr>
                <w:rFonts w:asciiTheme="minorHAnsi" w:hAnsiTheme="minorHAnsi" w:cstheme="minorHAnsi"/>
                <w:snapToGrid w:val="0"/>
              </w:rPr>
              <w:t>$ 247,160.18</w:t>
            </w:r>
          </w:p>
        </w:tc>
      </w:tr>
      <w:tr w:rsidR="00B733B4" w:rsidRPr="00B733B4" w14:paraId="6394C791" w14:textId="77777777" w:rsidTr="001E3AF8">
        <w:tc>
          <w:tcPr>
            <w:tcW w:w="1975" w:type="dxa"/>
          </w:tcPr>
          <w:p w14:paraId="6B1B7C32"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March</w:t>
            </w:r>
          </w:p>
        </w:tc>
        <w:tc>
          <w:tcPr>
            <w:tcW w:w="2340" w:type="dxa"/>
          </w:tcPr>
          <w:p w14:paraId="18788BB8"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right"/>
              <w:rPr>
                <w:rFonts w:asciiTheme="minorHAnsi" w:hAnsiTheme="minorHAnsi" w:cstheme="minorHAnsi"/>
                <w:snapToGrid w:val="0"/>
              </w:rPr>
            </w:pPr>
            <w:r w:rsidRPr="00B733B4">
              <w:rPr>
                <w:rFonts w:asciiTheme="minorHAnsi" w:hAnsiTheme="minorHAnsi" w:cstheme="minorHAnsi"/>
                <w:snapToGrid w:val="0"/>
              </w:rPr>
              <w:t>$ 209,954.97</w:t>
            </w:r>
          </w:p>
        </w:tc>
      </w:tr>
      <w:tr w:rsidR="00B733B4" w:rsidRPr="00B733B4" w14:paraId="5FC48C48" w14:textId="77777777" w:rsidTr="001E3AF8">
        <w:tc>
          <w:tcPr>
            <w:tcW w:w="1975" w:type="dxa"/>
          </w:tcPr>
          <w:p w14:paraId="5DB8E894"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April</w:t>
            </w:r>
          </w:p>
        </w:tc>
        <w:tc>
          <w:tcPr>
            <w:tcW w:w="2340" w:type="dxa"/>
          </w:tcPr>
          <w:p w14:paraId="19BF6CFB"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right"/>
              <w:rPr>
                <w:rFonts w:asciiTheme="minorHAnsi" w:hAnsiTheme="minorHAnsi" w:cstheme="minorHAnsi"/>
                <w:snapToGrid w:val="0"/>
              </w:rPr>
            </w:pPr>
            <w:r w:rsidRPr="00B733B4">
              <w:rPr>
                <w:rFonts w:asciiTheme="minorHAnsi" w:hAnsiTheme="minorHAnsi" w:cstheme="minorHAnsi"/>
                <w:snapToGrid w:val="0"/>
              </w:rPr>
              <w:t>$ 283,097.60</w:t>
            </w:r>
          </w:p>
        </w:tc>
      </w:tr>
      <w:tr w:rsidR="00B733B4" w:rsidRPr="00B733B4" w14:paraId="0DB571E4" w14:textId="77777777" w:rsidTr="001E3AF8">
        <w:tc>
          <w:tcPr>
            <w:tcW w:w="1975" w:type="dxa"/>
          </w:tcPr>
          <w:p w14:paraId="1246A1B7"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May</w:t>
            </w:r>
          </w:p>
        </w:tc>
        <w:tc>
          <w:tcPr>
            <w:tcW w:w="2340" w:type="dxa"/>
          </w:tcPr>
          <w:p w14:paraId="3AB6B11D"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right"/>
              <w:rPr>
                <w:rFonts w:asciiTheme="minorHAnsi" w:hAnsiTheme="minorHAnsi" w:cstheme="minorHAnsi"/>
                <w:snapToGrid w:val="0"/>
              </w:rPr>
            </w:pPr>
            <w:r w:rsidRPr="00B733B4">
              <w:rPr>
                <w:rFonts w:asciiTheme="minorHAnsi" w:hAnsiTheme="minorHAnsi" w:cstheme="minorHAnsi"/>
                <w:snapToGrid w:val="0"/>
              </w:rPr>
              <w:t>$ 290,326.57</w:t>
            </w:r>
          </w:p>
        </w:tc>
      </w:tr>
      <w:tr w:rsidR="00B733B4" w:rsidRPr="00B733B4" w14:paraId="10B353FB" w14:textId="77777777" w:rsidTr="001E3AF8">
        <w:tc>
          <w:tcPr>
            <w:tcW w:w="1975" w:type="dxa"/>
          </w:tcPr>
          <w:p w14:paraId="04DEEED4"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June *</w:t>
            </w:r>
          </w:p>
        </w:tc>
        <w:tc>
          <w:tcPr>
            <w:tcW w:w="2340" w:type="dxa"/>
          </w:tcPr>
          <w:p w14:paraId="777CFAED"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right"/>
              <w:rPr>
                <w:rFonts w:asciiTheme="minorHAnsi" w:hAnsiTheme="minorHAnsi" w:cstheme="minorHAnsi"/>
                <w:snapToGrid w:val="0"/>
              </w:rPr>
            </w:pPr>
            <w:r w:rsidRPr="00B733B4">
              <w:rPr>
                <w:rFonts w:asciiTheme="minorHAnsi" w:hAnsiTheme="minorHAnsi" w:cstheme="minorHAnsi"/>
                <w:snapToGrid w:val="0"/>
              </w:rPr>
              <w:t>$ 6,770.70</w:t>
            </w:r>
          </w:p>
        </w:tc>
      </w:tr>
      <w:tr w:rsidR="00B733B4" w:rsidRPr="00B733B4" w14:paraId="1C535CD2" w14:textId="77777777" w:rsidTr="001E3AF8">
        <w:tc>
          <w:tcPr>
            <w:tcW w:w="1975" w:type="dxa"/>
          </w:tcPr>
          <w:p w14:paraId="4AA97DA7"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July *</w:t>
            </w:r>
          </w:p>
        </w:tc>
        <w:tc>
          <w:tcPr>
            <w:tcW w:w="2340" w:type="dxa"/>
          </w:tcPr>
          <w:p w14:paraId="634655B8"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right"/>
              <w:rPr>
                <w:rFonts w:asciiTheme="minorHAnsi" w:hAnsiTheme="minorHAnsi" w:cstheme="minorHAnsi"/>
                <w:snapToGrid w:val="0"/>
              </w:rPr>
            </w:pPr>
            <w:r w:rsidRPr="00B733B4">
              <w:rPr>
                <w:rFonts w:asciiTheme="minorHAnsi" w:hAnsiTheme="minorHAnsi" w:cstheme="minorHAnsi"/>
                <w:snapToGrid w:val="0"/>
              </w:rPr>
              <w:t>$   911.48</w:t>
            </w:r>
          </w:p>
        </w:tc>
      </w:tr>
    </w:tbl>
    <w:p w14:paraId="451CAA1F" w14:textId="77777777" w:rsidR="00B733B4" w:rsidRPr="00B733B4" w:rsidRDefault="00B733B4" w:rsidP="00B733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70" w:right="720" w:hanging="270"/>
        <w:rPr>
          <w:rFonts w:asciiTheme="minorHAnsi" w:hAnsiTheme="minorHAnsi" w:cstheme="minorHAnsi"/>
          <w:snapToGrid w:val="0"/>
        </w:rPr>
      </w:pPr>
      <w:r w:rsidRPr="00B733B4">
        <w:rPr>
          <w:rFonts w:asciiTheme="minorHAnsi" w:hAnsiTheme="minorHAnsi" w:cstheme="minorHAnsi"/>
          <w:snapToGrid w:val="0"/>
        </w:rPr>
        <w:t>*SSO claim</w:t>
      </w:r>
    </w:p>
    <w:p w14:paraId="77B74C30" w14:textId="77777777" w:rsidR="00B733B4" w:rsidRPr="00B733B4" w:rsidRDefault="00B733B4" w:rsidP="00B733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70" w:right="720" w:hanging="270"/>
        <w:rPr>
          <w:rFonts w:asciiTheme="minorHAnsi" w:hAnsiTheme="minorHAnsi" w:cstheme="minorHAnsi"/>
          <w:snapToGrid w:val="0"/>
        </w:rPr>
      </w:pPr>
    </w:p>
    <w:tbl>
      <w:tblPr>
        <w:tblStyle w:val="TableGrid2"/>
        <w:tblW w:w="0" w:type="auto"/>
        <w:tblInd w:w="270" w:type="dxa"/>
        <w:tblLook w:val="04A0" w:firstRow="1" w:lastRow="0" w:firstColumn="1" w:lastColumn="0" w:noHBand="0" w:noVBand="1"/>
      </w:tblPr>
      <w:tblGrid>
        <w:gridCol w:w="1975"/>
        <w:gridCol w:w="2520"/>
        <w:gridCol w:w="2340"/>
      </w:tblGrid>
      <w:tr w:rsidR="00B733B4" w:rsidRPr="00B733B4" w14:paraId="69EB4177" w14:textId="77777777" w:rsidTr="001E3AF8">
        <w:tc>
          <w:tcPr>
            <w:tcW w:w="1975" w:type="dxa"/>
            <w:shd w:val="clear" w:color="auto" w:fill="D9D9D9" w:themeFill="background1" w:themeFillShade="D9"/>
          </w:tcPr>
          <w:p w14:paraId="4DF2C0FA"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345"/>
              <w:jc w:val="right"/>
              <w:rPr>
                <w:rFonts w:asciiTheme="minorHAnsi" w:hAnsiTheme="minorHAnsi" w:cstheme="minorHAnsi"/>
                <w:snapToGrid w:val="0"/>
              </w:rPr>
            </w:pPr>
            <w:r w:rsidRPr="00B733B4">
              <w:rPr>
                <w:rFonts w:asciiTheme="minorHAnsi" w:hAnsiTheme="minorHAnsi" w:cstheme="minorHAnsi"/>
                <w:snapToGrid w:val="0"/>
              </w:rPr>
              <w:t>2019-2020 SY</w:t>
            </w:r>
          </w:p>
        </w:tc>
        <w:tc>
          <w:tcPr>
            <w:tcW w:w="2520" w:type="dxa"/>
            <w:shd w:val="clear" w:color="auto" w:fill="D9D9D9" w:themeFill="background1" w:themeFillShade="D9"/>
          </w:tcPr>
          <w:p w14:paraId="74E21441"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right"/>
              <w:rPr>
                <w:rFonts w:asciiTheme="minorHAnsi" w:hAnsiTheme="minorHAnsi" w:cstheme="minorHAnsi"/>
                <w:snapToGrid w:val="0"/>
              </w:rPr>
            </w:pPr>
            <w:r w:rsidRPr="00B733B4">
              <w:rPr>
                <w:rFonts w:asciiTheme="minorHAnsi" w:hAnsiTheme="minorHAnsi" w:cstheme="minorHAnsi"/>
                <w:snapToGrid w:val="0"/>
              </w:rPr>
              <w:t>Total NSLP Claim</w:t>
            </w:r>
          </w:p>
        </w:tc>
        <w:tc>
          <w:tcPr>
            <w:tcW w:w="2340" w:type="dxa"/>
            <w:shd w:val="clear" w:color="auto" w:fill="D9D9D9" w:themeFill="background1" w:themeFillShade="D9"/>
          </w:tcPr>
          <w:p w14:paraId="202FEEDC" w14:textId="77777777" w:rsidR="00B733B4" w:rsidRPr="00B733B4" w:rsidRDefault="00B733B4" w:rsidP="00B733B4">
            <w:pPr>
              <w:tabs>
                <w:tab w:val="left" w:pos="0"/>
                <w:tab w:val="left" w:pos="720"/>
                <w:tab w:val="left" w:pos="2160"/>
                <w:tab w:val="left" w:pos="2880"/>
                <w:tab w:val="left" w:pos="3600"/>
                <w:tab w:val="left" w:pos="4320"/>
                <w:tab w:val="left" w:pos="5040"/>
                <w:tab w:val="left" w:pos="5760"/>
                <w:tab w:val="left" w:pos="6480"/>
                <w:tab w:val="left" w:pos="7200"/>
                <w:tab w:val="left" w:pos="7920"/>
              </w:tabs>
              <w:ind w:right="436"/>
              <w:jc w:val="right"/>
              <w:rPr>
                <w:rFonts w:asciiTheme="minorHAnsi" w:hAnsiTheme="minorHAnsi" w:cstheme="minorHAnsi"/>
                <w:snapToGrid w:val="0"/>
              </w:rPr>
            </w:pPr>
            <w:r w:rsidRPr="00B733B4">
              <w:rPr>
                <w:rFonts w:asciiTheme="minorHAnsi" w:hAnsiTheme="minorHAnsi" w:cstheme="minorHAnsi"/>
                <w:snapToGrid w:val="0"/>
              </w:rPr>
              <w:t>Total SSO Claim</w:t>
            </w:r>
          </w:p>
        </w:tc>
      </w:tr>
      <w:tr w:rsidR="00B733B4" w:rsidRPr="00B733B4" w14:paraId="3862BA5E" w14:textId="77777777" w:rsidTr="001E3AF8">
        <w:tc>
          <w:tcPr>
            <w:tcW w:w="1975" w:type="dxa"/>
          </w:tcPr>
          <w:p w14:paraId="013B6061"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August</w:t>
            </w:r>
          </w:p>
        </w:tc>
        <w:tc>
          <w:tcPr>
            <w:tcW w:w="2520" w:type="dxa"/>
          </w:tcPr>
          <w:p w14:paraId="5DED1D29"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$ 109,381.08</w:t>
            </w:r>
          </w:p>
        </w:tc>
        <w:tc>
          <w:tcPr>
            <w:tcW w:w="2340" w:type="dxa"/>
          </w:tcPr>
          <w:p w14:paraId="6C84A960"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r>
      <w:tr w:rsidR="00B733B4" w:rsidRPr="00B733B4" w14:paraId="16FFBE81" w14:textId="77777777" w:rsidTr="001E3AF8">
        <w:tc>
          <w:tcPr>
            <w:tcW w:w="1975" w:type="dxa"/>
          </w:tcPr>
          <w:p w14:paraId="3E94709B"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September</w:t>
            </w:r>
          </w:p>
        </w:tc>
        <w:tc>
          <w:tcPr>
            <w:tcW w:w="2520" w:type="dxa"/>
          </w:tcPr>
          <w:p w14:paraId="5FB0B696"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$ 285,989.73</w:t>
            </w:r>
          </w:p>
        </w:tc>
        <w:tc>
          <w:tcPr>
            <w:tcW w:w="2340" w:type="dxa"/>
          </w:tcPr>
          <w:p w14:paraId="19596EE3"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r>
      <w:tr w:rsidR="00B733B4" w:rsidRPr="00B733B4" w14:paraId="4D8CF3BE" w14:textId="77777777" w:rsidTr="001E3AF8">
        <w:tc>
          <w:tcPr>
            <w:tcW w:w="1975" w:type="dxa"/>
          </w:tcPr>
          <w:p w14:paraId="6C3C0BA4"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October</w:t>
            </w:r>
          </w:p>
        </w:tc>
        <w:tc>
          <w:tcPr>
            <w:tcW w:w="2520" w:type="dxa"/>
          </w:tcPr>
          <w:p w14:paraId="569775EF"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$ 303,350.95</w:t>
            </w:r>
          </w:p>
        </w:tc>
        <w:tc>
          <w:tcPr>
            <w:tcW w:w="2340" w:type="dxa"/>
          </w:tcPr>
          <w:p w14:paraId="0B942646"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r>
      <w:tr w:rsidR="00B733B4" w:rsidRPr="00B733B4" w14:paraId="6062681F" w14:textId="77777777" w:rsidTr="001E3AF8">
        <w:tc>
          <w:tcPr>
            <w:tcW w:w="1975" w:type="dxa"/>
          </w:tcPr>
          <w:p w14:paraId="336F8F39"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November</w:t>
            </w:r>
          </w:p>
        </w:tc>
        <w:tc>
          <w:tcPr>
            <w:tcW w:w="2520" w:type="dxa"/>
          </w:tcPr>
          <w:p w14:paraId="59D65752"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$ 229,380.22</w:t>
            </w:r>
          </w:p>
        </w:tc>
        <w:tc>
          <w:tcPr>
            <w:tcW w:w="2340" w:type="dxa"/>
          </w:tcPr>
          <w:p w14:paraId="0EE0C7EC"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r>
      <w:tr w:rsidR="00B733B4" w:rsidRPr="00B733B4" w14:paraId="33611488" w14:textId="77777777" w:rsidTr="001E3AF8">
        <w:tc>
          <w:tcPr>
            <w:tcW w:w="1975" w:type="dxa"/>
          </w:tcPr>
          <w:p w14:paraId="3A4160BA"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December</w:t>
            </w:r>
          </w:p>
        </w:tc>
        <w:tc>
          <w:tcPr>
            <w:tcW w:w="2520" w:type="dxa"/>
          </w:tcPr>
          <w:p w14:paraId="792895E2"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$ 209,613.78</w:t>
            </w:r>
          </w:p>
        </w:tc>
        <w:tc>
          <w:tcPr>
            <w:tcW w:w="2340" w:type="dxa"/>
          </w:tcPr>
          <w:p w14:paraId="250B08E6"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r>
      <w:tr w:rsidR="00B733B4" w:rsidRPr="00B733B4" w14:paraId="4ACDE39C" w14:textId="77777777" w:rsidTr="001E3AF8">
        <w:tc>
          <w:tcPr>
            <w:tcW w:w="1975" w:type="dxa"/>
          </w:tcPr>
          <w:p w14:paraId="2E5D68FE"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January</w:t>
            </w:r>
          </w:p>
        </w:tc>
        <w:tc>
          <w:tcPr>
            <w:tcW w:w="2520" w:type="dxa"/>
          </w:tcPr>
          <w:p w14:paraId="5091ABF8"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$ 247,130.43</w:t>
            </w:r>
          </w:p>
        </w:tc>
        <w:tc>
          <w:tcPr>
            <w:tcW w:w="2340" w:type="dxa"/>
          </w:tcPr>
          <w:p w14:paraId="7F7F1ECF"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r>
      <w:tr w:rsidR="00B733B4" w:rsidRPr="00B733B4" w14:paraId="267CC0B1" w14:textId="77777777" w:rsidTr="001E3AF8">
        <w:tc>
          <w:tcPr>
            <w:tcW w:w="1975" w:type="dxa"/>
          </w:tcPr>
          <w:p w14:paraId="57A1AD9D"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February</w:t>
            </w:r>
          </w:p>
        </w:tc>
        <w:tc>
          <w:tcPr>
            <w:tcW w:w="2520" w:type="dxa"/>
          </w:tcPr>
          <w:p w14:paraId="708E46FC"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$ 296,322.92</w:t>
            </w:r>
          </w:p>
        </w:tc>
        <w:tc>
          <w:tcPr>
            <w:tcW w:w="2340" w:type="dxa"/>
          </w:tcPr>
          <w:p w14:paraId="1D46216B"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r>
      <w:tr w:rsidR="00B733B4" w:rsidRPr="00B733B4" w14:paraId="73ECE184" w14:textId="77777777" w:rsidTr="001E3AF8">
        <w:tc>
          <w:tcPr>
            <w:tcW w:w="1975" w:type="dxa"/>
          </w:tcPr>
          <w:p w14:paraId="1AF91055"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March</w:t>
            </w:r>
          </w:p>
        </w:tc>
        <w:tc>
          <w:tcPr>
            <w:tcW w:w="2520" w:type="dxa"/>
          </w:tcPr>
          <w:p w14:paraId="5FF45209"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   74,381.69</w:t>
            </w:r>
          </w:p>
        </w:tc>
        <w:tc>
          <w:tcPr>
            <w:tcW w:w="2340" w:type="dxa"/>
          </w:tcPr>
          <w:p w14:paraId="3AFC1636"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$ 188,522.16</w:t>
            </w:r>
          </w:p>
        </w:tc>
      </w:tr>
      <w:tr w:rsidR="00B733B4" w:rsidRPr="00B733B4" w14:paraId="695F6595" w14:textId="77777777" w:rsidTr="001E3AF8">
        <w:tc>
          <w:tcPr>
            <w:tcW w:w="1975" w:type="dxa"/>
          </w:tcPr>
          <w:p w14:paraId="6194853B"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April</w:t>
            </w:r>
          </w:p>
        </w:tc>
        <w:tc>
          <w:tcPr>
            <w:tcW w:w="2520" w:type="dxa"/>
          </w:tcPr>
          <w:p w14:paraId="19C80114"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c>
          <w:tcPr>
            <w:tcW w:w="2340" w:type="dxa"/>
          </w:tcPr>
          <w:p w14:paraId="28DE0B2C"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$ 418,124.76</w:t>
            </w:r>
          </w:p>
        </w:tc>
      </w:tr>
      <w:tr w:rsidR="00B733B4" w:rsidRPr="00B733B4" w14:paraId="77461E9B" w14:textId="77777777" w:rsidTr="001E3AF8">
        <w:tc>
          <w:tcPr>
            <w:tcW w:w="1975" w:type="dxa"/>
          </w:tcPr>
          <w:p w14:paraId="0BC8F3BA"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May</w:t>
            </w:r>
          </w:p>
        </w:tc>
        <w:tc>
          <w:tcPr>
            <w:tcW w:w="2520" w:type="dxa"/>
          </w:tcPr>
          <w:p w14:paraId="373ADDF1"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c>
          <w:tcPr>
            <w:tcW w:w="2340" w:type="dxa"/>
          </w:tcPr>
          <w:p w14:paraId="6861494E"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$ 241,124.20</w:t>
            </w:r>
          </w:p>
        </w:tc>
      </w:tr>
      <w:tr w:rsidR="00B733B4" w:rsidRPr="00B733B4" w14:paraId="3A2F1B73" w14:textId="77777777" w:rsidTr="001E3AF8">
        <w:tc>
          <w:tcPr>
            <w:tcW w:w="1975" w:type="dxa"/>
          </w:tcPr>
          <w:p w14:paraId="58112861"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June</w:t>
            </w:r>
          </w:p>
        </w:tc>
        <w:tc>
          <w:tcPr>
            <w:tcW w:w="2520" w:type="dxa"/>
          </w:tcPr>
          <w:p w14:paraId="2546E5AF"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c>
          <w:tcPr>
            <w:tcW w:w="2340" w:type="dxa"/>
          </w:tcPr>
          <w:p w14:paraId="2BE63940"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   60,412.48</w:t>
            </w:r>
          </w:p>
        </w:tc>
      </w:tr>
      <w:tr w:rsidR="00B733B4" w:rsidRPr="00B733B4" w14:paraId="624E3213" w14:textId="77777777" w:rsidTr="001E3AF8">
        <w:tc>
          <w:tcPr>
            <w:tcW w:w="1975" w:type="dxa"/>
          </w:tcPr>
          <w:p w14:paraId="3C3CE464"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July</w:t>
            </w:r>
          </w:p>
        </w:tc>
        <w:tc>
          <w:tcPr>
            <w:tcW w:w="2520" w:type="dxa"/>
          </w:tcPr>
          <w:p w14:paraId="0712B376"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c>
          <w:tcPr>
            <w:tcW w:w="2340" w:type="dxa"/>
          </w:tcPr>
          <w:p w14:paraId="737B7541"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r>
    </w:tbl>
    <w:p w14:paraId="6CE3FFA8" w14:textId="77777777" w:rsidR="00B733B4" w:rsidRPr="00B733B4" w:rsidRDefault="00B733B4" w:rsidP="00B733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70" w:right="720" w:hanging="270"/>
        <w:rPr>
          <w:rFonts w:asciiTheme="minorHAnsi" w:hAnsiTheme="minorHAnsi" w:cstheme="minorHAnsi"/>
          <w:snapToGrid w:val="0"/>
          <w:color w:val="4472C4" w:themeColor="accent5"/>
        </w:rPr>
      </w:pPr>
    </w:p>
    <w:tbl>
      <w:tblPr>
        <w:tblStyle w:val="TableGrid2"/>
        <w:tblW w:w="6835" w:type="dxa"/>
        <w:tblInd w:w="270" w:type="dxa"/>
        <w:tblLook w:val="04A0" w:firstRow="1" w:lastRow="0" w:firstColumn="1" w:lastColumn="0" w:noHBand="0" w:noVBand="1"/>
      </w:tblPr>
      <w:tblGrid>
        <w:gridCol w:w="1975"/>
        <w:gridCol w:w="2520"/>
        <w:gridCol w:w="2340"/>
      </w:tblGrid>
      <w:tr w:rsidR="00B733B4" w:rsidRPr="00B733B4" w14:paraId="0BB418C6" w14:textId="77777777" w:rsidTr="001E3AF8">
        <w:tc>
          <w:tcPr>
            <w:tcW w:w="1975" w:type="dxa"/>
            <w:shd w:val="clear" w:color="auto" w:fill="D9D9D9" w:themeFill="background1" w:themeFillShade="D9"/>
          </w:tcPr>
          <w:p w14:paraId="01D3BA6F"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345"/>
              <w:jc w:val="right"/>
              <w:rPr>
                <w:rFonts w:asciiTheme="minorHAnsi" w:hAnsiTheme="minorHAnsi" w:cstheme="minorHAnsi"/>
                <w:snapToGrid w:val="0"/>
              </w:rPr>
            </w:pPr>
            <w:r w:rsidRPr="00B733B4">
              <w:rPr>
                <w:rFonts w:asciiTheme="minorHAnsi" w:hAnsiTheme="minorHAnsi" w:cstheme="minorHAnsi"/>
                <w:snapToGrid w:val="0"/>
              </w:rPr>
              <w:t>2020-2021 SY</w:t>
            </w:r>
          </w:p>
        </w:tc>
        <w:tc>
          <w:tcPr>
            <w:tcW w:w="2520" w:type="dxa"/>
            <w:shd w:val="clear" w:color="auto" w:fill="D9D9D9" w:themeFill="background1" w:themeFillShade="D9"/>
          </w:tcPr>
          <w:p w14:paraId="32A3E51B"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right"/>
              <w:rPr>
                <w:rFonts w:asciiTheme="minorHAnsi" w:hAnsiTheme="minorHAnsi" w:cstheme="minorHAnsi"/>
                <w:snapToGrid w:val="0"/>
              </w:rPr>
            </w:pPr>
            <w:r w:rsidRPr="00B733B4">
              <w:rPr>
                <w:rFonts w:asciiTheme="minorHAnsi" w:hAnsiTheme="minorHAnsi" w:cstheme="minorHAnsi"/>
                <w:snapToGrid w:val="0"/>
              </w:rPr>
              <w:t>Total NSLP Claim</w:t>
            </w:r>
          </w:p>
        </w:tc>
        <w:tc>
          <w:tcPr>
            <w:tcW w:w="2340" w:type="dxa"/>
            <w:shd w:val="clear" w:color="auto" w:fill="D9D9D9" w:themeFill="background1" w:themeFillShade="D9"/>
          </w:tcPr>
          <w:p w14:paraId="5498F9CD" w14:textId="77777777" w:rsidR="00B733B4" w:rsidRPr="00B733B4" w:rsidRDefault="00B733B4" w:rsidP="00B733B4">
            <w:pPr>
              <w:tabs>
                <w:tab w:val="left" w:pos="0"/>
                <w:tab w:val="left" w:pos="720"/>
                <w:tab w:val="left" w:pos="2160"/>
                <w:tab w:val="left" w:pos="2880"/>
                <w:tab w:val="left" w:pos="3600"/>
                <w:tab w:val="left" w:pos="4320"/>
                <w:tab w:val="left" w:pos="5040"/>
                <w:tab w:val="left" w:pos="5760"/>
                <w:tab w:val="left" w:pos="6480"/>
                <w:tab w:val="left" w:pos="7200"/>
                <w:tab w:val="left" w:pos="7920"/>
              </w:tabs>
              <w:ind w:right="436"/>
              <w:jc w:val="right"/>
              <w:rPr>
                <w:rFonts w:asciiTheme="minorHAnsi" w:hAnsiTheme="minorHAnsi" w:cstheme="minorHAnsi"/>
                <w:snapToGrid w:val="0"/>
              </w:rPr>
            </w:pPr>
            <w:r w:rsidRPr="00B733B4">
              <w:rPr>
                <w:rFonts w:asciiTheme="minorHAnsi" w:hAnsiTheme="minorHAnsi" w:cstheme="minorHAnsi"/>
                <w:snapToGrid w:val="0"/>
              </w:rPr>
              <w:t>Total SSO Claim</w:t>
            </w:r>
          </w:p>
        </w:tc>
      </w:tr>
      <w:tr w:rsidR="00B733B4" w:rsidRPr="00B733B4" w14:paraId="37A37BFD" w14:textId="77777777" w:rsidTr="001E3AF8">
        <w:tc>
          <w:tcPr>
            <w:tcW w:w="1975" w:type="dxa"/>
          </w:tcPr>
          <w:p w14:paraId="17271B9B"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August</w:t>
            </w:r>
          </w:p>
        </w:tc>
        <w:tc>
          <w:tcPr>
            <w:tcW w:w="2520" w:type="dxa"/>
          </w:tcPr>
          <w:p w14:paraId="525ABB36"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   13,378.30</w:t>
            </w:r>
          </w:p>
        </w:tc>
        <w:tc>
          <w:tcPr>
            <w:tcW w:w="2340" w:type="dxa"/>
          </w:tcPr>
          <w:p w14:paraId="7DCCDF67"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r>
      <w:tr w:rsidR="00B733B4" w:rsidRPr="00B733B4" w14:paraId="17CC04A2" w14:textId="77777777" w:rsidTr="001E3AF8">
        <w:tc>
          <w:tcPr>
            <w:tcW w:w="1975" w:type="dxa"/>
          </w:tcPr>
          <w:p w14:paraId="15D85F45"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September</w:t>
            </w:r>
          </w:p>
        </w:tc>
        <w:tc>
          <w:tcPr>
            <w:tcW w:w="2520" w:type="dxa"/>
          </w:tcPr>
          <w:p w14:paraId="28CBA30C"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   17,098.83</w:t>
            </w:r>
          </w:p>
        </w:tc>
        <w:tc>
          <w:tcPr>
            <w:tcW w:w="2340" w:type="dxa"/>
          </w:tcPr>
          <w:p w14:paraId="273ADA0E"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$ 298,925.58</w:t>
            </w:r>
          </w:p>
        </w:tc>
      </w:tr>
      <w:tr w:rsidR="00B733B4" w:rsidRPr="00B733B4" w14:paraId="542F3726" w14:textId="77777777" w:rsidTr="001E3AF8">
        <w:trPr>
          <w:trHeight w:val="300"/>
        </w:trPr>
        <w:tc>
          <w:tcPr>
            <w:tcW w:w="1975" w:type="dxa"/>
          </w:tcPr>
          <w:p w14:paraId="08DA8183"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October</w:t>
            </w:r>
          </w:p>
        </w:tc>
        <w:tc>
          <w:tcPr>
            <w:tcW w:w="2520" w:type="dxa"/>
          </w:tcPr>
          <w:p w14:paraId="41A73D15"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c>
          <w:tcPr>
            <w:tcW w:w="2340" w:type="dxa"/>
          </w:tcPr>
          <w:p w14:paraId="47DF14D6"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$ 701,028.86</w:t>
            </w:r>
          </w:p>
        </w:tc>
      </w:tr>
      <w:tr w:rsidR="00B733B4" w:rsidRPr="00B733B4" w14:paraId="2994129D" w14:textId="77777777" w:rsidTr="001E3AF8">
        <w:tc>
          <w:tcPr>
            <w:tcW w:w="1975" w:type="dxa"/>
          </w:tcPr>
          <w:p w14:paraId="32638BBD"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November</w:t>
            </w:r>
          </w:p>
        </w:tc>
        <w:tc>
          <w:tcPr>
            <w:tcW w:w="2520" w:type="dxa"/>
          </w:tcPr>
          <w:p w14:paraId="2FF4B0D2"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c>
          <w:tcPr>
            <w:tcW w:w="2340" w:type="dxa"/>
          </w:tcPr>
          <w:p w14:paraId="593035FD"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$ 497,873.31</w:t>
            </w:r>
          </w:p>
        </w:tc>
      </w:tr>
      <w:tr w:rsidR="00B733B4" w:rsidRPr="00B733B4" w14:paraId="625112B6" w14:textId="77777777" w:rsidTr="001E3AF8">
        <w:tc>
          <w:tcPr>
            <w:tcW w:w="1975" w:type="dxa"/>
          </w:tcPr>
          <w:p w14:paraId="309AD37F"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December</w:t>
            </w:r>
          </w:p>
        </w:tc>
        <w:tc>
          <w:tcPr>
            <w:tcW w:w="2520" w:type="dxa"/>
          </w:tcPr>
          <w:p w14:paraId="3EB08D66"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c>
          <w:tcPr>
            <w:tcW w:w="2340" w:type="dxa"/>
          </w:tcPr>
          <w:p w14:paraId="162D48DD" w14:textId="77777777" w:rsidR="00B733B4" w:rsidRPr="00B733B4" w:rsidRDefault="00B733B4" w:rsidP="00B733B4">
            <w:pPr>
              <w:tabs>
                <w:tab w:val="left" w:pos="0"/>
                <w:tab w:val="left" w:pos="1440"/>
              </w:tabs>
              <w:ind w:right="720"/>
              <w:rPr>
                <w:rFonts w:asciiTheme="minorHAnsi" w:hAnsiTheme="minorHAnsi" w:cstheme="minorBidi"/>
                <w:snapToGrid w:val="0"/>
                <w:szCs w:val="20"/>
              </w:rPr>
            </w:pPr>
            <w:r w:rsidRPr="00B733B4">
              <w:rPr>
                <w:rFonts w:asciiTheme="minorHAnsi" w:hAnsiTheme="minorHAnsi" w:cstheme="minorBidi"/>
                <w:snapToGrid w:val="0"/>
                <w:szCs w:val="20"/>
              </w:rPr>
              <w:t>$ 502,664.68</w:t>
            </w:r>
          </w:p>
        </w:tc>
      </w:tr>
      <w:tr w:rsidR="00B733B4" w:rsidRPr="00B733B4" w14:paraId="7A05D1C5" w14:textId="77777777" w:rsidTr="001E3AF8">
        <w:tc>
          <w:tcPr>
            <w:tcW w:w="1975" w:type="dxa"/>
          </w:tcPr>
          <w:p w14:paraId="5B47B472"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January</w:t>
            </w:r>
          </w:p>
        </w:tc>
        <w:tc>
          <w:tcPr>
            <w:tcW w:w="2520" w:type="dxa"/>
          </w:tcPr>
          <w:p w14:paraId="68E25B91"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c>
          <w:tcPr>
            <w:tcW w:w="2340" w:type="dxa"/>
          </w:tcPr>
          <w:p w14:paraId="4EDFC7EE"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r>
      <w:tr w:rsidR="00B733B4" w:rsidRPr="00B733B4" w14:paraId="269CB4A1" w14:textId="77777777" w:rsidTr="001E3AF8">
        <w:tc>
          <w:tcPr>
            <w:tcW w:w="1975" w:type="dxa"/>
          </w:tcPr>
          <w:p w14:paraId="4C4D6A60"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February</w:t>
            </w:r>
          </w:p>
        </w:tc>
        <w:tc>
          <w:tcPr>
            <w:tcW w:w="2520" w:type="dxa"/>
          </w:tcPr>
          <w:p w14:paraId="50F6CFCC"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c>
          <w:tcPr>
            <w:tcW w:w="2340" w:type="dxa"/>
          </w:tcPr>
          <w:p w14:paraId="278EA6AB"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r>
      <w:tr w:rsidR="00B733B4" w:rsidRPr="00B733B4" w14:paraId="166E7B56" w14:textId="77777777" w:rsidTr="001E3AF8">
        <w:tc>
          <w:tcPr>
            <w:tcW w:w="1975" w:type="dxa"/>
          </w:tcPr>
          <w:p w14:paraId="64CA5B67"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March</w:t>
            </w:r>
          </w:p>
        </w:tc>
        <w:tc>
          <w:tcPr>
            <w:tcW w:w="2520" w:type="dxa"/>
          </w:tcPr>
          <w:p w14:paraId="4221733B"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c>
          <w:tcPr>
            <w:tcW w:w="2340" w:type="dxa"/>
          </w:tcPr>
          <w:p w14:paraId="184E7F18"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r>
      <w:tr w:rsidR="00B733B4" w:rsidRPr="00B733B4" w14:paraId="40427E4C" w14:textId="77777777" w:rsidTr="001E3AF8">
        <w:tc>
          <w:tcPr>
            <w:tcW w:w="1975" w:type="dxa"/>
          </w:tcPr>
          <w:p w14:paraId="277E4DE3"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April</w:t>
            </w:r>
          </w:p>
        </w:tc>
        <w:tc>
          <w:tcPr>
            <w:tcW w:w="2520" w:type="dxa"/>
          </w:tcPr>
          <w:p w14:paraId="337EC76C"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c>
          <w:tcPr>
            <w:tcW w:w="2340" w:type="dxa"/>
          </w:tcPr>
          <w:p w14:paraId="21B5386D"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r>
      <w:tr w:rsidR="00B733B4" w:rsidRPr="00B733B4" w14:paraId="587C4E1E" w14:textId="77777777" w:rsidTr="001E3AF8">
        <w:tc>
          <w:tcPr>
            <w:tcW w:w="1975" w:type="dxa"/>
          </w:tcPr>
          <w:p w14:paraId="51F3F523"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May</w:t>
            </w:r>
          </w:p>
        </w:tc>
        <w:tc>
          <w:tcPr>
            <w:tcW w:w="2520" w:type="dxa"/>
          </w:tcPr>
          <w:p w14:paraId="17101D27"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c>
          <w:tcPr>
            <w:tcW w:w="2340" w:type="dxa"/>
          </w:tcPr>
          <w:p w14:paraId="603B280C"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r>
      <w:tr w:rsidR="00B733B4" w:rsidRPr="00B733B4" w14:paraId="03D2EEAE" w14:textId="77777777" w:rsidTr="001E3AF8">
        <w:tc>
          <w:tcPr>
            <w:tcW w:w="1975" w:type="dxa"/>
          </w:tcPr>
          <w:p w14:paraId="33CDB51C"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June</w:t>
            </w:r>
          </w:p>
        </w:tc>
        <w:tc>
          <w:tcPr>
            <w:tcW w:w="2520" w:type="dxa"/>
          </w:tcPr>
          <w:p w14:paraId="75A9AF56"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c>
          <w:tcPr>
            <w:tcW w:w="2340" w:type="dxa"/>
          </w:tcPr>
          <w:p w14:paraId="09B870FA"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r>
      <w:tr w:rsidR="00B733B4" w:rsidRPr="00B733B4" w14:paraId="2FB1EF1D" w14:textId="77777777" w:rsidTr="001E3AF8">
        <w:tc>
          <w:tcPr>
            <w:tcW w:w="1975" w:type="dxa"/>
          </w:tcPr>
          <w:p w14:paraId="4E1B441B"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r w:rsidRPr="00B733B4">
              <w:rPr>
                <w:rFonts w:asciiTheme="minorHAnsi" w:hAnsiTheme="minorHAnsi" w:cstheme="minorHAnsi"/>
                <w:snapToGrid w:val="0"/>
              </w:rPr>
              <w:t>July</w:t>
            </w:r>
          </w:p>
        </w:tc>
        <w:tc>
          <w:tcPr>
            <w:tcW w:w="2520" w:type="dxa"/>
          </w:tcPr>
          <w:p w14:paraId="071090CF"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c>
          <w:tcPr>
            <w:tcW w:w="2340" w:type="dxa"/>
          </w:tcPr>
          <w:p w14:paraId="2190163D" w14:textId="77777777" w:rsidR="00B733B4" w:rsidRPr="00B733B4" w:rsidRDefault="00B733B4" w:rsidP="00B73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heme="minorHAnsi" w:hAnsiTheme="minorHAnsi" w:cstheme="minorHAnsi"/>
                <w:snapToGrid w:val="0"/>
              </w:rPr>
            </w:pPr>
          </w:p>
        </w:tc>
      </w:tr>
    </w:tbl>
    <w:p w14:paraId="582EF3EA" w14:textId="77777777" w:rsidR="00B733B4" w:rsidRPr="008641AE" w:rsidRDefault="00B733B4" w:rsidP="007B6F80">
      <w:pPr>
        <w:tabs>
          <w:tab w:val="left" w:pos="270"/>
          <w:tab w:val="left" w:pos="720"/>
          <w:tab w:val="left" w:pos="1440"/>
          <w:tab w:val="left" w:pos="2160"/>
          <w:tab w:val="left" w:pos="2880"/>
          <w:tab w:val="left" w:pos="3240"/>
          <w:tab w:val="left" w:pos="3600"/>
          <w:tab w:val="left" w:pos="4500"/>
          <w:tab w:val="left" w:pos="5760"/>
          <w:tab w:val="left" w:pos="6120"/>
          <w:tab w:val="left" w:pos="6480"/>
          <w:tab w:val="left" w:pos="7920"/>
          <w:tab w:val="left" w:pos="8640"/>
        </w:tabs>
        <w:ind w:left="2070" w:hanging="2070"/>
        <w:contextualSpacing/>
      </w:pPr>
    </w:p>
    <w:p w14:paraId="1C5043AF" w14:textId="77777777" w:rsidR="007B6F80" w:rsidRPr="008641AE"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contextualSpacing/>
      </w:pPr>
    </w:p>
    <w:p w14:paraId="4E4144B9" w14:textId="77777777" w:rsidR="007B6F80"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620" w:hanging="1620"/>
        <w:contextualSpacing/>
      </w:pPr>
      <w:r w:rsidRPr="008641AE">
        <w:t>Chart 9:</w:t>
      </w:r>
      <w:r w:rsidRPr="008641AE">
        <w:tab/>
        <w:t>Chart identifying: (1) each FSMC position that will be shared with other SFAs; (2) the SFAs with whom FSMC employees will be shared; and (3) the percentage of time FSMC employee will work at each SFA.</w:t>
      </w:r>
    </w:p>
    <w:p w14:paraId="38F6573B" w14:textId="77777777" w:rsidR="00B733B4" w:rsidRDefault="00B733B4"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620" w:hanging="1620"/>
        <w:contextualSpacing/>
      </w:pPr>
    </w:p>
    <w:p w14:paraId="5D7D4D18" w14:textId="77777777" w:rsidR="00B733B4" w:rsidRDefault="00B733B4" w:rsidP="00B733B4">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contextualSpacing/>
        <w:rPr>
          <w:b/>
          <w:u w:val="single"/>
        </w:rPr>
      </w:pPr>
      <w:r w:rsidRPr="00B733B4">
        <w:rPr>
          <w:b/>
          <w:u w:val="single"/>
        </w:rPr>
        <w:t xml:space="preserve">THIS DOES NOT APPLY </w:t>
      </w:r>
    </w:p>
    <w:p w14:paraId="2B0389AE" w14:textId="77777777" w:rsidR="00B733B4" w:rsidRDefault="00B733B4">
      <w:pPr>
        <w:spacing w:after="160" w:line="259" w:lineRule="auto"/>
        <w:rPr>
          <w:b/>
          <w:u w:val="single"/>
        </w:rPr>
      </w:pPr>
      <w:r>
        <w:rPr>
          <w:b/>
          <w:u w:val="single"/>
        </w:rPr>
        <w:br w:type="page"/>
      </w:r>
    </w:p>
    <w:p w14:paraId="41C5AAA2" w14:textId="77777777" w:rsidR="00B733B4" w:rsidRPr="008641AE" w:rsidRDefault="00B733B4" w:rsidP="00B733B4">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contextualSpacing/>
      </w:pPr>
    </w:p>
    <w:p w14:paraId="572FDB32" w14:textId="77777777" w:rsidR="00DB283E" w:rsidRDefault="007B6F80" w:rsidP="007B6F80">
      <w:pPr>
        <w:tabs>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620" w:hanging="1620"/>
        <w:contextualSpacing/>
      </w:pPr>
      <w:r w:rsidRPr="008641AE">
        <w:t xml:space="preserve">Chart 10:School Calendar for </w:t>
      </w:r>
      <w:r>
        <w:t>2021-2022</w:t>
      </w:r>
      <w:r w:rsidRPr="008641AE">
        <w:t xml:space="preserve">. </w:t>
      </w:r>
    </w:p>
    <w:p w14:paraId="61F8FEE7" w14:textId="77777777" w:rsidR="0097034F" w:rsidRPr="0097034F" w:rsidRDefault="0097034F" w:rsidP="0097034F">
      <w:pPr>
        <w:kinsoku w:val="0"/>
        <w:overflowPunct w:val="0"/>
        <w:autoSpaceDE w:val="0"/>
        <w:autoSpaceDN w:val="0"/>
        <w:adjustRightInd w:val="0"/>
        <w:spacing w:line="367" w:lineRule="exact"/>
        <w:ind w:left="2223" w:right="2418"/>
        <w:jc w:val="center"/>
        <w:rPr>
          <w:rFonts w:ascii="Calibri" w:eastAsiaTheme="minorHAnsi" w:hAnsi="Calibri" w:cs="Calibri"/>
          <w:b/>
          <w:bCs/>
          <w:sz w:val="36"/>
          <w:szCs w:val="36"/>
        </w:rPr>
      </w:pPr>
      <w:r w:rsidRPr="0097034F">
        <w:rPr>
          <w:rFonts w:ascii="Calibri" w:eastAsiaTheme="minorHAnsi" w:hAnsi="Calibri" w:cs="Calibri"/>
          <w:b/>
          <w:bCs/>
          <w:sz w:val="36"/>
          <w:szCs w:val="36"/>
        </w:rPr>
        <w:t>Northwest ISD</w:t>
      </w:r>
      <w:r w:rsidRPr="0097034F">
        <w:rPr>
          <w:rFonts w:ascii="Calibri" w:eastAsiaTheme="minorHAnsi" w:hAnsi="Calibri" w:cs="Calibri"/>
          <w:b/>
          <w:bCs/>
          <w:spacing w:val="1"/>
          <w:sz w:val="36"/>
          <w:szCs w:val="36"/>
        </w:rPr>
        <w:t xml:space="preserve"> </w:t>
      </w:r>
      <w:r w:rsidRPr="0097034F">
        <w:rPr>
          <w:rFonts w:ascii="Calibri" w:eastAsiaTheme="minorHAnsi" w:hAnsi="Calibri" w:cs="Calibri"/>
          <w:b/>
          <w:bCs/>
          <w:sz w:val="36"/>
          <w:szCs w:val="36"/>
        </w:rPr>
        <w:t>Instructional Calendar</w:t>
      </w:r>
    </w:p>
    <w:p w14:paraId="2857D9C8" w14:textId="77777777" w:rsidR="0097034F" w:rsidRPr="0097034F" w:rsidRDefault="0097034F" w:rsidP="0097034F">
      <w:pPr>
        <w:kinsoku w:val="0"/>
        <w:overflowPunct w:val="0"/>
        <w:autoSpaceDE w:val="0"/>
        <w:autoSpaceDN w:val="0"/>
        <w:adjustRightInd w:val="0"/>
        <w:spacing w:line="326" w:lineRule="exact"/>
        <w:ind w:left="2141" w:right="2418"/>
        <w:jc w:val="center"/>
        <w:rPr>
          <w:rFonts w:ascii="Calibri" w:eastAsiaTheme="minorHAnsi" w:hAnsi="Calibri" w:cs="Calibri"/>
          <w:sz w:val="28"/>
          <w:szCs w:val="28"/>
        </w:rPr>
      </w:pPr>
      <w:r w:rsidRPr="0097034F">
        <w:rPr>
          <w:rFonts w:ascii="Calibri" w:eastAsiaTheme="minorHAnsi" w:hAnsi="Calibri" w:cs="Calibri"/>
          <w:sz w:val="28"/>
          <w:szCs w:val="28"/>
        </w:rPr>
        <w:t>2021-2022</w:t>
      </w:r>
      <w:r w:rsidRPr="0097034F">
        <w:rPr>
          <w:rFonts w:ascii="Calibri" w:eastAsiaTheme="minorHAnsi" w:hAnsi="Calibri" w:cs="Calibri"/>
          <w:spacing w:val="-2"/>
          <w:sz w:val="28"/>
          <w:szCs w:val="28"/>
        </w:rPr>
        <w:t xml:space="preserve"> </w:t>
      </w:r>
      <w:r w:rsidRPr="0097034F">
        <w:rPr>
          <w:rFonts w:ascii="Calibri" w:eastAsiaTheme="minorHAnsi" w:hAnsi="Calibri" w:cs="Calibri"/>
          <w:sz w:val="28"/>
          <w:szCs w:val="28"/>
        </w:rPr>
        <w:t>School</w:t>
      </w:r>
      <w:r w:rsidRPr="0097034F">
        <w:rPr>
          <w:rFonts w:ascii="Calibri" w:eastAsiaTheme="minorHAnsi" w:hAnsi="Calibri" w:cs="Calibri"/>
          <w:spacing w:val="-1"/>
          <w:sz w:val="28"/>
          <w:szCs w:val="28"/>
        </w:rPr>
        <w:t xml:space="preserve"> </w:t>
      </w:r>
      <w:r w:rsidRPr="0097034F">
        <w:rPr>
          <w:rFonts w:ascii="Calibri" w:eastAsiaTheme="minorHAnsi" w:hAnsi="Calibri" w:cs="Calibri"/>
          <w:sz w:val="28"/>
          <w:szCs w:val="28"/>
        </w:rPr>
        <w:t>Year</w:t>
      </w:r>
    </w:p>
    <w:p w14:paraId="4D4A9CC8" w14:textId="77777777" w:rsidR="0097034F" w:rsidRPr="0097034F" w:rsidRDefault="0097034F" w:rsidP="0097034F">
      <w:pPr>
        <w:kinsoku w:val="0"/>
        <w:overflowPunct w:val="0"/>
        <w:autoSpaceDE w:val="0"/>
        <w:autoSpaceDN w:val="0"/>
        <w:adjustRightInd w:val="0"/>
        <w:ind w:left="2141" w:right="2418"/>
        <w:jc w:val="center"/>
        <w:rPr>
          <w:rFonts w:ascii="Calibri" w:eastAsiaTheme="minorHAnsi" w:hAnsi="Calibri" w:cs="Calibri"/>
          <w:sz w:val="20"/>
          <w:szCs w:val="20"/>
        </w:rPr>
      </w:pPr>
      <w:r w:rsidRPr="0097034F">
        <w:rPr>
          <w:rFonts w:ascii="Calibri" w:eastAsiaTheme="minorHAnsi" w:hAnsi="Calibri" w:cs="Calibri"/>
          <w:sz w:val="20"/>
          <w:szCs w:val="20"/>
        </w:rPr>
        <w:t>*Calendar is</w:t>
      </w:r>
      <w:r w:rsidRPr="0097034F">
        <w:rPr>
          <w:rFonts w:ascii="Calibri" w:eastAsiaTheme="minorHAnsi" w:hAnsi="Calibri" w:cs="Calibri"/>
          <w:spacing w:val="1"/>
          <w:sz w:val="20"/>
          <w:szCs w:val="20"/>
        </w:rPr>
        <w:t xml:space="preserve"> </w:t>
      </w:r>
      <w:r w:rsidRPr="0097034F">
        <w:rPr>
          <w:rFonts w:ascii="Calibri" w:eastAsiaTheme="minorHAnsi" w:hAnsi="Calibri" w:cs="Calibri"/>
          <w:sz w:val="20"/>
          <w:szCs w:val="20"/>
        </w:rPr>
        <w:t>subject to change</w:t>
      </w:r>
    </w:p>
    <w:p w14:paraId="426D774D" w14:textId="77777777" w:rsidR="0097034F" w:rsidRPr="0097034F" w:rsidRDefault="0097034F" w:rsidP="0097034F">
      <w:pPr>
        <w:kinsoku w:val="0"/>
        <w:overflowPunct w:val="0"/>
        <w:autoSpaceDE w:val="0"/>
        <w:autoSpaceDN w:val="0"/>
        <w:adjustRightInd w:val="0"/>
        <w:rPr>
          <w:rFonts w:ascii="Calibri" w:eastAsiaTheme="minorHAnsi" w:hAnsi="Calibri" w:cs="Calibri"/>
        </w:rPr>
      </w:pPr>
    </w:p>
    <w:tbl>
      <w:tblPr>
        <w:tblW w:w="0" w:type="auto"/>
        <w:tblInd w:w="116" w:type="dxa"/>
        <w:tblLayout w:type="fixed"/>
        <w:tblCellMar>
          <w:left w:w="0" w:type="dxa"/>
          <w:right w:w="0" w:type="dxa"/>
        </w:tblCellMar>
        <w:tblLook w:val="0000" w:firstRow="0" w:lastRow="0" w:firstColumn="0" w:lastColumn="0" w:noHBand="0" w:noVBand="0"/>
      </w:tblPr>
      <w:tblGrid>
        <w:gridCol w:w="451"/>
        <w:gridCol w:w="449"/>
        <w:gridCol w:w="451"/>
        <w:gridCol w:w="449"/>
        <w:gridCol w:w="451"/>
        <w:gridCol w:w="449"/>
        <w:gridCol w:w="451"/>
        <w:gridCol w:w="281"/>
        <w:gridCol w:w="449"/>
        <w:gridCol w:w="449"/>
        <w:gridCol w:w="447"/>
        <w:gridCol w:w="449"/>
        <w:gridCol w:w="449"/>
        <w:gridCol w:w="447"/>
        <w:gridCol w:w="452"/>
        <w:gridCol w:w="270"/>
        <w:gridCol w:w="453"/>
        <w:gridCol w:w="450"/>
        <w:gridCol w:w="452"/>
        <w:gridCol w:w="450"/>
        <w:gridCol w:w="452"/>
        <w:gridCol w:w="450"/>
        <w:gridCol w:w="453"/>
      </w:tblGrid>
      <w:tr w:rsidR="0097034F" w:rsidRPr="0097034F" w14:paraId="66CAD405" w14:textId="77777777">
        <w:trPr>
          <w:trHeight w:val="220"/>
        </w:trPr>
        <w:tc>
          <w:tcPr>
            <w:tcW w:w="3151" w:type="dxa"/>
            <w:gridSpan w:val="7"/>
            <w:tcBorders>
              <w:top w:val="single" w:sz="4" w:space="0" w:color="000000"/>
              <w:left w:val="single" w:sz="4" w:space="0" w:color="000000"/>
              <w:bottom w:val="single" w:sz="4" w:space="0" w:color="000000"/>
              <w:right w:val="single" w:sz="4" w:space="0" w:color="000000"/>
            </w:tcBorders>
            <w:shd w:val="clear" w:color="auto" w:fill="800000"/>
          </w:tcPr>
          <w:p w14:paraId="7C86AC38" w14:textId="77777777" w:rsidR="0097034F" w:rsidRPr="0097034F" w:rsidRDefault="0097034F" w:rsidP="0097034F">
            <w:pPr>
              <w:kinsoku w:val="0"/>
              <w:overflowPunct w:val="0"/>
              <w:autoSpaceDE w:val="0"/>
              <w:autoSpaceDN w:val="0"/>
              <w:adjustRightInd w:val="0"/>
              <w:spacing w:before="1" w:line="199" w:lineRule="exact"/>
              <w:ind w:left="1178" w:right="1173"/>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July</w:t>
            </w:r>
            <w:r w:rsidRPr="0097034F">
              <w:rPr>
                <w:rFonts w:ascii="Calibri" w:eastAsiaTheme="minorHAnsi" w:hAnsi="Calibri" w:cs="Calibri"/>
                <w:color w:val="FFFFFF"/>
                <w:spacing w:val="-1"/>
                <w:sz w:val="18"/>
                <w:szCs w:val="18"/>
              </w:rPr>
              <w:t xml:space="preserve"> </w:t>
            </w:r>
            <w:r w:rsidRPr="0097034F">
              <w:rPr>
                <w:rFonts w:ascii="Calibri" w:eastAsiaTheme="minorHAnsi" w:hAnsi="Calibri" w:cs="Calibri"/>
                <w:color w:val="FFFFFF"/>
                <w:sz w:val="18"/>
                <w:szCs w:val="18"/>
              </w:rPr>
              <w:t>2021</w:t>
            </w:r>
          </w:p>
        </w:tc>
        <w:tc>
          <w:tcPr>
            <w:tcW w:w="281" w:type="dxa"/>
            <w:vMerge w:val="restart"/>
            <w:tcBorders>
              <w:top w:val="none" w:sz="6" w:space="0" w:color="auto"/>
              <w:left w:val="single" w:sz="4" w:space="0" w:color="000000"/>
              <w:bottom w:val="none" w:sz="6" w:space="0" w:color="auto"/>
              <w:right w:val="single" w:sz="4" w:space="0" w:color="000000"/>
            </w:tcBorders>
          </w:tcPr>
          <w:p w14:paraId="5589EC16"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3142" w:type="dxa"/>
            <w:gridSpan w:val="7"/>
            <w:tcBorders>
              <w:top w:val="single" w:sz="4" w:space="0" w:color="000000"/>
              <w:left w:val="single" w:sz="4" w:space="0" w:color="000000"/>
              <w:bottom w:val="single" w:sz="4" w:space="0" w:color="000000"/>
              <w:right w:val="single" w:sz="4" w:space="0" w:color="000000"/>
            </w:tcBorders>
            <w:shd w:val="clear" w:color="auto" w:fill="800000"/>
          </w:tcPr>
          <w:p w14:paraId="2732D8B1" w14:textId="77777777" w:rsidR="0097034F" w:rsidRPr="0097034F" w:rsidRDefault="0097034F" w:rsidP="0097034F">
            <w:pPr>
              <w:kinsoku w:val="0"/>
              <w:overflowPunct w:val="0"/>
              <w:autoSpaceDE w:val="0"/>
              <w:autoSpaceDN w:val="0"/>
              <w:adjustRightInd w:val="0"/>
              <w:spacing w:before="1" w:line="199" w:lineRule="exact"/>
              <w:ind w:left="1090" w:right="1087"/>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August</w:t>
            </w:r>
            <w:r w:rsidRPr="0097034F">
              <w:rPr>
                <w:rFonts w:ascii="Calibri" w:eastAsiaTheme="minorHAnsi" w:hAnsi="Calibri" w:cs="Calibri"/>
                <w:color w:val="FFFFFF"/>
                <w:spacing w:val="-1"/>
                <w:sz w:val="18"/>
                <w:szCs w:val="18"/>
              </w:rPr>
              <w:t xml:space="preserve"> </w:t>
            </w:r>
            <w:r w:rsidRPr="0097034F">
              <w:rPr>
                <w:rFonts w:ascii="Calibri" w:eastAsiaTheme="minorHAnsi" w:hAnsi="Calibri" w:cs="Calibri"/>
                <w:color w:val="FFFFFF"/>
                <w:sz w:val="18"/>
                <w:szCs w:val="18"/>
              </w:rPr>
              <w:t>2021</w:t>
            </w:r>
          </w:p>
        </w:tc>
        <w:tc>
          <w:tcPr>
            <w:tcW w:w="270" w:type="dxa"/>
            <w:vMerge w:val="restart"/>
            <w:tcBorders>
              <w:top w:val="none" w:sz="6" w:space="0" w:color="auto"/>
              <w:left w:val="single" w:sz="4" w:space="0" w:color="000000"/>
              <w:bottom w:val="none" w:sz="6" w:space="0" w:color="auto"/>
              <w:right w:val="single" w:sz="4" w:space="0" w:color="000000"/>
            </w:tcBorders>
          </w:tcPr>
          <w:p w14:paraId="64AFC9D4"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3160" w:type="dxa"/>
            <w:gridSpan w:val="7"/>
            <w:tcBorders>
              <w:top w:val="single" w:sz="4" w:space="0" w:color="000000"/>
              <w:left w:val="single" w:sz="4" w:space="0" w:color="000000"/>
              <w:bottom w:val="single" w:sz="4" w:space="0" w:color="000000"/>
              <w:right w:val="single" w:sz="4" w:space="0" w:color="000000"/>
            </w:tcBorders>
            <w:shd w:val="clear" w:color="auto" w:fill="800000"/>
          </w:tcPr>
          <w:p w14:paraId="46DEA773" w14:textId="77777777" w:rsidR="0097034F" w:rsidRPr="0097034F" w:rsidRDefault="0097034F" w:rsidP="0097034F">
            <w:pPr>
              <w:kinsoku w:val="0"/>
              <w:overflowPunct w:val="0"/>
              <w:autoSpaceDE w:val="0"/>
              <w:autoSpaceDN w:val="0"/>
              <w:adjustRightInd w:val="0"/>
              <w:spacing w:before="1" w:line="199" w:lineRule="exact"/>
              <w:ind w:left="964"/>
              <w:rPr>
                <w:rFonts w:ascii="Calibri" w:eastAsiaTheme="minorHAnsi" w:hAnsi="Calibri" w:cs="Calibri"/>
                <w:color w:val="FFFFFF"/>
                <w:sz w:val="18"/>
                <w:szCs w:val="18"/>
              </w:rPr>
            </w:pPr>
            <w:r w:rsidRPr="0097034F">
              <w:rPr>
                <w:rFonts w:ascii="Calibri" w:eastAsiaTheme="minorHAnsi" w:hAnsi="Calibri" w:cs="Calibri"/>
                <w:color w:val="FFFFFF"/>
                <w:sz w:val="18"/>
                <w:szCs w:val="18"/>
              </w:rPr>
              <w:t>September</w:t>
            </w:r>
            <w:r w:rsidRPr="0097034F">
              <w:rPr>
                <w:rFonts w:ascii="Calibri" w:eastAsiaTheme="minorHAnsi" w:hAnsi="Calibri" w:cs="Calibri"/>
                <w:color w:val="FFFFFF"/>
                <w:spacing w:val="-1"/>
                <w:sz w:val="18"/>
                <w:szCs w:val="18"/>
              </w:rPr>
              <w:t xml:space="preserve"> </w:t>
            </w:r>
            <w:r w:rsidRPr="0097034F">
              <w:rPr>
                <w:rFonts w:ascii="Calibri" w:eastAsiaTheme="minorHAnsi" w:hAnsi="Calibri" w:cs="Calibri"/>
                <w:color w:val="FFFFFF"/>
                <w:sz w:val="18"/>
                <w:szCs w:val="18"/>
              </w:rPr>
              <w:t>2021</w:t>
            </w:r>
          </w:p>
        </w:tc>
      </w:tr>
      <w:tr w:rsidR="0097034F" w:rsidRPr="0097034F" w14:paraId="69DBAF3C" w14:textId="77777777">
        <w:trPr>
          <w:trHeight w:val="220"/>
        </w:trPr>
        <w:tc>
          <w:tcPr>
            <w:tcW w:w="451" w:type="dxa"/>
            <w:tcBorders>
              <w:top w:val="single" w:sz="4" w:space="0" w:color="000000"/>
              <w:left w:val="single" w:sz="4" w:space="0" w:color="000000"/>
              <w:bottom w:val="single" w:sz="4" w:space="0" w:color="000000"/>
              <w:right w:val="single" w:sz="4" w:space="0" w:color="000000"/>
            </w:tcBorders>
          </w:tcPr>
          <w:p w14:paraId="0E34BD94" w14:textId="77777777" w:rsidR="0097034F" w:rsidRPr="0097034F" w:rsidRDefault="0097034F" w:rsidP="0097034F">
            <w:pPr>
              <w:kinsoku w:val="0"/>
              <w:overflowPunct w:val="0"/>
              <w:autoSpaceDE w:val="0"/>
              <w:autoSpaceDN w:val="0"/>
              <w:adjustRightInd w:val="0"/>
              <w:spacing w:before="1" w:line="199" w:lineRule="exact"/>
              <w:ind w:left="131"/>
              <w:rPr>
                <w:rFonts w:ascii="Calibri" w:eastAsiaTheme="minorHAnsi" w:hAnsi="Calibri" w:cs="Calibri"/>
                <w:b/>
                <w:bCs/>
                <w:sz w:val="18"/>
                <w:szCs w:val="18"/>
              </w:rPr>
            </w:pPr>
            <w:r w:rsidRPr="0097034F">
              <w:rPr>
                <w:rFonts w:ascii="Calibri" w:eastAsiaTheme="minorHAnsi" w:hAnsi="Calibri" w:cs="Calibri"/>
                <w:b/>
                <w:bCs/>
                <w:sz w:val="18"/>
                <w:szCs w:val="18"/>
              </w:rPr>
              <w:t>Su</w:t>
            </w:r>
          </w:p>
        </w:tc>
        <w:tc>
          <w:tcPr>
            <w:tcW w:w="449" w:type="dxa"/>
            <w:tcBorders>
              <w:top w:val="single" w:sz="4" w:space="0" w:color="000000"/>
              <w:left w:val="single" w:sz="4" w:space="0" w:color="000000"/>
              <w:bottom w:val="single" w:sz="4" w:space="0" w:color="000000"/>
              <w:right w:val="single" w:sz="4" w:space="0" w:color="000000"/>
            </w:tcBorders>
          </w:tcPr>
          <w:p w14:paraId="1859909D" w14:textId="77777777" w:rsidR="0097034F" w:rsidRPr="0097034F" w:rsidRDefault="0097034F" w:rsidP="0097034F">
            <w:pPr>
              <w:kinsoku w:val="0"/>
              <w:overflowPunct w:val="0"/>
              <w:autoSpaceDE w:val="0"/>
              <w:autoSpaceDN w:val="0"/>
              <w:adjustRightInd w:val="0"/>
              <w:spacing w:before="1" w:line="199" w:lineRule="exact"/>
              <w:ind w:left="1"/>
              <w:jc w:val="center"/>
              <w:rPr>
                <w:rFonts w:ascii="Calibri" w:eastAsiaTheme="minorHAnsi" w:hAnsi="Calibri" w:cs="Calibri"/>
                <w:b/>
                <w:bCs/>
                <w:sz w:val="18"/>
                <w:szCs w:val="18"/>
              </w:rPr>
            </w:pPr>
            <w:r w:rsidRPr="0097034F">
              <w:rPr>
                <w:rFonts w:ascii="Calibri" w:eastAsiaTheme="minorHAnsi" w:hAnsi="Calibri" w:cs="Calibri"/>
                <w:b/>
                <w:bCs/>
                <w:sz w:val="18"/>
                <w:szCs w:val="18"/>
              </w:rPr>
              <w:t>M</w:t>
            </w:r>
          </w:p>
        </w:tc>
        <w:tc>
          <w:tcPr>
            <w:tcW w:w="451" w:type="dxa"/>
            <w:tcBorders>
              <w:top w:val="single" w:sz="4" w:space="0" w:color="000000"/>
              <w:left w:val="single" w:sz="4" w:space="0" w:color="000000"/>
              <w:bottom w:val="single" w:sz="4" w:space="0" w:color="000000"/>
              <w:right w:val="single" w:sz="4" w:space="0" w:color="000000"/>
            </w:tcBorders>
          </w:tcPr>
          <w:p w14:paraId="3F0D9334" w14:textId="77777777" w:rsidR="0097034F" w:rsidRPr="0097034F" w:rsidRDefault="0097034F" w:rsidP="0097034F">
            <w:pPr>
              <w:kinsoku w:val="0"/>
              <w:overflowPunct w:val="0"/>
              <w:autoSpaceDE w:val="0"/>
              <w:autoSpaceDN w:val="0"/>
              <w:adjustRightInd w:val="0"/>
              <w:spacing w:before="1" w:line="199" w:lineRule="exact"/>
              <w:ind w:left="131"/>
              <w:rPr>
                <w:rFonts w:ascii="Calibri" w:eastAsiaTheme="minorHAnsi" w:hAnsi="Calibri" w:cs="Calibri"/>
                <w:b/>
                <w:bCs/>
                <w:sz w:val="18"/>
                <w:szCs w:val="18"/>
              </w:rPr>
            </w:pPr>
            <w:r w:rsidRPr="0097034F">
              <w:rPr>
                <w:rFonts w:ascii="Calibri" w:eastAsiaTheme="minorHAnsi" w:hAnsi="Calibri" w:cs="Calibri"/>
                <w:b/>
                <w:bCs/>
                <w:sz w:val="18"/>
                <w:szCs w:val="18"/>
              </w:rPr>
              <w:t>Tu</w:t>
            </w:r>
          </w:p>
        </w:tc>
        <w:tc>
          <w:tcPr>
            <w:tcW w:w="449" w:type="dxa"/>
            <w:tcBorders>
              <w:top w:val="single" w:sz="4" w:space="0" w:color="000000"/>
              <w:left w:val="single" w:sz="4" w:space="0" w:color="000000"/>
              <w:bottom w:val="single" w:sz="4" w:space="0" w:color="000000"/>
              <w:right w:val="single" w:sz="4" w:space="0" w:color="000000"/>
            </w:tcBorders>
          </w:tcPr>
          <w:p w14:paraId="06D50644" w14:textId="77777777" w:rsidR="0097034F" w:rsidRPr="0097034F" w:rsidRDefault="0097034F" w:rsidP="0097034F">
            <w:pPr>
              <w:kinsoku w:val="0"/>
              <w:overflowPunct w:val="0"/>
              <w:autoSpaceDE w:val="0"/>
              <w:autoSpaceDN w:val="0"/>
              <w:adjustRightInd w:val="0"/>
              <w:spacing w:before="1" w:line="199" w:lineRule="exact"/>
              <w:ind w:left="139"/>
              <w:rPr>
                <w:rFonts w:ascii="Calibri" w:eastAsiaTheme="minorHAnsi" w:hAnsi="Calibri" w:cs="Calibri"/>
                <w:b/>
                <w:bCs/>
                <w:sz w:val="18"/>
                <w:szCs w:val="18"/>
              </w:rPr>
            </w:pPr>
            <w:r w:rsidRPr="0097034F">
              <w:rPr>
                <w:rFonts w:ascii="Calibri" w:eastAsiaTheme="minorHAnsi" w:hAnsi="Calibri" w:cs="Calibri"/>
                <w:b/>
                <w:bCs/>
                <w:sz w:val="18"/>
                <w:szCs w:val="18"/>
              </w:rPr>
              <w:t>W</w:t>
            </w:r>
          </w:p>
        </w:tc>
        <w:tc>
          <w:tcPr>
            <w:tcW w:w="451" w:type="dxa"/>
            <w:tcBorders>
              <w:top w:val="single" w:sz="4" w:space="0" w:color="000000"/>
              <w:left w:val="single" w:sz="4" w:space="0" w:color="000000"/>
              <w:bottom w:val="single" w:sz="4" w:space="0" w:color="000000"/>
              <w:right w:val="single" w:sz="4" w:space="0" w:color="000000"/>
            </w:tcBorders>
          </w:tcPr>
          <w:p w14:paraId="355E000C" w14:textId="77777777" w:rsidR="0097034F" w:rsidRPr="0097034F" w:rsidRDefault="0097034F" w:rsidP="0097034F">
            <w:pPr>
              <w:kinsoku w:val="0"/>
              <w:overflowPunct w:val="0"/>
              <w:autoSpaceDE w:val="0"/>
              <w:autoSpaceDN w:val="0"/>
              <w:adjustRightInd w:val="0"/>
              <w:spacing w:before="1" w:line="199" w:lineRule="exact"/>
              <w:ind w:left="109" w:right="102"/>
              <w:jc w:val="center"/>
              <w:rPr>
                <w:rFonts w:ascii="Calibri" w:eastAsiaTheme="minorHAnsi" w:hAnsi="Calibri" w:cs="Calibri"/>
                <w:b/>
                <w:bCs/>
                <w:sz w:val="18"/>
                <w:szCs w:val="18"/>
              </w:rPr>
            </w:pPr>
            <w:r w:rsidRPr="0097034F">
              <w:rPr>
                <w:rFonts w:ascii="Calibri" w:eastAsiaTheme="minorHAnsi" w:hAnsi="Calibri" w:cs="Calibri"/>
                <w:b/>
                <w:bCs/>
                <w:sz w:val="18"/>
                <w:szCs w:val="18"/>
              </w:rPr>
              <w:t>Th</w:t>
            </w:r>
          </w:p>
        </w:tc>
        <w:tc>
          <w:tcPr>
            <w:tcW w:w="449" w:type="dxa"/>
            <w:tcBorders>
              <w:top w:val="single" w:sz="4" w:space="0" w:color="000000"/>
              <w:left w:val="single" w:sz="4" w:space="0" w:color="000000"/>
              <w:bottom w:val="single" w:sz="4" w:space="0" w:color="000000"/>
              <w:right w:val="single" w:sz="4" w:space="0" w:color="000000"/>
            </w:tcBorders>
          </w:tcPr>
          <w:p w14:paraId="72349FAD" w14:textId="77777777" w:rsidR="0097034F" w:rsidRPr="0097034F" w:rsidRDefault="0097034F" w:rsidP="0097034F">
            <w:pPr>
              <w:kinsoku w:val="0"/>
              <w:overflowPunct w:val="0"/>
              <w:autoSpaceDE w:val="0"/>
              <w:autoSpaceDN w:val="0"/>
              <w:adjustRightInd w:val="0"/>
              <w:spacing w:before="1" w:line="199" w:lineRule="exact"/>
              <w:ind w:left="180"/>
              <w:rPr>
                <w:rFonts w:ascii="Calibri" w:eastAsiaTheme="minorHAnsi" w:hAnsi="Calibri" w:cs="Calibri"/>
                <w:b/>
                <w:bCs/>
                <w:sz w:val="18"/>
                <w:szCs w:val="18"/>
              </w:rPr>
            </w:pPr>
            <w:r w:rsidRPr="0097034F">
              <w:rPr>
                <w:rFonts w:ascii="Calibri" w:eastAsiaTheme="minorHAnsi" w:hAnsi="Calibri" w:cs="Calibri"/>
                <w:b/>
                <w:bCs/>
                <w:sz w:val="18"/>
                <w:szCs w:val="18"/>
              </w:rPr>
              <w:t>F</w:t>
            </w:r>
          </w:p>
        </w:tc>
        <w:tc>
          <w:tcPr>
            <w:tcW w:w="451" w:type="dxa"/>
            <w:tcBorders>
              <w:top w:val="single" w:sz="4" w:space="0" w:color="000000"/>
              <w:left w:val="single" w:sz="4" w:space="0" w:color="000000"/>
              <w:bottom w:val="single" w:sz="4" w:space="0" w:color="000000"/>
              <w:right w:val="single" w:sz="4" w:space="0" w:color="000000"/>
            </w:tcBorders>
          </w:tcPr>
          <w:p w14:paraId="67DEAF73" w14:textId="77777777" w:rsidR="0097034F" w:rsidRPr="0097034F" w:rsidRDefault="0097034F" w:rsidP="0097034F">
            <w:pPr>
              <w:kinsoku w:val="0"/>
              <w:overflowPunct w:val="0"/>
              <w:autoSpaceDE w:val="0"/>
              <w:autoSpaceDN w:val="0"/>
              <w:adjustRightInd w:val="0"/>
              <w:spacing w:before="1" w:line="199" w:lineRule="exact"/>
              <w:ind w:left="137"/>
              <w:rPr>
                <w:rFonts w:ascii="Calibri" w:eastAsiaTheme="minorHAnsi" w:hAnsi="Calibri" w:cs="Calibri"/>
                <w:b/>
                <w:bCs/>
                <w:sz w:val="18"/>
                <w:szCs w:val="18"/>
              </w:rPr>
            </w:pPr>
            <w:r w:rsidRPr="0097034F">
              <w:rPr>
                <w:rFonts w:ascii="Calibri" w:eastAsiaTheme="minorHAnsi" w:hAnsi="Calibri" w:cs="Calibri"/>
                <w:b/>
                <w:bCs/>
                <w:sz w:val="18"/>
                <w:szCs w:val="18"/>
              </w:rPr>
              <w:t>Sa</w:t>
            </w:r>
          </w:p>
        </w:tc>
        <w:tc>
          <w:tcPr>
            <w:tcW w:w="281" w:type="dxa"/>
            <w:vMerge/>
            <w:tcBorders>
              <w:top w:val="nil"/>
              <w:left w:val="single" w:sz="4" w:space="0" w:color="000000"/>
              <w:bottom w:val="none" w:sz="6" w:space="0" w:color="auto"/>
              <w:right w:val="single" w:sz="4" w:space="0" w:color="000000"/>
            </w:tcBorders>
          </w:tcPr>
          <w:p w14:paraId="64FDB581"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49" w:type="dxa"/>
            <w:tcBorders>
              <w:top w:val="single" w:sz="4" w:space="0" w:color="000000"/>
              <w:left w:val="single" w:sz="4" w:space="0" w:color="000000"/>
              <w:bottom w:val="single" w:sz="4" w:space="0" w:color="000000"/>
              <w:right w:val="single" w:sz="4" w:space="0" w:color="000000"/>
            </w:tcBorders>
          </w:tcPr>
          <w:p w14:paraId="7428F0D3" w14:textId="77777777" w:rsidR="0097034F" w:rsidRPr="0097034F" w:rsidRDefault="0097034F" w:rsidP="0097034F">
            <w:pPr>
              <w:kinsoku w:val="0"/>
              <w:overflowPunct w:val="0"/>
              <w:autoSpaceDE w:val="0"/>
              <w:autoSpaceDN w:val="0"/>
              <w:adjustRightInd w:val="0"/>
              <w:spacing w:before="1" w:line="199" w:lineRule="exact"/>
              <w:ind w:left="132"/>
              <w:rPr>
                <w:rFonts w:ascii="Calibri" w:eastAsiaTheme="minorHAnsi" w:hAnsi="Calibri" w:cs="Calibri"/>
                <w:b/>
                <w:bCs/>
                <w:sz w:val="18"/>
                <w:szCs w:val="18"/>
              </w:rPr>
            </w:pPr>
            <w:r w:rsidRPr="0097034F">
              <w:rPr>
                <w:rFonts w:ascii="Calibri" w:eastAsiaTheme="minorHAnsi" w:hAnsi="Calibri" w:cs="Calibri"/>
                <w:b/>
                <w:bCs/>
                <w:sz w:val="18"/>
                <w:szCs w:val="18"/>
              </w:rPr>
              <w:t>Su</w:t>
            </w:r>
          </w:p>
        </w:tc>
        <w:tc>
          <w:tcPr>
            <w:tcW w:w="449" w:type="dxa"/>
            <w:tcBorders>
              <w:top w:val="single" w:sz="4" w:space="0" w:color="000000"/>
              <w:left w:val="single" w:sz="4" w:space="0" w:color="000000"/>
              <w:bottom w:val="single" w:sz="4" w:space="0" w:color="000000"/>
              <w:right w:val="single" w:sz="4" w:space="0" w:color="000000"/>
            </w:tcBorders>
          </w:tcPr>
          <w:p w14:paraId="61ABBC1F" w14:textId="77777777" w:rsidR="0097034F" w:rsidRPr="0097034F" w:rsidRDefault="0097034F" w:rsidP="0097034F">
            <w:pPr>
              <w:kinsoku w:val="0"/>
              <w:overflowPunct w:val="0"/>
              <w:autoSpaceDE w:val="0"/>
              <w:autoSpaceDN w:val="0"/>
              <w:adjustRightInd w:val="0"/>
              <w:spacing w:before="1" w:line="199" w:lineRule="exact"/>
              <w:ind w:left="6"/>
              <w:jc w:val="center"/>
              <w:rPr>
                <w:rFonts w:ascii="Calibri" w:eastAsiaTheme="minorHAnsi" w:hAnsi="Calibri" w:cs="Calibri"/>
                <w:b/>
                <w:bCs/>
                <w:sz w:val="18"/>
                <w:szCs w:val="18"/>
              </w:rPr>
            </w:pPr>
            <w:r w:rsidRPr="0097034F">
              <w:rPr>
                <w:rFonts w:ascii="Calibri" w:eastAsiaTheme="minorHAnsi" w:hAnsi="Calibri" w:cs="Calibri"/>
                <w:b/>
                <w:bCs/>
                <w:sz w:val="18"/>
                <w:szCs w:val="18"/>
              </w:rPr>
              <w:t>M</w:t>
            </w:r>
          </w:p>
        </w:tc>
        <w:tc>
          <w:tcPr>
            <w:tcW w:w="447" w:type="dxa"/>
            <w:tcBorders>
              <w:top w:val="single" w:sz="4" w:space="0" w:color="000000"/>
              <w:left w:val="single" w:sz="4" w:space="0" w:color="000000"/>
              <w:bottom w:val="single" w:sz="4" w:space="0" w:color="000000"/>
              <w:right w:val="single" w:sz="4" w:space="0" w:color="000000"/>
            </w:tcBorders>
          </w:tcPr>
          <w:p w14:paraId="145CD9A4" w14:textId="77777777" w:rsidR="0097034F" w:rsidRPr="0097034F" w:rsidRDefault="0097034F" w:rsidP="0097034F">
            <w:pPr>
              <w:kinsoku w:val="0"/>
              <w:overflowPunct w:val="0"/>
              <w:autoSpaceDE w:val="0"/>
              <w:autoSpaceDN w:val="0"/>
              <w:adjustRightInd w:val="0"/>
              <w:spacing w:before="1" w:line="199" w:lineRule="exact"/>
              <w:ind w:left="106" w:right="95"/>
              <w:jc w:val="center"/>
              <w:rPr>
                <w:rFonts w:ascii="Calibri" w:eastAsiaTheme="minorHAnsi" w:hAnsi="Calibri" w:cs="Calibri"/>
                <w:b/>
                <w:bCs/>
                <w:sz w:val="18"/>
                <w:szCs w:val="18"/>
              </w:rPr>
            </w:pPr>
            <w:r w:rsidRPr="0097034F">
              <w:rPr>
                <w:rFonts w:ascii="Calibri" w:eastAsiaTheme="minorHAnsi" w:hAnsi="Calibri" w:cs="Calibri"/>
                <w:b/>
                <w:bCs/>
                <w:sz w:val="18"/>
                <w:szCs w:val="18"/>
              </w:rPr>
              <w:t>Tu</w:t>
            </w:r>
          </w:p>
        </w:tc>
        <w:tc>
          <w:tcPr>
            <w:tcW w:w="449" w:type="dxa"/>
            <w:tcBorders>
              <w:top w:val="single" w:sz="4" w:space="0" w:color="000000"/>
              <w:left w:val="single" w:sz="4" w:space="0" w:color="000000"/>
              <w:bottom w:val="single" w:sz="4" w:space="0" w:color="000000"/>
              <w:right w:val="single" w:sz="4" w:space="0" w:color="000000"/>
            </w:tcBorders>
          </w:tcPr>
          <w:p w14:paraId="49161D07" w14:textId="77777777" w:rsidR="0097034F" w:rsidRPr="0097034F" w:rsidRDefault="0097034F" w:rsidP="0097034F">
            <w:pPr>
              <w:kinsoku w:val="0"/>
              <w:overflowPunct w:val="0"/>
              <w:autoSpaceDE w:val="0"/>
              <w:autoSpaceDN w:val="0"/>
              <w:adjustRightInd w:val="0"/>
              <w:spacing w:before="1" w:line="199" w:lineRule="exact"/>
              <w:ind w:left="6"/>
              <w:jc w:val="center"/>
              <w:rPr>
                <w:rFonts w:ascii="Calibri" w:eastAsiaTheme="minorHAnsi" w:hAnsi="Calibri" w:cs="Calibri"/>
                <w:b/>
                <w:bCs/>
                <w:sz w:val="18"/>
                <w:szCs w:val="18"/>
              </w:rPr>
            </w:pPr>
            <w:r w:rsidRPr="0097034F">
              <w:rPr>
                <w:rFonts w:ascii="Calibri" w:eastAsiaTheme="minorHAnsi" w:hAnsi="Calibri" w:cs="Calibri"/>
                <w:b/>
                <w:bCs/>
                <w:sz w:val="18"/>
                <w:szCs w:val="18"/>
              </w:rPr>
              <w:t>W</w:t>
            </w:r>
          </w:p>
        </w:tc>
        <w:tc>
          <w:tcPr>
            <w:tcW w:w="449" w:type="dxa"/>
            <w:tcBorders>
              <w:top w:val="single" w:sz="4" w:space="0" w:color="000000"/>
              <w:left w:val="single" w:sz="4" w:space="0" w:color="000000"/>
              <w:bottom w:val="single" w:sz="4" w:space="0" w:color="000000"/>
              <w:right w:val="single" w:sz="4" w:space="0" w:color="000000"/>
            </w:tcBorders>
          </w:tcPr>
          <w:p w14:paraId="70647513" w14:textId="77777777" w:rsidR="0097034F" w:rsidRPr="0097034F" w:rsidRDefault="0097034F" w:rsidP="0097034F">
            <w:pPr>
              <w:kinsoku w:val="0"/>
              <w:overflowPunct w:val="0"/>
              <w:autoSpaceDE w:val="0"/>
              <w:autoSpaceDN w:val="0"/>
              <w:adjustRightInd w:val="0"/>
              <w:spacing w:before="1" w:line="199" w:lineRule="exact"/>
              <w:ind w:left="107" w:right="98"/>
              <w:jc w:val="center"/>
              <w:rPr>
                <w:rFonts w:ascii="Calibri" w:eastAsiaTheme="minorHAnsi" w:hAnsi="Calibri" w:cs="Calibri"/>
                <w:b/>
                <w:bCs/>
                <w:sz w:val="18"/>
                <w:szCs w:val="18"/>
              </w:rPr>
            </w:pPr>
            <w:r w:rsidRPr="0097034F">
              <w:rPr>
                <w:rFonts w:ascii="Calibri" w:eastAsiaTheme="minorHAnsi" w:hAnsi="Calibri" w:cs="Calibri"/>
                <w:b/>
                <w:bCs/>
                <w:sz w:val="18"/>
                <w:szCs w:val="18"/>
              </w:rPr>
              <w:t>Th</w:t>
            </w:r>
          </w:p>
        </w:tc>
        <w:tc>
          <w:tcPr>
            <w:tcW w:w="447" w:type="dxa"/>
            <w:tcBorders>
              <w:top w:val="single" w:sz="4" w:space="0" w:color="000000"/>
              <w:left w:val="single" w:sz="4" w:space="0" w:color="000000"/>
              <w:bottom w:val="single" w:sz="4" w:space="0" w:color="000000"/>
              <w:right w:val="single" w:sz="4" w:space="0" w:color="000000"/>
            </w:tcBorders>
          </w:tcPr>
          <w:p w14:paraId="58EC4A72" w14:textId="77777777" w:rsidR="0097034F" w:rsidRPr="0097034F" w:rsidRDefault="0097034F" w:rsidP="0097034F">
            <w:pPr>
              <w:kinsoku w:val="0"/>
              <w:overflowPunct w:val="0"/>
              <w:autoSpaceDE w:val="0"/>
              <w:autoSpaceDN w:val="0"/>
              <w:adjustRightInd w:val="0"/>
              <w:spacing w:before="1" w:line="199" w:lineRule="exact"/>
              <w:ind w:left="181"/>
              <w:rPr>
                <w:rFonts w:ascii="Calibri" w:eastAsiaTheme="minorHAnsi" w:hAnsi="Calibri" w:cs="Calibri"/>
                <w:b/>
                <w:bCs/>
                <w:sz w:val="18"/>
                <w:szCs w:val="18"/>
              </w:rPr>
            </w:pPr>
            <w:r w:rsidRPr="0097034F">
              <w:rPr>
                <w:rFonts w:ascii="Calibri" w:eastAsiaTheme="minorHAnsi" w:hAnsi="Calibri" w:cs="Calibri"/>
                <w:b/>
                <w:bCs/>
                <w:sz w:val="18"/>
                <w:szCs w:val="18"/>
              </w:rPr>
              <w:t>F</w:t>
            </w:r>
          </w:p>
        </w:tc>
        <w:tc>
          <w:tcPr>
            <w:tcW w:w="452" w:type="dxa"/>
            <w:tcBorders>
              <w:top w:val="single" w:sz="4" w:space="0" w:color="000000"/>
              <w:left w:val="single" w:sz="4" w:space="0" w:color="000000"/>
              <w:bottom w:val="single" w:sz="4" w:space="0" w:color="000000"/>
              <w:right w:val="single" w:sz="4" w:space="0" w:color="000000"/>
            </w:tcBorders>
          </w:tcPr>
          <w:p w14:paraId="7BF0CAA8" w14:textId="77777777" w:rsidR="0097034F" w:rsidRPr="0097034F" w:rsidRDefault="0097034F" w:rsidP="0097034F">
            <w:pPr>
              <w:kinsoku w:val="0"/>
              <w:overflowPunct w:val="0"/>
              <w:autoSpaceDE w:val="0"/>
              <w:autoSpaceDN w:val="0"/>
              <w:adjustRightInd w:val="0"/>
              <w:spacing w:before="1" w:line="199" w:lineRule="exact"/>
              <w:ind w:left="108" w:right="108"/>
              <w:jc w:val="center"/>
              <w:rPr>
                <w:rFonts w:ascii="Calibri" w:eastAsiaTheme="minorHAnsi" w:hAnsi="Calibri" w:cs="Calibri"/>
                <w:b/>
                <w:bCs/>
                <w:sz w:val="18"/>
                <w:szCs w:val="18"/>
              </w:rPr>
            </w:pPr>
            <w:r w:rsidRPr="0097034F">
              <w:rPr>
                <w:rFonts w:ascii="Calibri" w:eastAsiaTheme="minorHAnsi" w:hAnsi="Calibri" w:cs="Calibri"/>
                <w:b/>
                <w:bCs/>
                <w:sz w:val="18"/>
                <w:szCs w:val="18"/>
              </w:rPr>
              <w:t>Sa</w:t>
            </w:r>
          </w:p>
        </w:tc>
        <w:tc>
          <w:tcPr>
            <w:tcW w:w="270" w:type="dxa"/>
            <w:vMerge/>
            <w:tcBorders>
              <w:top w:val="nil"/>
              <w:left w:val="single" w:sz="4" w:space="0" w:color="000000"/>
              <w:bottom w:val="none" w:sz="6" w:space="0" w:color="auto"/>
              <w:right w:val="single" w:sz="4" w:space="0" w:color="000000"/>
            </w:tcBorders>
          </w:tcPr>
          <w:p w14:paraId="5F9B87AA"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53" w:type="dxa"/>
            <w:tcBorders>
              <w:top w:val="single" w:sz="4" w:space="0" w:color="000000"/>
              <w:left w:val="single" w:sz="4" w:space="0" w:color="000000"/>
              <w:bottom w:val="single" w:sz="4" w:space="0" w:color="000000"/>
              <w:right w:val="single" w:sz="4" w:space="0" w:color="000000"/>
            </w:tcBorders>
          </w:tcPr>
          <w:p w14:paraId="6CB06FAE" w14:textId="77777777" w:rsidR="0097034F" w:rsidRPr="0097034F" w:rsidRDefault="0097034F" w:rsidP="0097034F">
            <w:pPr>
              <w:kinsoku w:val="0"/>
              <w:overflowPunct w:val="0"/>
              <w:autoSpaceDE w:val="0"/>
              <w:autoSpaceDN w:val="0"/>
              <w:adjustRightInd w:val="0"/>
              <w:spacing w:before="1" w:line="199" w:lineRule="exact"/>
              <w:ind w:left="106" w:right="110"/>
              <w:jc w:val="center"/>
              <w:rPr>
                <w:rFonts w:ascii="Calibri" w:eastAsiaTheme="minorHAnsi" w:hAnsi="Calibri" w:cs="Calibri"/>
                <w:b/>
                <w:bCs/>
                <w:sz w:val="18"/>
                <w:szCs w:val="18"/>
              </w:rPr>
            </w:pPr>
            <w:r w:rsidRPr="0097034F">
              <w:rPr>
                <w:rFonts w:ascii="Calibri" w:eastAsiaTheme="minorHAnsi" w:hAnsi="Calibri" w:cs="Calibri"/>
                <w:b/>
                <w:bCs/>
                <w:sz w:val="18"/>
                <w:szCs w:val="18"/>
              </w:rPr>
              <w:t>Su</w:t>
            </w:r>
          </w:p>
        </w:tc>
        <w:tc>
          <w:tcPr>
            <w:tcW w:w="450" w:type="dxa"/>
            <w:tcBorders>
              <w:top w:val="single" w:sz="4" w:space="0" w:color="000000"/>
              <w:left w:val="single" w:sz="4" w:space="0" w:color="000000"/>
              <w:bottom w:val="single" w:sz="4" w:space="0" w:color="000000"/>
              <w:right w:val="single" w:sz="4" w:space="0" w:color="000000"/>
            </w:tcBorders>
          </w:tcPr>
          <w:p w14:paraId="47B947C4" w14:textId="77777777" w:rsidR="0097034F" w:rsidRPr="0097034F" w:rsidRDefault="0097034F" w:rsidP="0097034F">
            <w:pPr>
              <w:kinsoku w:val="0"/>
              <w:overflowPunct w:val="0"/>
              <w:autoSpaceDE w:val="0"/>
              <w:autoSpaceDN w:val="0"/>
              <w:adjustRightInd w:val="0"/>
              <w:spacing w:before="1" w:line="199" w:lineRule="exact"/>
              <w:ind w:left="137"/>
              <w:rPr>
                <w:rFonts w:ascii="Calibri" w:eastAsiaTheme="minorHAnsi" w:hAnsi="Calibri" w:cs="Calibri"/>
                <w:b/>
                <w:bCs/>
                <w:sz w:val="18"/>
                <w:szCs w:val="18"/>
              </w:rPr>
            </w:pPr>
            <w:r w:rsidRPr="0097034F">
              <w:rPr>
                <w:rFonts w:ascii="Calibri" w:eastAsiaTheme="minorHAnsi" w:hAnsi="Calibri" w:cs="Calibri"/>
                <w:b/>
                <w:bCs/>
                <w:sz w:val="18"/>
                <w:szCs w:val="18"/>
              </w:rPr>
              <w:t>M</w:t>
            </w:r>
          </w:p>
        </w:tc>
        <w:tc>
          <w:tcPr>
            <w:tcW w:w="452" w:type="dxa"/>
            <w:tcBorders>
              <w:top w:val="single" w:sz="4" w:space="0" w:color="000000"/>
              <w:left w:val="single" w:sz="4" w:space="0" w:color="000000"/>
              <w:bottom w:val="single" w:sz="4" w:space="0" w:color="000000"/>
              <w:right w:val="single" w:sz="4" w:space="0" w:color="000000"/>
            </w:tcBorders>
          </w:tcPr>
          <w:p w14:paraId="2A03173A" w14:textId="77777777" w:rsidR="0097034F" w:rsidRPr="0097034F" w:rsidRDefault="0097034F" w:rsidP="0097034F">
            <w:pPr>
              <w:kinsoku w:val="0"/>
              <w:overflowPunct w:val="0"/>
              <w:autoSpaceDE w:val="0"/>
              <w:autoSpaceDN w:val="0"/>
              <w:adjustRightInd w:val="0"/>
              <w:spacing w:before="1" w:line="199" w:lineRule="exact"/>
              <w:ind w:left="126"/>
              <w:rPr>
                <w:rFonts w:ascii="Calibri" w:eastAsiaTheme="minorHAnsi" w:hAnsi="Calibri" w:cs="Calibri"/>
                <w:b/>
                <w:bCs/>
                <w:sz w:val="18"/>
                <w:szCs w:val="18"/>
              </w:rPr>
            </w:pPr>
            <w:r w:rsidRPr="0097034F">
              <w:rPr>
                <w:rFonts w:ascii="Calibri" w:eastAsiaTheme="minorHAnsi" w:hAnsi="Calibri" w:cs="Calibri"/>
                <w:b/>
                <w:bCs/>
                <w:sz w:val="18"/>
                <w:szCs w:val="18"/>
              </w:rPr>
              <w:t>Tu</w:t>
            </w:r>
          </w:p>
        </w:tc>
        <w:tc>
          <w:tcPr>
            <w:tcW w:w="450" w:type="dxa"/>
            <w:tcBorders>
              <w:top w:val="single" w:sz="4" w:space="0" w:color="000000"/>
              <w:left w:val="single" w:sz="4" w:space="0" w:color="000000"/>
              <w:bottom w:val="single" w:sz="4" w:space="0" w:color="000000"/>
              <w:right w:val="single" w:sz="4" w:space="0" w:color="000000"/>
            </w:tcBorders>
          </w:tcPr>
          <w:p w14:paraId="539ECA8F" w14:textId="77777777" w:rsidR="0097034F" w:rsidRPr="0097034F" w:rsidRDefault="0097034F" w:rsidP="0097034F">
            <w:pPr>
              <w:kinsoku w:val="0"/>
              <w:overflowPunct w:val="0"/>
              <w:autoSpaceDE w:val="0"/>
              <w:autoSpaceDN w:val="0"/>
              <w:adjustRightInd w:val="0"/>
              <w:spacing w:before="1" w:line="199" w:lineRule="exact"/>
              <w:ind w:right="9"/>
              <w:jc w:val="center"/>
              <w:rPr>
                <w:rFonts w:ascii="Calibri" w:eastAsiaTheme="minorHAnsi" w:hAnsi="Calibri" w:cs="Calibri"/>
                <w:b/>
                <w:bCs/>
                <w:sz w:val="18"/>
                <w:szCs w:val="18"/>
              </w:rPr>
            </w:pPr>
            <w:r w:rsidRPr="0097034F">
              <w:rPr>
                <w:rFonts w:ascii="Calibri" w:eastAsiaTheme="minorHAnsi" w:hAnsi="Calibri" w:cs="Calibri"/>
                <w:b/>
                <w:bCs/>
                <w:sz w:val="18"/>
                <w:szCs w:val="18"/>
              </w:rPr>
              <w:t>W</w:t>
            </w:r>
          </w:p>
        </w:tc>
        <w:tc>
          <w:tcPr>
            <w:tcW w:w="452" w:type="dxa"/>
            <w:tcBorders>
              <w:top w:val="single" w:sz="4" w:space="0" w:color="000000"/>
              <w:left w:val="single" w:sz="4" w:space="0" w:color="000000"/>
              <w:bottom w:val="single" w:sz="4" w:space="0" w:color="000000"/>
              <w:right w:val="single" w:sz="4" w:space="0" w:color="000000"/>
            </w:tcBorders>
          </w:tcPr>
          <w:p w14:paraId="0DCDBC86" w14:textId="77777777" w:rsidR="0097034F" w:rsidRPr="0097034F" w:rsidRDefault="0097034F" w:rsidP="0097034F">
            <w:pPr>
              <w:kinsoku w:val="0"/>
              <w:overflowPunct w:val="0"/>
              <w:autoSpaceDE w:val="0"/>
              <w:autoSpaceDN w:val="0"/>
              <w:adjustRightInd w:val="0"/>
              <w:spacing w:before="1" w:line="199" w:lineRule="exact"/>
              <w:ind w:left="124"/>
              <w:rPr>
                <w:rFonts w:ascii="Calibri" w:eastAsiaTheme="minorHAnsi" w:hAnsi="Calibri" w:cs="Calibri"/>
                <w:b/>
                <w:bCs/>
                <w:sz w:val="18"/>
                <w:szCs w:val="18"/>
              </w:rPr>
            </w:pPr>
            <w:r w:rsidRPr="0097034F">
              <w:rPr>
                <w:rFonts w:ascii="Calibri" w:eastAsiaTheme="minorHAnsi" w:hAnsi="Calibri" w:cs="Calibri"/>
                <w:b/>
                <w:bCs/>
                <w:sz w:val="18"/>
                <w:szCs w:val="18"/>
              </w:rPr>
              <w:t>Th</w:t>
            </w:r>
          </w:p>
        </w:tc>
        <w:tc>
          <w:tcPr>
            <w:tcW w:w="450" w:type="dxa"/>
            <w:tcBorders>
              <w:top w:val="single" w:sz="4" w:space="0" w:color="000000"/>
              <w:left w:val="single" w:sz="4" w:space="0" w:color="000000"/>
              <w:bottom w:val="single" w:sz="4" w:space="0" w:color="000000"/>
              <w:right w:val="single" w:sz="4" w:space="0" w:color="000000"/>
            </w:tcBorders>
          </w:tcPr>
          <w:p w14:paraId="28C61BBA" w14:textId="77777777" w:rsidR="0097034F" w:rsidRPr="0097034F" w:rsidRDefault="0097034F" w:rsidP="0097034F">
            <w:pPr>
              <w:kinsoku w:val="0"/>
              <w:overflowPunct w:val="0"/>
              <w:autoSpaceDE w:val="0"/>
              <w:autoSpaceDN w:val="0"/>
              <w:adjustRightInd w:val="0"/>
              <w:spacing w:before="1" w:line="199" w:lineRule="exact"/>
              <w:ind w:right="12"/>
              <w:jc w:val="center"/>
              <w:rPr>
                <w:rFonts w:ascii="Calibri" w:eastAsiaTheme="minorHAnsi" w:hAnsi="Calibri" w:cs="Calibri"/>
                <w:b/>
                <w:bCs/>
                <w:sz w:val="18"/>
                <w:szCs w:val="18"/>
              </w:rPr>
            </w:pPr>
            <w:r w:rsidRPr="0097034F">
              <w:rPr>
                <w:rFonts w:ascii="Calibri" w:eastAsiaTheme="minorHAnsi" w:hAnsi="Calibri" w:cs="Calibri"/>
                <w:b/>
                <w:bCs/>
                <w:sz w:val="18"/>
                <w:szCs w:val="18"/>
              </w:rPr>
              <w:t>F</w:t>
            </w:r>
          </w:p>
        </w:tc>
        <w:tc>
          <w:tcPr>
            <w:tcW w:w="453" w:type="dxa"/>
            <w:tcBorders>
              <w:top w:val="single" w:sz="4" w:space="0" w:color="000000"/>
              <w:left w:val="single" w:sz="4" w:space="0" w:color="000000"/>
              <w:bottom w:val="single" w:sz="4" w:space="0" w:color="000000"/>
              <w:right w:val="single" w:sz="4" w:space="0" w:color="000000"/>
            </w:tcBorders>
          </w:tcPr>
          <w:p w14:paraId="53226724" w14:textId="77777777" w:rsidR="0097034F" w:rsidRPr="0097034F" w:rsidRDefault="0097034F" w:rsidP="0097034F">
            <w:pPr>
              <w:kinsoku w:val="0"/>
              <w:overflowPunct w:val="0"/>
              <w:autoSpaceDE w:val="0"/>
              <w:autoSpaceDN w:val="0"/>
              <w:adjustRightInd w:val="0"/>
              <w:spacing w:before="1" w:line="199" w:lineRule="exact"/>
              <w:ind w:left="127"/>
              <w:rPr>
                <w:rFonts w:ascii="Calibri" w:eastAsiaTheme="minorHAnsi" w:hAnsi="Calibri" w:cs="Calibri"/>
                <w:b/>
                <w:bCs/>
                <w:sz w:val="18"/>
                <w:szCs w:val="18"/>
              </w:rPr>
            </w:pPr>
            <w:r w:rsidRPr="0097034F">
              <w:rPr>
                <w:rFonts w:ascii="Calibri" w:eastAsiaTheme="minorHAnsi" w:hAnsi="Calibri" w:cs="Calibri"/>
                <w:b/>
                <w:bCs/>
                <w:sz w:val="18"/>
                <w:szCs w:val="18"/>
              </w:rPr>
              <w:t>Sa</w:t>
            </w:r>
          </w:p>
        </w:tc>
      </w:tr>
      <w:tr w:rsidR="0097034F" w:rsidRPr="0097034F" w14:paraId="6E595309" w14:textId="77777777">
        <w:trPr>
          <w:trHeight w:val="217"/>
        </w:trPr>
        <w:tc>
          <w:tcPr>
            <w:tcW w:w="451" w:type="dxa"/>
            <w:tcBorders>
              <w:top w:val="single" w:sz="4" w:space="0" w:color="000000"/>
              <w:left w:val="single" w:sz="4" w:space="0" w:color="000000"/>
              <w:bottom w:val="single" w:sz="4" w:space="0" w:color="000000"/>
              <w:right w:val="single" w:sz="4" w:space="0" w:color="000000"/>
            </w:tcBorders>
          </w:tcPr>
          <w:p w14:paraId="2BDE84DD"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49" w:type="dxa"/>
            <w:tcBorders>
              <w:top w:val="single" w:sz="4" w:space="0" w:color="000000"/>
              <w:left w:val="single" w:sz="4" w:space="0" w:color="000000"/>
              <w:bottom w:val="single" w:sz="4" w:space="0" w:color="000000"/>
              <w:right w:val="single" w:sz="4" w:space="0" w:color="000000"/>
            </w:tcBorders>
          </w:tcPr>
          <w:p w14:paraId="129BD3A0"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51" w:type="dxa"/>
            <w:tcBorders>
              <w:top w:val="single" w:sz="4" w:space="0" w:color="000000"/>
              <w:left w:val="single" w:sz="4" w:space="0" w:color="000000"/>
              <w:bottom w:val="single" w:sz="4" w:space="0" w:color="000000"/>
              <w:right w:val="single" w:sz="4" w:space="0" w:color="000000"/>
            </w:tcBorders>
          </w:tcPr>
          <w:p w14:paraId="7F126395"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49" w:type="dxa"/>
            <w:tcBorders>
              <w:top w:val="single" w:sz="4" w:space="0" w:color="000000"/>
              <w:left w:val="single" w:sz="4" w:space="0" w:color="000000"/>
              <w:bottom w:val="single" w:sz="4" w:space="0" w:color="000000"/>
              <w:right w:val="single" w:sz="4" w:space="0" w:color="000000"/>
            </w:tcBorders>
          </w:tcPr>
          <w:p w14:paraId="7F834FC0"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51" w:type="dxa"/>
            <w:tcBorders>
              <w:top w:val="single" w:sz="4" w:space="0" w:color="000000"/>
              <w:left w:val="single" w:sz="4" w:space="0" w:color="000000"/>
              <w:bottom w:val="single" w:sz="4" w:space="0" w:color="000000"/>
              <w:right w:val="single" w:sz="4" w:space="0" w:color="000000"/>
            </w:tcBorders>
          </w:tcPr>
          <w:p w14:paraId="6B976611" w14:textId="77777777" w:rsidR="0097034F" w:rsidRPr="0097034F" w:rsidRDefault="0097034F" w:rsidP="0097034F">
            <w:pPr>
              <w:kinsoku w:val="0"/>
              <w:overflowPunct w:val="0"/>
              <w:autoSpaceDE w:val="0"/>
              <w:autoSpaceDN w:val="0"/>
              <w:adjustRightInd w:val="0"/>
              <w:spacing w:line="198" w:lineRule="exact"/>
              <w:ind w:left="4"/>
              <w:jc w:val="center"/>
              <w:rPr>
                <w:rFonts w:ascii="Calibri" w:eastAsiaTheme="minorHAnsi" w:hAnsi="Calibri" w:cs="Calibri"/>
                <w:sz w:val="18"/>
                <w:szCs w:val="18"/>
              </w:rPr>
            </w:pPr>
            <w:r w:rsidRPr="0097034F">
              <w:rPr>
                <w:rFonts w:ascii="Calibri" w:eastAsiaTheme="minorHAnsi" w:hAnsi="Calibri" w:cs="Calibri"/>
                <w:sz w:val="18"/>
                <w:szCs w:val="18"/>
              </w:rPr>
              <w:t>1</w:t>
            </w:r>
          </w:p>
        </w:tc>
        <w:tc>
          <w:tcPr>
            <w:tcW w:w="449" w:type="dxa"/>
            <w:tcBorders>
              <w:top w:val="single" w:sz="4" w:space="0" w:color="000000"/>
              <w:left w:val="single" w:sz="4" w:space="0" w:color="000000"/>
              <w:bottom w:val="single" w:sz="4" w:space="0" w:color="000000"/>
              <w:right w:val="single" w:sz="4" w:space="0" w:color="000000"/>
            </w:tcBorders>
            <w:shd w:val="clear" w:color="auto" w:fill="810000"/>
          </w:tcPr>
          <w:p w14:paraId="2A339AFB" w14:textId="77777777" w:rsidR="0097034F" w:rsidRPr="0097034F" w:rsidRDefault="0097034F" w:rsidP="0097034F">
            <w:pPr>
              <w:kinsoku w:val="0"/>
              <w:overflowPunct w:val="0"/>
              <w:autoSpaceDE w:val="0"/>
              <w:autoSpaceDN w:val="0"/>
              <w:adjustRightInd w:val="0"/>
              <w:spacing w:line="198" w:lineRule="exact"/>
              <w:ind w:left="175"/>
              <w:rPr>
                <w:rFonts w:ascii="Calibri" w:eastAsiaTheme="minorHAnsi" w:hAnsi="Calibri" w:cs="Calibri"/>
                <w:color w:val="FFFFFF"/>
                <w:sz w:val="18"/>
                <w:szCs w:val="18"/>
              </w:rPr>
            </w:pPr>
            <w:r w:rsidRPr="0097034F">
              <w:rPr>
                <w:rFonts w:ascii="Calibri" w:eastAsiaTheme="minorHAnsi" w:hAnsi="Calibri" w:cs="Calibri"/>
                <w:color w:val="FFFFFF"/>
                <w:sz w:val="18"/>
                <w:szCs w:val="18"/>
              </w:rPr>
              <w:t>2</w:t>
            </w:r>
          </w:p>
        </w:tc>
        <w:tc>
          <w:tcPr>
            <w:tcW w:w="451" w:type="dxa"/>
            <w:tcBorders>
              <w:top w:val="single" w:sz="4" w:space="0" w:color="000000"/>
              <w:left w:val="single" w:sz="4" w:space="0" w:color="000000"/>
              <w:bottom w:val="single" w:sz="4" w:space="0" w:color="000000"/>
              <w:right w:val="single" w:sz="4" w:space="0" w:color="000000"/>
            </w:tcBorders>
          </w:tcPr>
          <w:p w14:paraId="18CD4BF4" w14:textId="77777777" w:rsidR="0097034F" w:rsidRPr="0097034F" w:rsidRDefault="0097034F" w:rsidP="0097034F">
            <w:pPr>
              <w:kinsoku w:val="0"/>
              <w:overflowPunct w:val="0"/>
              <w:autoSpaceDE w:val="0"/>
              <w:autoSpaceDN w:val="0"/>
              <w:adjustRightInd w:val="0"/>
              <w:spacing w:line="198" w:lineRule="exact"/>
              <w:ind w:left="177"/>
              <w:rPr>
                <w:rFonts w:ascii="Calibri" w:eastAsiaTheme="minorHAnsi" w:hAnsi="Calibri" w:cs="Calibri"/>
                <w:sz w:val="18"/>
                <w:szCs w:val="18"/>
              </w:rPr>
            </w:pPr>
            <w:r w:rsidRPr="0097034F">
              <w:rPr>
                <w:rFonts w:ascii="Calibri" w:eastAsiaTheme="minorHAnsi" w:hAnsi="Calibri" w:cs="Calibri"/>
                <w:sz w:val="18"/>
                <w:szCs w:val="18"/>
              </w:rPr>
              <w:t>3</w:t>
            </w:r>
          </w:p>
        </w:tc>
        <w:tc>
          <w:tcPr>
            <w:tcW w:w="281" w:type="dxa"/>
            <w:vMerge/>
            <w:tcBorders>
              <w:top w:val="nil"/>
              <w:left w:val="single" w:sz="4" w:space="0" w:color="000000"/>
              <w:bottom w:val="none" w:sz="6" w:space="0" w:color="auto"/>
              <w:right w:val="single" w:sz="4" w:space="0" w:color="000000"/>
            </w:tcBorders>
          </w:tcPr>
          <w:p w14:paraId="16E78F08"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49" w:type="dxa"/>
            <w:tcBorders>
              <w:top w:val="single" w:sz="4" w:space="0" w:color="000000"/>
              <w:left w:val="single" w:sz="4" w:space="0" w:color="000000"/>
              <w:bottom w:val="single" w:sz="4" w:space="0" w:color="000000"/>
              <w:right w:val="single" w:sz="4" w:space="0" w:color="000000"/>
            </w:tcBorders>
          </w:tcPr>
          <w:p w14:paraId="4C66F302" w14:textId="77777777" w:rsidR="0097034F" w:rsidRPr="0097034F" w:rsidRDefault="0097034F" w:rsidP="0097034F">
            <w:pPr>
              <w:kinsoku w:val="0"/>
              <w:overflowPunct w:val="0"/>
              <w:autoSpaceDE w:val="0"/>
              <w:autoSpaceDN w:val="0"/>
              <w:adjustRightInd w:val="0"/>
              <w:spacing w:line="198" w:lineRule="exact"/>
              <w:ind w:left="177"/>
              <w:rPr>
                <w:rFonts w:ascii="Calibri" w:eastAsiaTheme="minorHAnsi" w:hAnsi="Calibri" w:cs="Calibri"/>
                <w:sz w:val="18"/>
                <w:szCs w:val="18"/>
              </w:rPr>
            </w:pPr>
            <w:r w:rsidRPr="0097034F">
              <w:rPr>
                <w:rFonts w:ascii="Calibri" w:eastAsiaTheme="minorHAnsi" w:hAnsi="Calibri" w:cs="Calibri"/>
                <w:sz w:val="18"/>
                <w:szCs w:val="18"/>
              </w:rPr>
              <w:t>1</w:t>
            </w:r>
          </w:p>
        </w:tc>
        <w:tc>
          <w:tcPr>
            <w:tcW w:w="449" w:type="dxa"/>
            <w:tcBorders>
              <w:top w:val="single" w:sz="4" w:space="0" w:color="000000"/>
              <w:left w:val="single" w:sz="4" w:space="0" w:color="000000"/>
              <w:bottom w:val="single" w:sz="4" w:space="0" w:color="000000"/>
              <w:right w:val="single" w:sz="4" w:space="0" w:color="000000"/>
            </w:tcBorders>
          </w:tcPr>
          <w:p w14:paraId="24856A0C" w14:textId="77777777" w:rsidR="0097034F" w:rsidRPr="0097034F" w:rsidRDefault="0097034F" w:rsidP="0097034F">
            <w:pPr>
              <w:kinsoku w:val="0"/>
              <w:overflowPunct w:val="0"/>
              <w:autoSpaceDE w:val="0"/>
              <w:autoSpaceDN w:val="0"/>
              <w:adjustRightInd w:val="0"/>
              <w:spacing w:line="198" w:lineRule="exact"/>
              <w:ind w:left="7"/>
              <w:jc w:val="center"/>
              <w:rPr>
                <w:rFonts w:ascii="Calibri" w:eastAsiaTheme="minorHAnsi" w:hAnsi="Calibri" w:cs="Calibri"/>
                <w:sz w:val="18"/>
                <w:szCs w:val="18"/>
              </w:rPr>
            </w:pPr>
            <w:r w:rsidRPr="0097034F">
              <w:rPr>
                <w:rFonts w:ascii="Calibri" w:eastAsiaTheme="minorHAnsi" w:hAnsi="Calibri" w:cs="Calibri"/>
                <w:sz w:val="18"/>
                <w:szCs w:val="18"/>
              </w:rPr>
              <w:t>2</w:t>
            </w:r>
          </w:p>
        </w:tc>
        <w:tc>
          <w:tcPr>
            <w:tcW w:w="447" w:type="dxa"/>
            <w:tcBorders>
              <w:top w:val="single" w:sz="4" w:space="0" w:color="000000"/>
              <w:left w:val="single" w:sz="4" w:space="0" w:color="000000"/>
              <w:bottom w:val="single" w:sz="4" w:space="0" w:color="000000"/>
              <w:right w:val="single" w:sz="4" w:space="0" w:color="000000"/>
            </w:tcBorders>
            <w:shd w:val="clear" w:color="auto" w:fill="EFA35A"/>
          </w:tcPr>
          <w:p w14:paraId="2D420B6D" w14:textId="77777777" w:rsidR="0097034F" w:rsidRPr="0097034F" w:rsidRDefault="0097034F" w:rsidP="0097034F">
            <w:pPr>
              <w:kinsoku w:val="0"/>
              <w:overflowPunct w:val="0"/>
              <w:autoSpaceDE w:val="0"/>
              <w:autoSpaceDN w:val="0"/>
              <w:adjustRightInd w:val="0"/>
              <w:spacing w:line="198" w:lineRule="exact"/>
              <w:ind w:left="9"/>
              <w:jc w:val="center"/>
              <w:rPr>
                <w:rFonts w:ascii="Calibri" w:eastAsiaTheme="minorHAnsi" w:hAnsi="Calibri" w:cs="Calibri"/>
                <w:sz w:val="18"/>
                <w:szCs w:val="18"/>
              </w:rPr>
            </w:pPr>
            <w:r w:rsidRPr="0097034F">
              <w:rPr>
                <w:rFonts w:ascii="Calibri" w:eastAsiaTheme="minorHAnsi" w:hAnsi="Calibri" w:cs="Calibri"/>
                <w:sz w:val="18"/>
                <w:szCs w:val="18"/>
              </w:rPr>
              <w:t>3</w:t>
            </w:r>
          </w:p>
        </w:tc>
        <w:tc>
          <w:tcPr>
            <w:tcW w:w="449" w:type="dxa"/>
            <w:tcBorders>
              <w:top w:val="single" w:sz="4" w:space="0" w:color="000000"/>
              <w:left w:val="single" w:sz="4" w:space="0" w:color="000000"/>
              <w:bottom w:val="single" w:sz="4" w:space="0" w:color="000000"/>
              <w:right w:val="single" w:sz="4" w:space="0" w:color="000000"/>
            </w:tcBorders>
            <w:shd w:val="clear" w:color="auto" w:fill="EFA35A"/>
          </w:tcPr>
          <w:p w14:paraId="59BD2FDC" w14:textId="77777777" w:rsidR="0097034F" w:rsidRPr="0097034F" w:rsidRDefault="0097034F" w:rsidP="0097034F">
            <w:pPr>
              <w:kinsoku w:val="0"/>
              <w:overflowPunct w:val="0"/>
              <w:autoSpaceDE w:val="0"/>
              <w:autoSpaceDN w:val="0"/>
              <w:adjustRightInd w:val="0"/>
              <w:spacing w:line="198" w:lineRule="exact"/>
              <w:ind w:left="6"/>
              <w:jc w:val="center"/>
              <w:rPr>
                <w:rFonts w:ascii="Calibri" w:eastAsiaTheme="minorHAnsi" w:hAnsi="Calibri" w:cs="Calibri"/>
                <w:sz w:val="18"/>
                <w:szCs w:val="18"/>
              </w:rPr>
            </w:pPr>
            <w:r w:rsidRPr="0097034F">
              <w:rPr>
                <w:rFonts w:ascii="Calibri" w:eastAsiaTheme="minorHAnsi" w:hAnsi="Calibri" w:cs="Calibri"/>
                <w:sz w:val="18"/>
                <w:szCs w:val="18"/>
              </w:rPr>
              <w:t>4</w:t>
            </w:r>
          </w:p>
        </w:tc>
        <w:tc>
          <w:tcPr>
            <w:tcW w:w="449" w:type="dxa"/>
            <w:tcBorders>
              <w:top w:val="single" w:sz="4" w:space="0" w:color="000000"/>
              <w:left w:val="single" w:sz="4" w:space="0" w:color="000000"/>
              <w:bottom w:val="single" w:sz="4" w:space="0" w:color="000000"/>
              <w:right w:val="single" w:sz="4" w:space="0" w:color="000000"/>
            </w:tcBorders>
            <w:shd w:val="clear" w:color="auto" w:fill="EFA35A"/>
          </w:tcPr>
          <w:p w14:paraId="49E1EDE7" w14:textId="77777777" w:rsidR="0097034F" w:rsidRPr="0097034F" w:rsidRDefault="0097034F" w:rsidP="0097034F">
            <w:pPr>
              <w:kinsoku w:val="0"/>
              <w:overflowPunct w:val="0"/>
              <w:autoSpaceDE w:val="0"/>
              <w:autoSpaceDN w:val="0"/>
              <w:adjustRightInd w:val="0"/>
              <w:spacing w:line="198" w:lineRule="exact"/>
              <w:ind w:left="6"/>
              <w:jc w:val="center"/>
              <w:rPr>
                <w:rFonts w:ascii="Calibri" w:eastAsiaTheme="minorHAnsi" w:hAnsi="Calibri" w:cs="Calibri"/>
                <w:sz w:val="18"/>
                <w:szCs w:val="18"/>
              </w:rPr>
            </w:pPr>
            <w:r w:rsidRPr="0097034F">
              <w:rPr>
                <w:rFonts w:ascii="Calibri" w:eastAsiaTheme="minorHAnsi" w:hAnsi="Calibri" w:cs="Calibri"/>
                <w:sz w:val="18"/>
                <w:szCs w:val="18"/>
              </w:rPr>
              <w:t>5</w:t>
            </w:r>
          </w:p>
        </w:tc>
        <w:tc>
          <w:tcPr>
            <w:tcW w:w="447" w:type="dxa"/>
            <w:tcBorders>
              <w:top w:val="single" w:sz="4" w:space="0" w:color="000000"/>
              <w:left w:val="single" w:sz="4" w:space="0" w:color="000000"/>
              <w:bottom w:val="single" w:sz="4" w:space="0" w:color="000000"/>
              <w:right w:val="single" w:sz="4" w:space="0" w:color="000000"/>
            </w:tcBorders>
          </w:tcPr>
          <w:p w14:paraId="7B708EBB" w14:textId="77777777" w:rsidR="0097034F" w:rsidRPr="0097034F" w:rsidRDefault="0097034F" w:rsidP="0097034F">
            <w:pPr>
              <w:kinsoku w:val="0"/>
              <w:overflowPunct w:val="0"/>
              <w:autoSpaceDE w:val="0"/>
              <w:autoSpaceDN w:val="0"/>
              <w:adjustRightInd w:val="0"/>
              <w:spacing w:line="198" w:lineRule="exact"/>
              <w:ind w:left="176"/>
              <w:rPr>
                <w:rFonts w:ascii="Calibri" w:eastAsiaTheme="minorHAnsi" w:hAnsi="Calibri" w:cs="Calibri"/>
                <w:sz w:val="18"/>
                <w:szCs w:val="18"/>
              </w:rPr>
            </w:pPr>
            <w:r w:rsidRPr="0097034F">
              <w:rPr>
                <w:rFonts w:ascii="Calibri" w:eastAsiaTheme="minorHAnsi" w:hAnsi="Calibri" w:cs="Calibri"/>
                <w:sz w:val="18"/>
                <w:szCs w:val="18"/>
              </w:rPr>
              <w:t>6</w:t>
            </w:r>
          </w:p>
        </w:tc>
        <w:tc>
          <w:tcPr>
            <w:tcW w:w="452" w:type="dxa"/>
            <w:tcBorders>
              <w:top w:val="single" w:sz="4" w:space="0" w:color="000000"/>
              <w:left w:val="single" w:sz="4" w:space="0" w:color="000000"/>
              <w:bottom w:val="single" w:sz="4" w:space="0" w:color="000000"/>
              <w:right w:val="single" w:sz="4" w:space="0" w:color="000000"/>
            </w:tcBorders>
          </w:tcPr>
          <w:p w14:paraId="282097A4" w14:textId="77777777" w:rsidR="0097034F" w:rsidRPr="0097034F" w:rsidRDefault="0097034F" w:rsidP="0097034F">
            <w:pPr>
              <w:kinsoku w:val="0"/>
              <w:overflowPunct w:val="0"/>
              <w:autoSpaceDE w:val="0"/>
              <w:autoSpaceDN w:val="0"/>
              <w:adjustRightInd w:val="0"/>
              <w:spacing w:line="198" w:lineRule="exact"/>
              <w:ind w:left="1"/>
              <w:jc w:val="center"/>
              <w:rPr>
                <w:rFonts w:ascii="Calibri" w:eastAsiaTheme="minorHAnsi" w:hAnsi="Calibri" w:cs="Calibri"/>
                <w:sz w:val="18"/>
                <w:szCs w:val="18"/>
              </w:rPr>
            </w:pPr>
            <w:r w:rsidRPr="0097034F">
              <w:rPr>
                <w:rFonts w:ascii="Calibri" w:eastAsiaTheme="minorHAnsi" w:hAnsi="Calibri" w:cs="Calibri"/>
                <w:sz w:val="18"/>
                <w:szCs w:val="18"/>
              </w:rPr>
              <w:t>7</w:t>
            </w:r>
          </w:p>
        </w:tc>
        <w:tc>
          <w:tcPr>
            <w:tcW w:w="270" w:type="dxa"/>
            <w:vMerge/>
            <w:tcBorders>
              <w:top w:val="nil"/>
              <w:left w:val="single" w:sz="4" w:space="0" w:color="000000"/>
              <w:bottom w:val="none" w:sz="6" w:space="0" w:color="auto"/>
              <w:right w:val="single" w:sz="4" w:space="0" w:color="000000"/>
            </w:tcBorders>
          </w:tcPr>
          <w:p w14:paraId="0566443A"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53" w:type="dxa"/>
            <w:tcBorders>
              <w:top w:val="single" w:sz="4" w:space="0" w:color="000000"/>
              <w:left w:val="single" w:sz="4" w:space="0" w:color="000000"/>
              <w:bottom w:val="single" w:sz="4" w:space="0" w:color="000000"/>
              <w:right w:val="single" w:sz="4" w:space="0" w:color="000000"/>
            </w:tcBorders>
          </w:tcPr>
          <w:p w14:paraId="3F5409C9"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50" w:type="dxa"/>
            <w:tcBorders>
              <w:top w:val="single" w:sz="4" w:space="0" w:color="000000"/>
              <w:left w:val="single" w:sz="4" w:space="0" w:color="000000"/>
              <w:bottom w:val="single" w:sz="4" w:space="0" w:color="000000"/>
              <w:right w:val="single" w:sz="4" w:space="0" w:color="000000"/>
            </w:tcBorders>
          </w:tcPr>
          <w:p w14:paraId="16083E03"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52" w:type="dxa"/>
            <w:tcBorders>
              <w:top w:val="single" w:sz="4" w:space="0" w:color="000000"/>
              <w:left w:val="single" w:sz="4" w:space="0" w:color="000000"/>
              <w:bottom w:val="single" w:sz="4" w:space="0" w:color="000000"/>
              <w:right w:val="single" w:sz="4" w:space="0" w:color="000000"/>
            </w:tcBorders>
          </w:tcPr>
          <w:p w14:paraId="553FB256"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50" w:type="dxa"/>
            <w:tcBorders>
              <w:top w:val="single" w:sz="4" w:space="0" w:color="000000"/>
              <w:left w:val="single" w:sz="4" w:space="0" w:color="000000"/>
              <w:bottom w:val="single" w:sz="4" w:space="0" w:color="000000"/>
              <w:right w:val="single" w:sz="4" w:space="0" w:color="000000"/>
            </w:tcBorders>
          </w:tcPr>
          <w:p w14:paraId="07A95E65" w14:textId="77777777" w:rsidR="0097034F" w:rsidRPr="0097034F" w:rsidRDefault="0097034F" w:rsidP="0097034F">
            <w:pPr>
              <w:kinsoku w:val="0"/>
              <w:overflowPunct w:val="0"/>
              <w:autoSpaceDE w:val="0"/>
              <w:autoSpaceDN w:val="0"/>
              <w:adjustRightInd w:val="0"/>
              <w:spacing w:line="198" w:lineRule="exact"/>
              <w:ind w:right="9"/>
              <w:jc w:val="center"/>
              <w:rPr>
                <w:rFonts w:ascii="Calibri" w:eastAsiaTheme="minorHAnsi" w:hAnsi="Calibri" w:cs="Calibri"/>
                <w:sz w:val="18"/>
                <w:szCs w:val="18"/>
              </w:rPr>
            </w:pPr>
            <w:r w:rsidRPr="0097034F">
              <w:rPr>
                <w:rFonts w:ascii="Calibri" w:eastAsiaTheme="minorHAnsi" w:hAnsi="Calibri" w:cs="Calibri"/>
                <w:sz w:val="18"/>
                <w:szCs w:val="18"/>
              </w:rPr>
              <w:t>1</w:t>
            </w:r>
          </w:p>
        </w:tc>
        <w:tc>
          <w:tcPr>
            <w:tcW w:w="452" w:type="dxa"/>
            <w:tcBorders>
              <w:top w:val="single" w:sz="4" w:space="0" w:color="000000"/>
              <w:left w:val="single" w:sz="4" w:space="0" w:color="000000"/>
              <w:bottom w:val="single" w:sz="4" w:space="0" w:color="000000"/>
              <w:right w:val="single" w:sz="4" w:space="0" w:color="000000"/>
            </w:tcBorders>
          </w:tcPr>
          <w:p w14:paraId="0796F14E" w14:textId="77777777" w:rsidR="0097034F" w:rsidRPr="0097034F" w:rsidRDefault="0097034F" w:rsidP="0097034F">
            <w:pPr>
              <w:kinsoku w:val="0"/>
              <w:overflowPunct w:val="0"/>
              <w:autoSpaceDE w:val="0"/>
              <w:autoSpaceDN w:val="0"/>
              <w:adjustRightInd w:val="0"/>
              <w:spacing w:line="198" w:lineRule="exact"/>
              <w:ind w:left="169"/>
              <w:rPr>
                <w:rFonts w:ascii="Calibri" w:eastAsiaTheme="minorHAnsi" w:hAnsi="Calibri" w:cs="Calibri"/>
                <w:sz w:val="18"/>
                <w:szCs w:val="18"/>
              </w:rPr>
            </w:pPr>
            <w:r w:rsidRPr="0097034F">
              <w:rPr>
                <w:rFonts w:ascii="Calibri" w:eastAsiaTheme="minorHAnsi" w:hAnsi="Calibri" w:cs="Calibri"/>
                <w:sz w:val="18"/>
                <w:szCs w:val="18"/>
              </w:rPr>
              <w:t>2</w:t>
            </w:r>
          </w:p>
        </w:tc>
        <w:tc>
          <w:tcPr>
            <w:tcW w:w="450" w:type="dxa"/>
            <w:tcBorders>
              <w:top w:val="single" w:sz="4" w:space="0" w:color="000000"/>
              <w:left w:val="single" w:sz="4" w:space="0" w:color="000000"/>
              <w:bottom w:val="single" w:sz="4" w:space="0" w:color="000000"/>
              <w:right w:val="single" w:sz="4" w:space="0" w:color="000000"/>
            </w:tcBorders>
          </w:tcPr>
          <w:p w14:paraId="44B4020C" w14:textId="77777777" w:rsidR="0097034F" w:rsidRPr="0097034F" w:rsidRDefault="0097034F" w:rsidP="0097034F">
            <w:pPr>
              <w:kinsoku w:val="0"/>
              <w:overflowPunct w:val="0"/>
              <w:autoSpaceDE w:val="0"/>
              <w:autoSpaceDN w:val="0"/>
              <w:adjustRightInd w:val="0"/>
              <w:spacing w:line="198" w:lineRule="exact"/>
              <w:ind w:right="13"/>
              <w:jc w:val="center"/>
              <w:rPr>
                <w:rFonts w:ascii="Calibri" w:eastAsiaTheme="minorHAnsi" w:hAnsi="Calibri" w:cs="Calibri"/>
                <w:sz w:val="18"/>
                <w:szCs w:val="18"/>
              </w:rPr>
            </w:pPr>
            <w:r w:rsidRPr="0097034F">
              <w:rPr>
                <w:rFonts w:ascii="Calibri" w:eastAsiaTheme="minorHAnsi" w:hAnsi="Calibri" w:cs="Calibri"/>
                <w:sz w:val="18"/>
                <w:szCs w:val="18"/>
              </w:rPr>
              <w:t>3</w:t>
            </w:r>
          </w:p>
        </w:tc>
        <w:tc>
          <w:tcPr>
            <w:tcW w:w="453" w:type="dxa"/>
            <w:tcBorders>
              <w:top w:val="single" w:sz="4" w:space="0" w:color="000000"/>
              <w:left w:val="single" w:sz="4" w:space="0" w:color="000000"/>
              <w:bottom w:val="single" w:sz="4" w:space="0" w:color="000000"/>
              <w:right w:val="single" w:sz="4" w:space="0" w:color="000000"/>
            </w:tcBorders>
          </w:tcPr>
          <w:p w14:paraId="48BF4F7D" w14:textId="77777777" w:rsidR="0097034F" w:rsidRPr="0097034F" w:rsidRDefault="0097034F" w:rsidP="0097034F">
            <w:pPr>
              <w:kinsoku w:val="0"/>
              <w:overflowPunct w:val="0"/>
              <w:autoSpaceDE w:val="0"/>
              <w:autoSpaceDN w:val="0"/>
              <w:adjustRightInd w:val="0"/>
              <w:spacing w:line="198" w:lineRule="exact"/>
              <w:ind w:left="168"/>
              <w:rPr>
                <w:rFonts w:ascii="Calibri" w:eastAsiaTheme="minorHAnsi" w:hAnsi="Calibri" w:cs="Calibri"/>
                <w:sz w:val="18"/>
                <w:szCs w:val="18"/>
              </w:rPr>
            </w:pPr>
            <w:r w:rsidRPr="0097034F">
              <w:rPr>
                <w:rFonts w:ascii="Calibri" w:eastAsiaTheme="minorHAnsi" w:hAnsi="Calibri" w:cs="Calibri"/>
                <w:sz w:val="18"/>
                <w:szCs w:val="18"/>
              </w:rPr>
              <w:t>4</w:t>
            </w:r>
          </w:p>
        </w:tc>
      </w:tr>
      <w:tr w:rsidR="0097034F" w:rsidRPr="0097034F" w14:paraId="2E7B0CF2" w14:textId="77777777">
        <w:trPr>
          <w:trHeight w:val="220"/>
        </w:trPr>
        <w:tc>
          <w:tcPr>
            <w:tcW w:w="451" w:type="dxa"/>
            <w:tcBorders>
              <w:top w:val="single" w:sz="4" w:space="0" w:color="000000"/>
              <w:left w:val="single" w:sz="4" w:space="0" w:color="000000"/>
              <w:bottom w:val="single" w:sz="4" w:space="0" w:color="000000"/>
              <w:right w:val="single" w:sz="4" w:space="0" w:color="000000"/>
            </w:tcBorders>
          </w:tcPr>
          <w:p w14:paraId="73D37E4C" w14:textId="77777777" w:rsidR="0097034F" w:rsidRPr="0097034F" w:rsidRDefault="0097034F" w:rsidP="0097034F">
            <w:pPr>
              <w:kinsoku w:val="0"/>
              <w:overflowPunct w:val="0"/>
              <w:autoSpaceDE w:val="0"/>
              <w:autoSpaceDN w:val="0"/>
              <w:adjustRightInd w:val="0"/>
              <w:spacing w:before="1" w:line="199" w:lineRule="exact"/>
              <w:ind w:left="177"/>
              <w:rPr>
                <w:rFonts w:ascii="Calibri" w:eastAsiaTheme="minorHAnsi" w:hAnsi="Calibri" w:cs="Calibri"/>
                <w:sz w:val="18"/>
                <w:szCs w:val="18"/>
              </w:rPr>
            </w:pPr>
            <w:r w:rsidRPr="0097034F">
              <w:rPr>
                <w:rFonts w:ascii="Calibri" w:eastAsiaTheme="minorHAnsi" w:hAnsi="Calibri" w:cs="Calibri"/>
                <w:sz w:val="18"/>
                <w:szCs w:val="18"/>
              </w:rPr>
              <w:t>4</w:t>
            </w:r>
          </w:p>
        </w:tc>
        <w:tc>
          <w:tcPr>
            <w:tcW w:w="449" w:type="dxa"/>
            <w:tcBorders>
              <w:top w:val="single" w:sz="4" w:space="0" w:color="000000"/>
              <w:left w:val="single" w:sz="4" w:space="0" w:color="000000"/>
              <w:bottom w:val="single" w:sz="4" w:space="0" w:color="000000"/>
              <w:right w:val="single" w:sz="4" w:space="0" w:color="000000"/>
            </w:tcBorders>
            <w:shd w:val="clear" w:color="auto" w:fill="810000"/>
          </w:tcPr>
          <w:p w14:paraId="13A11788" w14:textId="77777777" w:rsidR="0097034F" w:rsidRPr="0097034F" w:rsidRDefault="0097034F" w:rsidP="0097034F">
            <w:pPr>
              <w:kinsoku w:val="0"/>
              <w:overflowPunct w:val="0"/>
              <w:autoSpaceDE w:val="0"/>
              <w:autoSpaceDN w:val="0"/>
              <w:adjustRightInd w:val="0"/>
              <w:spacing w:before="1" w:line="199" w:lineRule="exact"/>
              <w:ind w:left="2"/>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5</w:t>
            </w:r>
          </w:p>
        </w:tc>
        <w:tc>
          <w:tcPr>
            <w:tcW w:w="451" w:type="dxa"/>
            <w:tcBorders>
              <w:top w:val="single" w:sz="4" w:space="0" w:color="000000"/>
              <w:left w:val="single" w:sz="4" w:space="0" w:color="000000"/>
              <w:bottom w:val="single" w:sz="4" w:space="0" w:color="000000"/>
              <w:right w:val="single" w:sz="4" w:space="0" w:color="000000"/>
            </w:tcBorders>
            <w:shd w:val="clear" w:color="auto" w:fill="810000"/>
          </w:tcPr>
          <w:p w14:paraId="261081DE" w14:textId="77777777" w:rsidR="0097034F" w:rsidRPr="0097034F" w:rsidRDefault="0097034F" w:rsidP="0097034F">
            <w:pPr>
              <w:kinsoku w:val="0"/>
              <w:overflowPunct w:val="0"/>
              <w:autoSpaceDE w:val="0"/>
              <w:autoSpaceDN w:val="0"/>
              <w:adjustRightInd w:val="0"/>
              <w:spacing w:before="1" w:line="199" w:lineRule="exact"/>
              <w:ind w:left="177"/>
              <w:rPr>
                <w:rFonts w:ascii="Calibri" w:eastAsiaTheme="minorHAnsi" w:hAnsi="Calibri" w:cs="Calibri"/>
                <w:color w:val="FFFFFF"/>
                <w:sz w:val="18"/>
                <w:szCs w:val="18"/>
              </w:rPr>
            </w:pPr>
            <w:r w:rsidRPr="0097034F">
              <w:rPr>
                <w:rFonts w:ascii="Calibri" w:eastAsiaTheme="minorHAnsi" w:hAnsi="Calibri" w:cs="Calibri"/>
                <w:color w:val="FFFFFF"/>
                <w:sz w:val="18"/>
                <w:szCs w:val="18"/>
              </w:rPr>
              <w:t>6</w:t>
            </w:r>
          </w:p>
        </w:tc>
        <w:tc>
          <w:tcPr>
            <w:tcW w:w="449" w:type="dxa"/>
            <w:tcBorders>
              <w:top w:val="single" w:sz="4" w:space="0" w:color="000000"/>
              <w:left w:val="single" w:sz="4" w:space="0" w:color="000000"/>
              <w:bottom w:val="single" w:sz="4" w:space="0" w:color="000000"/>
              <w:right w:val="single" w:sz="4" w:space="0" w:color="000000"/>
            </w:tcBorders>
            <w:shd w:val="clear" w:color="auto" w:fill="810000"/>
          </w:tcPr>
          <w:p w14:paraId="6252E3BC" w14:textId="77777777" w:rsidR="0097034F" w:rsidRPr="0097034F" w:rsidRDefault="0097034F" w:rsidP="0097034F">
            <w:pPr>
              <w:kinsoku w:val="0"/>
              <w:overflowPunct w:val="0"/>
              <w:autoSpaceDE w:val="0"/>
              <w:autoSpaceDN w:val="0"/>
              <w:adjustRightInd w:val="0"/>
              <w:spacing w:before="1" w:line="199" w:lineRule="exact"/>
              <w:ind w:left="175"/>
              <w:rPr>
                <w:rFonts w:ascii="Calibri" w:eastAsiaTheme="minorHAnsi" w:hAnsi="Calibri" w:cs="Calibri"/>
                <w:color w:val="FFFFFF"/>
                <w:sz w:val="18"/>
                <w:szCs w:val="18"/>
              </w:rPr>
            </w:pPr>
            <w:r w:rsidRPr="0097034F">
              <w:rPr>
                <w:rFonts w:ascii="Calibri" w:eastAsiaTheme="minorHAnsi" w:hAnsi="Calibri" w:cs="Calibri"/>
                <w:color w:val="FFFFFF"/>
                <w:sz w:val="18"/>
                <w:szCs w:val="18"/>
              </w:rPr>
              <w:t>7</w:t>
            </w:r>
          </w:p>
        </w:tc>
        <w:tc>
          <w:tcPr>
            <w:tcW w:w="451" w:type="dxa"/>
            <w:tcBorders>
              <w:top w:val="single" w:sz="4" w:space="0" w:color="000000"/>
              <w:left w:val="single" w:sz="4" w:space="0" w:color="000000"/>
              <w:bottom w:val="single" w:sz="4" w:space="0" w:color="000000"/>
              <w:right w:val="single" w:sz="4" w:space="0" w:color="000000"/>
            </w:tcBorders>
            <w:shd w:val="clear" w:color="auto" w:fill="810000"/>
          </w:tcPr>
          <w:p w14:paraId="20F78515" w14:textId="77777777" w:rsidR="0097034F" w:rsidRPr="0097034F" w:rsidRDefault="0097034F" w:rsidP="0097034F">
            <w:pPr>
              <w:kinsoku w:val="0"/>
              <w:overflowPunct w:val="0"/>
              <w:autoSpaceDE w:val="0"/>
              <w:autoSpaceDN w:val="0"/>
              <w:adjustRightInd w:val="0"/>
              <w:spacing w:before="1" w:line="199" w:lineRule="exact"/>
              <w:ind w:left="4"/>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8</w:t>
            </w:r>
          </w:p>
        </w:tc>
        <w:tc>
          <w:tcPr>
            <w:tcW w:w="449" w:type="dxa"/>
            <w:tcBorders>
              <w:top w:val="single" w:sz="4" w:space="0" w:color="000000"/>
              <w:left w:val="single" w:sz="4" w:space="0" w:color="000000"/>
              <w:bottom w:val="single" w:sz="4" w:space="0" w:color="000000"/>
              <w:right w:val="single" w:sz="4" w:space="0" w:color="000000"/>
            </w:tcBorders>
            <w:shd w:val="clear" w:color="auto" w:fill="810000"/>
          </w:tcPr>
          <w:p w14:paraId="52B92BAD" w14:textId="77777777" w:rsidR="0097034F" w:rsidRPr="0097034F" w:rsidRDefault="0097034F" w:rsidP="0097034F">
            <w:pPr>
              <w:kinsoku w:val="0"/>
              <w:overflowPunct w:val="0"/>
              <w:autoSpaceDE w:val="0"/>
              <w:autoSpaceDN w:val="0"/>
              <w:adjustRightInd w:val="0"/>
              <w:spacing w:before="1" w:line="199" w:lineRule="exact"/>
              <w:ind w:left="175"/>
              <w:rPr>
                <w:rFonts w:ascii="Calibri" w:eastAsiaTheme="minorHAnsi" w:hAnsi="Calibri" w:cs="Calibri"/>
                <w:color w:val="FFFFFF"/>
                <w:sz w:val="18"/>
                <w:szCs w:val="18"/>
              </w:rPr>
            </w:pPr>
            <w:r w:rsidRPr="0097034F">
              <w:rPr>
                <w:rFonts w:ascii="Calibri" w:eastAsiaTheme="minorHAnsi" w:hAnsi="Calibri" w:cs="Calibri"/>
                <w:color w:val="FFFFFF"/>
                <w:sz w:val="18"/>
                <w:szCs w:val="18"/>
              </w:rPr>
              <w:t>9</w:t>
            </w:r>
          </w:p>
        </w:tc>
        <w:tc>
          <w:tcPr>
            <w:tcW w:w="451" w:type="dxa"/>
            <w:tcBorders>
              <w:top w:val="single" w:sz="4" w:space="0" w:color="000000"/>
              <w:left w:val="single" w:sz="4" w:space="0" w:color="000000"/>
              <w:bottom w:val="single" w:sz="4" w:space="0" w:color="000000"/>
              <w:right w:val="single" w:sz="4" w:space="0" w:color="000000"/>
            </w:tcBorders>
          </w:tcPr>
          <w:p w14:paraId="24CD7CC4" w14:textId="77777777" w:rsidR="0097034F" w:rsidRPr="0097034F" w:rsidRDefault="0097034F" w:rsidP="0097034F">
            <w:pPr>
              <w:kinsoku w:val="0"/>
              <w:overflowPunct w:val="0"/>
              <w:autoSpaceDE w:val="0"/>
              <w:autoSpaceDN w:val="0"/>
              <w:adjustRightInd w:val="0"/>
              <w:spacing w:before="1" w:line="199" w:lineRule="exact"/>
              <w:ind w:left="132"/>
              <w:rPr>
                <w:rFonts w:ascii="Calibri" w:eastAsiaTheme="minorHAnsi" w:hAnsi="Calibri" w:cs="Calibri"/>
                <w:sz w:val="18"/>
                <w:szCs w:val="18"/>
              </w:rPr>
            </w:pPr>
            <w:r w:rsidRPr="0097034F">
              <w:rPr>
                <w:rFonts w:ascii="Calibri" w:eastAsiaTheme="minorHAnsi" w:hAnsi="Calibri" w:cs="Calibri"/>
                <w:sz w:val="18"/>
                <w:szCs w:val="18"/>
              </w:rPr>
              <w:t>10</w:t>
            </w:r>
          </w:p>
        </w:tc>
        <w:tc>
          <w:tcPr>
            <w:tcW w:w="281" w:type="dxa"/>
            <w:vMerge/>
            <w:tcBorders>
              <w:top w:val="nil"/>
              <w:left w:val="single" w:sz="4" w:space="0" w:color="000000"/>
              <w:bottom w:val="none" w:sz="6" w:space="0" w:color="auto"/>
              <w:right w:val="single" w:sz="4" w:space="0" w:color="000000"/>
            </w:tcBorders>
          </w:tcPr>
          <w:p w14:paraId="7A383AC6"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49" w:type="dxa"/>
            <w:tcBorders>
              <w:top w:val="single" w:sz="4" w:space="0" w:color="000000"/>
              <w:left w:val="single" w:sz="4" w:space="0" w:color="000000"/>
              <w:bottom w:val="single" w:sz="4" w:space="0" w:color="000000"/>
              <w:right w:val="single" w:sz="4" w:space="0" w:color="000000"/>
            </w:tcBorders>
          </w:tcPr>
          <w:p w14:paraId="5A33BA62" w14:textId="77777777" w:rsidR="0097034F" w:rsidRPr="0097034F" w:rsidRDefault="0097034F" w:rsidP="0097034F">
            <w:pPr>
              <w:kinsoku w:val="0"/>
              <w:overflowPunct w:val="0"/>
              <w:autoSpaceDE w:val="0"/>
              <w:autoSpaceDN w:val="0"/>
              <w:adjustRightInd w:val="0"/>
              <w:spacing w:before="1" w:line="199" w:lineRule="exact"/>
              <w:ind w:left="177"/>
              <w:rPr>
                <w:rFonts w:ascii="Calibri" w:eastAsiaTheme="minorHAnsi" w:hAnsi="Calibri" w:cs="Calibri"/>
                <w:sz w:val="18"/>
                <w:szCs w:val="18"/>
              </w:rPr>
            </w:pPr>
            <w:r w:rsidRPr="0097034F">
              <w:rPr>
                <w:rFonts w:ascii="Calibri" w:eastAsiaTheme="minorHAnsi" w:hAnsi="Calibri" w:cs="Calibri"/>
                <w:sz w:val="18"/>
                <w:szCs w:val="18"/>
              </w:rPr>
              <w:t>8</w:t>
            </w:r>
          </w:p>
        </w:tc>
        <w:tc>
          <w:tcPr>
            <w:tcW w:w="449" w:type="dxa"/>
            <w:tcBorders>
              <w:top w:val="single" w:sz="4" w:space="0" w:color="000000"/>
              <w:left w:val="single" w:sz="4" w:space="0" w:color="000000"/>
              <w:bottom w:val="single" w:sz="4" w:space="0" w:color="000000"/>
              <w:right w:val="single" w:sz="4" w:space="0" w:color="000000"/>
            </w:tcBorders>
            <w:shd w:val="clear" w:color="auto" w:fill="B6C5E7"/>
          </w:tcPr>
          <w:p w14:paraId="0D823691" w14:textId="77777777" w:rsidR="0097034F" w:rsidRPr="0097034F" w:rsidRDefault="0097034F" w:rsidP="0097034F">
            <w:pPr>
              <w:kinsoku w:val="0"/>
              <w:overflowPunct w:val="0"/>
              <w:autoSpaceDE w:val="0"/>
              <w:autoSpaceDN w:val="0"/>
              <w:adjustRightInd w:val="0"/>
              <w:spacing w:before="1" w:line="199" w:lineRule="exact"/>
              <w:ind w:left="7"/>
              <w:jc w:val="center"/>
              <w:rPr>
                <w:rFonts w:ascii="Calibri" w:eastAsiaTheme="minorHAnsi" w:hAnsi="Calibri" w:cs="Calibri"/>
                <w:sz w:val="18"/>
                <w:szCs w:val="18"/>
              </w:rPr>
            </w:pPr>
            <w:r w:rsidRPr="0097034F">
              <w:rPr>
                <w:rFonts w:ascii="Calibri" w:eastAsiaTheme="minorHAnsi" w:hAnsi="Calibri" w:cs="Calibri"/>
                <w:sz w:val="18"/>
                <w:szCs w:val="18"/>
              </w:rPr>
              <w:t>9</w:t>
            </w:r>
          </w:p>
        </w:tc>
        <w:tc>
          <w:tcPr>
            <w:tcW w:w="447" w:type="dxa"/>
            <w:tcBorders>
              <w:top w:val="single" w:sz="4" w:space="0" w:color="000000"/>
              <w:left w:val="single" w:sz="4" w:space="0" w:color="000000"/>
              <w:bottom w:val="single" w:sz="4" w:space="0" w:color="000000"/>
              <w:right w:val="single" w:sz="4" w:space="0" w:color="000000"/>
            </w:tcBorders>
            <w:shd w:val="clear" w:color="auto" w:fill="B6C5E7"/>
          </w:tcPr>
          <w:p w14:paraId="577420E8" w14:textId="77777777" w:rsidR="0097034F" w:rsidRPr="0097034F" w:rsidRDefault="0097034F" w:rsidP="0097034F">
            <w:pPr>
              <w:kinsoku w:val="0"/>
              <w:overflowPunct w:val="0"/>
              <w:autoSpaceDE w:val="0"/>
              <w:autoSpaceDN w:val="0"/>
              <w:adjustRightInd w:val="0"/>
              <w:spacing w:before="1" w:line="199" w:lineRule="exact"/>
              <w:ind w:left="104" w:right="95"/>
              <w:jc w:val="center"/>
              <w:rPr>
                <w:rFonts w:ascii="Calibri" w:eastAsiaTheme="minorHAnsi" w:hAnsi="Calibri" w:cs="Calibri"/>
                <w:sz w:val="18"/>
                <w:szCs w:val="18"/>
              </w:rPr>
            </w:pPr>
            <w:r w:rsidRPr="0097034F">
              <w:rPr>
                <w:rFonts w:ascii="Calibri" w:eastAsiaTheme="minorHAnsi" w:hAnsi="Calibri" w:cs="Calibri"/>
                <w:sz w:val="18"/>
                <w:szCs w:val="18"/>
              </w:rPr>
              <w:t>10</w:t>
            </w:r>
          </w:p>
        </w:tc>
        <w:tc>
          <w:tcPr>
            <w:tcW w:w="449" w:type="dxa"/>
            <w:tcBorders>
              <w:top w:val="single" w:sz="4" w:space="0" w:color="000000"/>
              <w:left w:val="single" w:sz="4" w:space="0" w:color="000000"/>
              <w:bottom w:val="none" w:sz="6" w:space="0" w:color="auto"/>
              <w:right w:val="single" w:sz="4" w:space="0" w:color="000000"/>
            </w:tcBorders>
            <w:shd w:val="clear" w:color="auto" w:fill="B6C5E7"/>
          </w:tcPr>
          <w:p w14:paraId="1D1F4205" w14:textId="77777777" w:rsidR="0097034F" w:rsidRPr="0097034F" w:rsidRDefault="0097034F" w:rsidP="0097034F">
            <w:pPr>
              <w:kinsoku w:val="0"/>
              <w:overflowPunct w:val="0"/>
              <w:autoSpaceDE w:val="0"/>
              <w:autoSpaceDN w:val="0"/>
              <w:adjustRightInd w:val="0"/>
              <w:spacing w:before="1" w:line="199" w:lineRule="exact"/>
              <w:ind w:left="107" w:right="101"/>
              <w:jc w:val="center"/>
              <w:rPr>
                <w:rFonts w:ascii="Calibri" w:eastAsiaTheme="minorHAnsi" w:hAnsi="Calibri" w:cs="Calibri"/>
                <w:sz w:val="18"/>
                <w:szCs w:val="18"/>
              </w:rPr>
            </w:pPr>
            <w:r w:rsidRPr="0097034F">
              <w:rPr>
                <w:rFonts w:ascii="Calibri" w:eastAsiaTheme="minorHAnsi" w:hAnsi="Calibri" w:cs="Calibri"/>
                <w:sz w:val="18"/>
                <w:szCs w:val="18"/>
              </w:rPr>
              <w:t>11</w:t>
            </w:r>
          </w:p>
        </w:tc>
        <w:tc>
          <w:tcPr>
            <w:tcW w:w="449" w:type="dxa"/>
            <w:tcBorders>
              <w:top w:val="single" w:sz="4" w:space="0" w:color="000000"/>
              <w:left w:val="single" w:sz="4" w:space="0" w:color="000000"/>
              <w:bottom w:val="single" w:sz="4" w:space="0" w:color="000000"/>
              <w:right w:val="single" w:sz="4" w:space="0" w:color="000000"/>
            </w:tcBorders>
            <w:shd w:val="clear" w:color="auto" w:fill="B6C5E7"/>
          </w:tcPr>
          <w:p w14:paraId="53347635" w14:textId="77777777" w:rsidR="0097034F" w:rsidRPr="0097034F" w:rsidRDefault="0097034F" w:rsidP="0097034F">
            <w:pPr>
              <w:kinsoku w:val="0"/>
              <w:overflowPunct w:val="0"/>
              <w:autoSpaceDE w:val="0"/>
              <w:autoSpaceDN w:val="0"/>
              <w:adjustRightInd w:val="0"/>
              <w:spacing w:before="1" w:line="199" w:lineRule="exact"/>
              <w:ind w:left="107" w:right="101"/>
              <w:jc w:val="center"/>
              <w:rPr>
                <w:rFonts w:ascii="Calibri" w:eastAsiaTheme="minorHAnsi" w:hAnsi="Calibri" w:cs="Calibri"/>
                <w:sz w:val="18"/>
                <w:szCs w:val="18"/>
              </w:rPr>
            </w:pPr>
            <w:r w:rsidRPr="0097034F">
              <w:rPr>
                <w:rFonts w:ascii="Calibri" w:eastAsiaTheme="minorHAnsi" w:hAnsi="Calibri" w:cs="Calibri"/>
                <w:sz w:val="18"/>
                <w:szCs w:val="18"/>
              </w:rPr>
              <w:t>12</w:t>
            </w:r>
          </w:p>
        </w:tc>
        <w:tc>
          <w:tcPr>
            <w:tcW w:w="447" w:type="dxa"/>
            <w:tcBorders>
              <w:top w:val="single" w:sz="4" w:space="0" w:color="000000"/>
              <w:left w:val="single" w:sz="4" w:space="0" w:color="000000"/>
              <w:bottom w:val="single" w:sz="4" w:space="0" w:color="000000"/>
              <w:right w:val="single" w:sz="4" w:space="0" w:color="000000"/>
            </w:tcBorders>
            <w:shd w:val="clear" w:color="auto" w:fill="B6C5E7"/>
          </w:tcPr>
          <w:p w14:paraId="1EA7B888" w14:textId="77777777" w:rsidR="0097034F" w:rsidRPr="0097034F" w:rsidRDefault="0097034F" w:rsidP="0097034F">
            <w:pPr>
              <w:kinsoku w:val="0"/>
              <w:overflowPunct w:val="0"/>
              <w:autoSpaceDE w:val="0"/>
              <w:autoSpaceDN w:val="0"/>
              <w:adjustRightInd w:val="0"/>
              <w:spacing w:before="1" w:line="199" w:lineRule="exact"/>
              <w:ind w:left="131"/>
              <w:rPr>
                <w:rFonts w:ascii="Calibri" w:eastAsiaTheme="minorHAnsi" w:hAnsi="Calibri" w:cs="Calibri"/>
                <w:sz w:val="18"/>
                <w:szCs w:val="18"/>
              </w:rPr>
            </w:pPr>
            <w:r w:rsidRPr="0097034F">
              <w:rPr>
                <w:rFonts w:ascii="Calibri" w:eastAsiaTheme="minorHAnsi" w:hAnsi="Calibri" w:cs="Calibri"/>
                <w:sz w:val="18"/>
                <w:szCs w:val="18"/>
              </w:rPr>
              <w:t>13</w:t>
            </w:r>
          </w:p>
        </w:tc>
        <w:tc>
          <w:tcPr>
            <w:tcW w:w="452" w:type="dxa"/>
            <w:tcBorders>
              <w:top w:val="single" w:sz="4" w:space="0" w:color="000000"/>
              <w:left w:val="single" w:sz="4" w:space="0" w:color="000000"/>
              <w:bottom w:val="single" w:sz="4" w:space="0" w:color="000000"/>
              <w:right w:val="single" w:sz="4" w:space="0" w:color="000000"/>
            </w:tcBorders>
          </w:tcPr>
          <w:p w14:paraId="235EF4C0" w14:textId="77777777" w:rsidR="0097034F" w:rsidRPr="0097034F" w:rsidRDefault="0097034F" w:rsidP="0097034F">
            <w:pPr>
              <w:kinsoku w:val="0"/>
              <w:overflowPunct w:val="0"/>
              <w:autoSpaceDE w:val="0"/>
              <w:autoSpaceDN w:val="0"/>
              <w:adjustRightInd w:val="0"/>
              <w:spacing w:before="1" w:line="199" w:lineRule="exact"/>
              <w:ind w:left="108" w:right="107"/>
              <w:jc w:val="center"/>
              <w:rPr>
                <w:rFonts w:ascii="Calibri" w:eastAsiaTheme="minorHAnsi" w:hAnsi="Calibri" w:cs="Calibri"/>
                <w:sz w:val="18"/>
                <w:szCs w:val="18"/>
              </w:rPr>
            </w:pPr>
            <w:r w:rsidRPr="0097034F">
              <w:rPr>
                <w:rFonts w:ascii="Calibri" w:eastAsiaTheme="minorHAnsi" w:hAnsi="Calibri" w:cs="Calibri"/>
                <w:sz w:val="18"/>
                <w:szCs w:val="18"/>
              </w:rPr>
              <w:t>14</w:t>
            </w:r>
          </w:p>
        </w:tc>
        <w:tc>
          <w:tcPr>
            <w:tcW w:w="270" w:type="dxa"/>
            <w:vMerge/>
            <w:tcBorders>
              <w:top w:val="nil"/>
              <w:left w:val="single" w:sz="4" w:space="0" w:color="000000"/>
              <w:bottom w:val="none" w:sz="6" w:space="0" w:color="auto"/>
              <w:right w:val="single" w:sz="4" w:space="0" w:color="000000"/>
            </w:tcBorders>
          </w:tcPr>
          <w:p w14:paraId="0CE03E33"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53" w:type="dxa"/>
            <w:tcBorders>
              <w:top w:val="single" w:sz="4" w:space="0" w:color="000000"/>
              <w:left w:val="single" w:sz="4" w:space="0" w:color="000000"/>
              <w:bottom w:val="single" w:sz="4" w:space="0" w:color="000000"/>
              <w:right w:val="single" w:sz="4" w:space="0" w:color="000000"/>
            </w:tcBorders>
          </w:tcPr>
          <w:p w14:paraId="11BED2D8" w14:textId="77777777" w:rsidR="0097034F" w:rsidRPr="0097034F" w:rsidRDefault="0097034F" w:rsidP="0097034F">
            <w:pPr>
              <w:kinsoku w:val="0"/>
              <w:overflowPunct w:val="0"/>
              <w:autoSpaceDE w:val="0"/>
              <w:autoSpaceDN w:val="0"/>
              <w:adjustRightInd w:val="0"/>
              <w:spacing w:before="1" w:line="199" w:lineRule="exact"/>
              <w:ind w:right="1"/>
              <w:jc w:val="center"/>
              <w:rPr>
                <w:rFonts w:ascii="Calibri" w:eastAsiaTheme="minorHAnsi" w:hAnsi="Calibri" w:cs="Calibri"/>
                <w:sz w:val="18"/>
                <w:szCs w:val="18"/>
              </w:rPr>
            </w:pPr>
            <w:r w:rsidRPr="0097034F">
              <w:rPr>
                <w:rFonts w:ascii="Calibri" w:eastAsiaTheme="minorHAnsi" w:hAnsi="Calibri" w:cs="Calibri"/>
                <w:sz w:val="18"/>
                <w:szCs w:val="18"/>
              </w:rPr>
              <w:t>5</w:t>
            </w:r>
          </w:p>
        </w:tc>
        <w:tc>
          <w:tcPr>
            <w:tcW w:w="450" w:type="dxa"/>
            <w:tcBorders>
              <w:top w:val="single" w:sz="4" w:space="0" w:color="000000"/>
              <w:left w:val="single" w:sz="4" w:space="0" w:color="000000"/>
              <w:bottom w:val="single" w:sz="4" w:space="0" w:color="000000"/>
              <w:right w:val="single" w:sz="4" w:space="0" w:color="000000"/>
            </w:tcBorders>
            <w:shd w:val="clear" w:color="auto" w:fill="BB4256"/>
          </w:tcPr>
          <w:p w14:paraId="60AB514E" w14:textId="77777777" w:rsidR="0097034F" w:rsidRPr="0097034F" w:rsidRDefault="0097034F" w:rsidP="0097034F">
            <w:pPr>
              <w:kinsoku w:val="0"/>
              <w:overflowPunct w:val="0"/>
              <w:autoSpaceDE w:val="0"/>
              <w:autoSpaceDN w:val="0"/>
              <w:adjustRightInd w:val="0"/>
              <w:spacing w:before="1" w:line="199" w:lineRule="exact"/>
              <w:ind w:left="170"/>
              <w:rPr>
                <w:rFonts w:ascii="Calibri" w:eastAsiaTheme="minorHAnsi" w:hAnsi="Calibri" w:cs="Calibri"/>
                <w:sz w:val="18"/>
                <w:szCs w:val="18"/>
              </w:rPr>
            </w:pPr>
            <w:r w:rsidRPr="0097034F">
              <w:rPr>
                <w:rFonts w:ascii="Calibri" w:eastAsiaTheme="minorHAnsi" w:hAnsi="Calibri" w:cs="Calibri"/>
                <w:sz w:val="18"/>
                <w:szCs w:val="18"/>
              </w:rPr>
              <w:t>6</w:t>
            </w:r>
          </w:p>
        </w:tc>
        <w:tc>
          <w:tcPr>
            <w:tcW w:w="452" w:type="dxa"/>
            <w:tcBorders>
              <w:top w:val="single" w:sz="4" w:space="0" w:color="000000"/>
              <w:left w:val="single" w:sz="4" w:space="0" w:color="000000"/>
              <w:bottom w:val="single" w:sz="4" w:space="0" w:color="000000"/>
              <w:right w:val="single" w:sz="4" w:space="0" w:color="000000"/>
            </w:tcBorders>
          </w:tcPr>
          <w:p w14:paraId="275AF6F4" w14:textId="77777777" w:rsidR="0097034F" w:rsidRPr="0097034F" w:rsidRDefault="0097034F" w:rsidP="0097034F">
            <w:pPr>
              <w:kinsoku w:val="0"/>
              <w:overflowPunct w:val="0"/>
              <w:autoSpaceDE w:val="0"/>
              <w:autoSpaceDN w:val="0"/>
              <w:adjustRightInd w:val="0"/>
              <w:spacing w:before="1" w:line="199" w:lineRule="exact"/>
              <w:ind w:left="171"/>
              <w:rPr>
                <w:rFonts w:ascii="Calibri" w:eastAsiaTheme="minorHAnsi" w:hAnsi="Calibri" w:cs="Calibri"/>
                <w:sz w:val="18"/>
                <w:szCs w:val="18"/>
              </w:rPr>
            </w:pPr>
            <w:r w:rsidRPr="0097034F">
              <w:rPr>
                <w:rFonts w:ascii="Calibri" w:eastAsiaTheme="minorHAnsi" w:hAnsi="Calibri" w:cs="Calibri"/>
                <w:sz w:val="18"/>
                <w:szCs w:val="18"/>
              </w:rPr>
              <w:t>7</w:t>
            </w:r>
          </w:p>
        </w:tc>
        <w:tc>
          <w:tcPr>
            <w:tcW w:w="450" w:type="dxa"/>
            <w:tcBorders>
              <w:top w:val="single" w:sz="4" w:space="0" w:color="000000"/>
              <w:left w:val="single" w:sz="4" w:space="0" w:color="000000"/>
              <w:bottom w:val="single" w:sz="4" w:space="0" w:color="000000"/>
              <w:right w:val="single" w:sz="4" w:space="0" w:color="000000"/>
            </w:tcBorders>
          </w:tcPr>
          <w:p w14:paraId="67C0AB68" w14:textId="77777777" w:rsidR="0097034F" w:rsidRPr="0097034F" w:rsidRDefault="0097034F" w:rsidP="0097034F">
            <w:pPr>
              <w:kinsoku w:val="0"/>
              <w:overflowPunct w:val="0"/>
              <w:autoSpaceDE w:val="0"/>
              <w:autoSpaceDN w:val="0"/>
              <w:adjustRightInd w:val="0"/>
              <w:spacing w:before="1" w:line="199" w:lineRule="exact"/>
              <w:ind w:right="9"/>
              <w:jc w:val="center"/>
              <w:rPr>
                <w:rFonts w:ascii="Calibri" w:eastAsiaTheme="minorHAnsi" w:hAnsi="Calibri" w:cs="Calibri"/>
                <w:sz w:val="18"/>
                <w:szCs w:val="18"/>
              </w:rPr>
            </w:pPr>
            <w:r w:rsidRPr="0097034F">
              <w:rPr>
                <w:rFonts w:ascii="Calibri" w:eastAsiaTheme="minorHAnsi" w:hAnsi="Calibri" w:cs="Calibri"/>
                <w:sz w:val="18"/>
                <w:szCs w:val="18"/>
              </w:rPr>
              <w:t>8</w:t>
            </w:r>
          </w:p>
        </w:tc>
        <w:tc>
          <w:tcPr>
            <w:tcW w:w="452" w:type="dxa"/>
            <w:tcBorders>
              <w:top w:val="single" w:sz="4" w:space="0" w:color="000000"/>
              <w:left w:val="single" w:sz="4" w:space="0" w:color="000000"/>
              <w:bottom w:val="single" w:sz="4" w:space="0" w:color="000000"/>
              <w:right w:val="single" w:sz="4" w:space="0" w:color="000000"/>
            </w:tcBorders>
          </w:tcPr>
          <w:p w14:paraId="657C9A88" w14:textId="77777777" w:rsidR="0097034F" w:rsidRPr="0097034F" w:rsidRDefault="0097034F" w:rsidP="0097034F">
            <w:pPr>
              <w:kinsoku w:val="0"/>
              <w:overflowPunct w:val="0"/>
              <w:autoSpaceDE w:val="0"/>
              <w:autoSpaceDN w:val="0"/>
              <w:adjustRightInd w:val="0"/>
              <w:spacing w:before="1" w:line="199" w:lineRule="exact"/>
              <w:ind w:left="169"/>
              <w:rPr>
                <w:rFonts w:ascii="Calibri" w:eastAsiaTheme="minorHAnsi" w:hAnsi="Calibri" w:cs="Calibri"/>
                <w:sz w:val="18"/>
                <w:szCs w:val="18"/>
              </w:rPr>
            </w:pPr>
            <w:r w:rsidRPr="0097034F">
              <w:rPr>
                <w:rFonts w:ascii="Calibri" w:eastAsiaTheme="minorHAnsi" w:hAnsi="Calibri" w:cs="Calibri"/>
                <w:sz w:val="18"/>
                <w:szCs w:val="18"/>
              </w:rPr>
              <w:t>9</w:t>
            </w:r>
          </w:p>
        </w:tc>
        <w:tc>
          <w:tcPr>
            <w:tcW w:w="450" w:type="dxa"/>
            <w:tcBorders>
              <w:top w:val="single" w:sz="4" w:space="0" w:color="000000"/>
              <w:left w:val="single" w:sz="4" w:space="0" w:color="000000"/>
              <w:bottom w:val="single" w:sz="4" w:space="0" w:color="000000"/>
              <w:right w:val="single" w:sz="4" w:space="0" w:color="000000"/>
            </w:tcBorders>
          </w:tcPr>
          <w:p w14:paraId="784146DE" w14:textId="77777777" w:rsidR="0097034F" w:rsidRPr="0097034F" w:rsidRDefault="0097034F" w:rsidP="0097034F">
            <w:pPr>
              <w:kinsoku w:val="0"/>
              <w:overflowPunct w:val="0"/>
              <w:autoSpaceDE w:val="0"/>
              <w:autoSpaceDN w:val="0"/>
              <w:adjustRightInd w:val="0"/>
              <w:spacing w:before="1" w:line="199" w:lineRule="exact"/>
              <w:ind w:left="92" w:right="105"/>
              <w:jc w:val="center"/>
              <w:rPr>
                <w:rFonts w:ascii="Calibri" w:eastAsiaTheme="minorHAnsi" w:hAnsi="Calibri" w:cs="Calibri"/>
                <w:sz w:val="18"/>
                <w:szCs w:val="18"/>
              </w:rPr>
            </w:pPr>
            <w:r w:rsidRPr="0097034F">
              <w:rPr>
                <w:rFonts w:ascii="Calibri" w:eastAsiaTheme="minorHAnsi" w:hAnsi="Calibri" w:cs="Calibri"/>
                <w:sz w:val="18"/>
                <w:szCs w:val="18"/>
              </w:rPr>
              <w:t>10</w:t>
            </w:r>
          </w:p>
        </w:tc>
        <w:tc>
          <w:tcPr>
            <w:tcW w:w="453" w:type="dxa"/>
            <w:tcBorders>
              <w:top w:val="single" w:sz="4" w:space="0" w:color="000000"/>
              <w:left w:val="single" w:sz="4" w:space="0" w:color="000000"/>
              <w:bottom w:val="single" w:sz="4" w:space="0" w:color="000000"/>
              <w:right w:val="single" w:sz="4" w:space="0" w:color="000000"/>
            </w:tcBorders>
          </w:tcPr>
          <w:p w14:paraId="7B48AF53" w14:textId="77777777" w:rsidR="0097034F" w:rsidRPr="0097034F" w:rsidRDefault="0097034F" w:rsidP="0097034F">
            <w:pPr>
              <w:kinsoku w:val="0"/>
              <w:overflowPunct w:val="0"/>
              <w:autoSpaceDE w:val="0"/>
              <w:autoSpaceDN w:val="0"/>
              <w:adjustRightInd w:val="0"/>
              <w:spacing w:before="1" w:line="199" w:lineRule="exact"/>
              <w:ind w:left="122"/>
              <w:rPr>
                <w:rFonts w:ascii="Calibri" w:eastAsiaTheme="minorHAnsi" w:hAnsi="Calibri" w:cs="Calibri"/>
                <w:sz w:val="18"/>
                <w:szCs w:val="18"/>
              </w:rPr>
            </w:pPr>
            <w:r w:rsidRPr="0097034F">
              <w:rPr>
                <w:rFonts w:ascii="Calibri" w:eastAsiaTheme="minorHAnsi" w:hAnsi="Calibri" w:cs="Calibri"/>
                <w:sz w:val="18"/>
                <w:szCs w:val="18"/>
              </w:rPr>
              <w:t>11</w:t>
            </w:r>
          </w:p>
        </w:tc>
      </w:tr>
      <w:tr w:rsidR="0097034F" w:rsidRPr="0097034F" w14:paraId="46EEC1E7" w14:textId="77777777">
        <w:trPr>
          <w:trHeight w:val="270"/>
        </w:trPr>
        <w:tc>
          <w:tcPr>
            <w:tcW w:w="451" w:type="dxa"/>
            <w:tcBorders>
              <w:top w:val="single" w:sz="4" w:space="0" w:color="000000"/>
              <w:left w:val="single" w:sz="4" w:space="0" w:color="000000"/>
              <w:bottom w:val="single" w:sz="4" w:space="0" w:color="000000"/>
              <w:right w:val="single" w:sz="4" w:space="0" w:color="000000"/>
            </w:tcBorders>
          </w:tcPr>
          <w:p w14:paraId="41AC7B40" w14:textId="77777777" w:rsidR="0097034F" w:rsidRPr="0097034F" w:rsidRDefault="0097034F" w:rsidP="0097034F">
            <w:pPr>
              <w:kinsoku w:val="0"/>
              <w:overflowPunct w:val="0"/>
              <w:autoSpaceDE w:val="0"/>
              <w:autoSpaceDN w:val="0"/>
              <w:adjustRightInd w:val="0"/>
              <w:spacing w:before="51" w:line="199" w:lineRule="exact"/>
              <w:ind w:left="131"/>
              <w:rPr>
                <w:rFonts w:ascii="Calibri" w:eastAsiaTheme="minorHAnsi" w:hAnsi="Calibri" w:cs="Calibri"/>
                <w:sz w:val="18"/>
                <w:szCs w:val="18"/>
              </w:rPr>
            </w:pPr>
            <w:r w:rsidRPr="0097034F">
              <w:rPr>
                <w:rFonts w:ascii="Calibri" w:eastAsiaTheme="minorHAnsi" w:hAnsi="Calibri" w:cs="Calibri"/>
                <w:sz w:val="18"/>
                <w:szCs w:val="18"/>
              </w:rPr>
              <w:t>11</w:t>
            </w:r>
          </w:p>
        </w:tc>
        <w:tc>
          <w:tcPr>
            <w:tcW w:w="449" w:type="dxa"/>
            <w:tcBorders>
              <w:top w:val="single" w:sz="4" w:space="0" w:color="000000"/>
              <w:left w:val="single" w:sz="4" w:space="0" w:color="000000"/>
              <w:bottom w:val="single" w:sz="4" w:space="0" w:color="000000"/>
              <w:right w:val="single" w:sz="4" w:space="0" w:color="000000"/>
            </w:tcBorders>
          </w:tcPr>
          <w:p w14:paraId="11013034" w14:textId="77777777" w:rsidR="0097034F" w:rsidRPr="0097034F" w:rsidRDefault="0097034F" w:rsidP="0097034F">
            <w:pPr>
              <w:kinsoku w:val="0"/>
              <w:overflowPunct w:val="0"/>
              <w:autoSpaceDE w:val="0"/>
              <w:autoSpaceDN w:val="0"/>
              <w:adjustRightInd w:val="0"/>
              <w:spacing w:before="51" w:line="199" w:lineRule="exact"/>
              <w:ind w:left="104" w:right="102"/>
              <w:jc w:val="center"/>
              <w:rPr>
                <w:rFonts w:ascii="Calibri" w:eastAsiaTheme="minorHAnsi" w:hAnsi="Calibri" w:cs="Calibri"/>
                <w:sz w:val="18"/>
                <w:szCs w:val="18"/>
              </w:rPr>
            </w:pPr>
            <w:r w:rsidRPr="0097034F">
              <w:rPr>
                <w:rFonts w:ascii="Calibri" w:eastAsiaTheme="minorHAnsi" w:hAnsi="Calibri" w:cs="Calibri"/>
                <w:sz w:val="18"/>
                <w:szCs w:val="18"/>
              </w:rPr>
              <w:t>12</w:t>
            </w:r>
          </w:p>
        </w:tc>
        <w:tc>
          <w:tcPr>
            <w:tcW w:w="451" w:type="dxa"/>
            <w:tcBorders>
              <w:top w:val="single" w:sz="4" w:space="0" w:color="000000"/>
              <w:left w:val="single" w:sz="4" w:space="0" w:color="000000"/>
              <w:bottom w:val="single" w:sz="4" w:space="0" w:color="000000"/>
              <w:right w:val="single" w:sz="4" w:space="0" w:color="000000"/>
            </w:tcBorders>
          </w:tcPr>
          <w:p w14:paraId="75A2E838" w14:textId="77777777" w:rsidR="0097034F" w:rsidRPr="0097034F" w:rsidRDefault="0097034F" w:rsidP="0097034F">
            <w:pPr>
              <w:kinsoku w:val="0"/>
              <w:overflowPunct w:val="0"/>
              <w:autoSpaceDE w:val="0"/>
              <w:autoSpaceDN w:val="0"/>
              <w:adjustRightInd w:val="0"/>
              <w:spacing w:before="51" w:line="199" w:lineRule="exact"/>
              <w:ind w:left="131"/>
              <w:rPr>
                <w:rFonts w:ascii="Calibri" w:eastAsiaTheme="minorHAnsi" w:hAnsi="Calibri" w:cs="Calibri"/>
                <w:sz w:val="18"/>
                <w:szCs w:val="18"/>
              </w:rPr>
            </w:pPr>
            <w:r w:rsidRPr="0097034F">
              <w:rPr>
                <w:rFonts w:ascii="Calibri" w:eastAsiaTheme="minorHAnsi" w:hAnsi="Calibri" w:cs="Calibri"/>
                <w:sz w:val="18"/>
                <w:szCs w:val="18"/>
              </w:rPr>
              <w:t>13</w:t>
            </w:r>
          </w:p>
        </w:tc>
        <w:tc>
          <w:tcPr>
            <w:tcW w:w="449" w:type="dxa"/>
            <w:tcBorders>
              <w:top w:val="single" w:sz="4" w:space="0" w:color="000000"/>
              <w:left w:val="single" w:sz="4" w:space="0" w:color="000000"/>
              <w:bottom w:val="single" w:sz="4" w:space="0" w:color="000000"/>
              <w:right w:val="single" w:sz="4" w:space="0" w:color="000000"/>
            </w:tcBorders>
          </w:tcPr>
          <w:p w14:paraId="05B3A86E" w14:textId="77777777" w:rsidR="0097034F" w:rsidRPr="0097034F" w:rsidRDefault="0097034F" w:rsidP="0097034F">
            <w:pPr>
              <w:kinsoku w:val="0"/>
              <w:overflowPunct w:val="0"/>
              <w:autoSpaceDE w:val="0"/>
              <w:autoSpaceDN w:val="0"/>
              <w:adjustRightInd w:val="0"/>
              <w:spacing w:before="51" w:line="199" w:lineRule="exact"/>
              <w:ind w:left="129"/>
              <w:rPr>
                <w:rFonts w:ascii="Calibri" w:eastAsiaTheme="minorHAnsi" w:hAnsi="Calibri" w:cs="Calibri"/>
                <w:sz w:val="18"/>
                <w:szCs w:val="18"/>
              </w:rPr>
            </w:pPr>
            <w:r w:rsidRPr="0097034F">
              <w:rPr>
                <w:rFonts w:ascii="Calibri" w:eastAsiaTheme="minorHAnsi" w:hAnsi="Calibri" w:cs="Calibri"/>
                <w:sz w:val="18"/>
                <w:szCs w:val="18"/>
              </w:rPr>
              <w:t>14</w:t>
            </w:r>
          </w:p>
        </w:tc>
        <w:tc>
          <w:tcPr>
            <w:tcW w:w="451" w:type="dxa"/>
            <w:tcBorders>
              <w:top w:val="single" w:sz="4" w:space="0" w:color="000000"/>
              <w:left w:val="single" w:sz="4" w:space="0" w:color="000000"/>
              <w:bottom w:val="single" w:sz="4" w:space="0" w:color="000000"/>
              <w:right w:val="single" w:sz="4" w:space="0" w:color="000000"/>
            </w:tcBorders>
          </w:tcPr>
          <w:p w14:paraId="58512FA5" w14:textId="77777777" w:rsidR="0097034F" w:rsidRPr="0097034F" w:rsidRDefault="0097034F" w:rsidP="0097034F">
            <w:pPr>
              <w:kinsoku w:val="0"/>
              <w:overflowPunct w:val="0"/>
              <w:autoSpaceDE w:val="0"/>
              <w:autoSpaceDN w:val="0"/>
              <w:adjustRightInd w:val="0"/>
              <w:spacing w:before="51" w:line="199" w:lineRule="exact"/>
              <w:ind w:left="106" w:right="102"/>
              <w:jc w:val="center"/>
              <w:rPr>
                <w:rFonts w:ascii="Calibri" w:eastAsiaTheme="minorHAnsi" w:hAnsi="Calibri" w:cs="Calibri"/>
                <w:sz w:val="18"/>
                <w:szCs w:val="18"/>
              </w:rPr>
            </w:pPr>
            <w:r w:rsidRPr="0097034F">
              <w:rPr>
                <w:rFonts w:ascii="Calibri" w:eastAsiaTheme="minorHAnsi" w:hAnsi="Calibri" w:cs="Calibri"/>
                <w:sz w:val="18"/>
                <w:szCs w:val="18"/>
              </w:rPr>
              <w:t>15</w:t>
            </w:r>
          </w:p>
        </w:tc>
        <w:tc>
          <w:tcPr>
            <w:tcW w:w="449" w:type="dxa"/>
            <w:tcBorders>
              <w:top w:val="single" w:sz="4" w:space="0" w:color="000000"/>
              <w:left w:val="single" w:sz="4" w:space="0" w:color="000000"/>
              <w:bottom w:val="single" w:sz="4" w:space="0" w:color="000000"/>
              <w:right w:val="single" w:sz="4" w:space="0" w:color="000000"/>
            </w:tcBorders>
            <w:shd w:val="clear" w:color="auto" w:fill="810000"/>
          </w:tcPr>
          <w:p w14:paraId="3D9DA2CF" w14:textId="77777777" w:rsidR="0097034F" w:rsidRPr="0097034F" w:rsidRDefault="0097034F" w:rsidP="0097034F">
            <w:pPr>
              <w:kinsoku w:val="0"/>
              <w:overflowPunct w:val="0"/>
              <w:autoSpaceDE w:val="0"/>
              <w:autoSpaceDN w:val="0"/>
              <w:adjustRightInd w:val="0"/>
              <w:spacing w:before="51" w:line="199" w:lineRule="exact"/>
              <w:ind w:left="130"/>
              <w:rPr>
                <w:rFonts w:ascii="Calibri" w:eastAsiaTheme="minorHAnsi" w:hAnsi="Calibri" w:cs="Calibri"/>
                <w:color w:val="FFFFFF"/>
                <w:sz w:val="18"/>
                <w:szCs w:val="18"/>
              </w:rPr>
            </w:pPr>
            <w:r w:rsidRPr="0097034F">
              <w:rPr>
                <w:rFonts w:ascii="Calibri" w:eastAsiaTheme="minorHAnsi" w:hAnsi="Calibri" w:cs="Calibri"/>
                <w:color w:val="FFFFFF"/>
                <w:sz w:val="18"/>
                <w:szCs w:val="18"/>
              </w:rPr>
              <w:t>16</w:t>
            </w:r>
          </w:p>
        </w:tc>
        <w:tc>
          <w:tcPr>
            <w:tcW w:w="451" w:type="dxa"/>
            <w:tcBorders>
              <w:top w:val="single" w:sz="4" w:space="0" w:color="000000"/>
              <w:left w:val="single" w:sz="4" w:space="0" w:color="000000"/>
              <w:bottom w:val="single" w:sz="4" w:space="0" w:color="000000"/>
              <w:right w:val="single" w:sz="4" w:space="0" w:color="000000"/>
            </w:tcBorders>
          </w:tcPr>
          <w:p w14:paraId="637BBF2E" w14:textId="77777777" w:rsidR="0097034F" w:rsidRPr="0097034F" w:rsidRDefault="0097034F" w:rsidP="0097034F">
            <w:pPr>
              <w:kinsoku w:val="0"/>
              <w:overflowPunct w:val="0"/>
              <w:autoSpaceDE w:val="0"/>
              <w:autoSpaceDN w:val="0"/>
              <w:adjustRightInd w:val="0"/>
              <w:spacing w:before="51" w:line="199" w:lineRule="exact"/>
              <w:ind w:left="132"/>
              <w:rPr>
                <w:rFonts w:ascii="Calibri" w:eastAsiaTheme="minorHAnsi" w:hAnsi="Calibri" w:cs="Calibri"/>
                <w:sz w:val="18"/>
                <w:szCs w:val="18"/>
              </w:rPr>
            </w:pPr>
            <w:r w:rsidRPr="0097034F">
              <w:rPr>
                <w:rFonts w:ascii="Calibri" w:eastAsiaTheme="minorHAnsi" w:hAnsi="Calibri" w:cs="Calibri"/>
                <w:sz w:val="18"/>
                <w:szCs w:val="18"/>
              </w:rPr>
              <w:t>17</w:t>
            </w:r>
          </w:p>
        </w:tc>
        <w:tc>
          <w:tcPr>
            <w:tcW w:w="281" w:type="dxa"/>
            <w:vMerge/>
            <w:tcBorders>
              <w:top w:val="nil"/>
              <w:left w:val="single" w:sz="4" w:space="0" w:color="000000"/>
              <w:bottom w:val="none" w:sz="6" w:space="0" w:color="auto"/>
              <w:right w:val="single" w:sz="4" w:space="0" w:color="000000"/>
            </w:tcBorders>
          </w:tcPr>
          <w:p w14:paraId="1D623BB4"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49" w:type="dxa"/>
            <w:tcBorders>
              <w:top w:val="single" w:sz="4" w:space="0" w:color="000000"/>
              <w:left w:val="single" w:sz="4" w:space="0" w:color="000000"/>
              <w:bottom w:val="single" w:sz="4" w:space="0" w:color="000000"/>
              <w:right w:val="single" w:sz="4" w:space="0" w:color="000000"/>
            </w:tcBorders>
          </w:tcPr>
          <w:p w14:paraId="5C9922C2" w14:textId="77777777" w:rsidR="0097034F" w:rsidRPr="0097034F" w:rsidRDefault="0097034F" w:rsidP="0097034F">
            <w:pPr>
              <w:kinsoku w:val="0"/>
              <w:overflowPunct w:val="0"/>
              <w:autoSpaceDE w:val="0"/>
              <w:autoSpaceDN w:val="0"/>
              <w:adjustRightInd w:val="0"/>
              <w:spacing w:before="51" w:line="199" w:lineRule="exact"/>
              <w:ind w:left="132"/>
              <w:rPr>
                <w:rFonts w:ascii="Calibri" w:eastAsiaTheme="minorHAnsi" w:hAnsi="Calibri" w:cs="Calibri"/>
                <w:sz w:val="18"/>
                <w:szCs w:val="18"/>
              </w:rPr>
            </w:pPr>
            <w:r w:rsidRPr="0097034F">
              <w:rPr>
                <w:rFonts w:ascii="Calibri" w:eastAsiaTheme="minorHAnsi" w:hAnsi="Calibri" w:cs="Calibri"/>
                <w:sz w:val="18"/>
                <w:szCs w:val="18"/>
              </w:rPr>
              <w:t>15</w:t>
            </w:r>
          </w:p>
        </w:tc>
        <w:tc>
          <w:tcPr>
            <w:tcW w:w="449" w:type="dxa"/>
            <w:tcBorders>
              <w:top w:val="single" w:sz="4" w:space="0" w:color="000000"/>
              <w:left w:val="single" w:sz="4" w:space="0" w:color="000000"/>
              <w:bottom w:val="single" w:sz="4" w:space="0" w:color="000000"/>
              <w:right w:val="single" w:sz="4" w:space="0" w:color="000000"/>
            </w:tcBorders>
            <w:shd w:val="clear" w:color="auto" w:fill="B6C5E7"/>
          </w:tcPr>
          <w:p w14:paraId="79D7596B" w14:textId="77777777" w:rsidR="0097034F" w:rsidRPr="0097034F" w:rsidRDefault="0097034F" w:rsidP="0097034F">
            <w:pPr>
              <w:kinsoku w:val="0"/>
              <w:overflowPunct w:val="0"/>
              <w:autoSpaceDE w:val="0"/>
              <w:autoSpaceDN w:val="0"/>
              <w:adjustRightInd w:val="0"/>
              <w:spacing w:before="51" w:line="199" w:lineRule="exact"/>
              <w:ind w:left="107" w:right="100"/>
              <w:jc w:val="center"/>
              <w:rPr>
                <w:rFonts w:ascii="Calibri" w:eastAsiaTheme="minorHAnsi" w:hAnsi="Calibri" w:cs="Calibri"/>
                <w:sz w:val="18"/>
                <w:szCs w:val="18"/>
              </w:rPr>
            </w:pPr>
            <w:r w:rsidRPr="0097034F">
              <w:rPr>
                <w:rFonts w:ascii="Calibri" w:eastAsiaTheme="minorHAnsi" w:hAnsi="Calibri" w:cs="Calibri"/>
                <w:sz w:val="18"/>
                <w:szCs w:val="18"/>
              </w:rPr>
              <w:t>16</w:t>
            </w:r>
          </w:p>
        </w:tc>
        <w:tc>
          <w:tcPr>
            <w:tcW w:w="447" w:type="dxa"/>
            <w:tcBorders>
              <w:top w:val="single" w:sz="4" w:space="0" w:color="000000"/>
              <w:left w:val="single" w:sz="4" w:space="0" w:color="000000"/>
              <w:bottom w:val="single" w:sz="4" w:space="0" w:color="000000"/>
              <w:right w:val="single" w:sz="34" w:space="0" w:color="00AF50"/>
            </w:tcBorders>
            <w:shd w:val="clear" w:color="auto" w:fill="B6C5E7"/>
          </w:tcPr>
          <w:p w14:paraId="558E621E" w14:textId="77777777" w:rsidR="0097034F" w:rsidRPr="0097034F" w:rsidRDefault="0097034F" w:rsidP="0097034F">
            <w:pPr>
              <w:kinsoku w:val="0"/>
              <w:overflowPunct w:val="0"/>
              <w:autoSpaceDE w:val="0"/>
              <w:autoSpaceDN w:val="0"/>
              <w:adjustRightInd w:val="0"/>
              <w:spacing w:before="51" w:line="199" w:lineRule="exact"/>
              <w:ind w:left="104" w:right="58"/>
              <w:jc w:val="center"/>
              <w:rPr>
                <w:rFonts w:ascii="Calibri" w:eastAsiaTheme="minorHAnsi" w:hAnsi="Calibri" w:cs="Calibri"/>
                <w:sz w:val="18"/>
                <w:szCs w:val="18"/>
              </w:rPr>
            </w:pPr>
            <w:r w:rsidRPr="0097034F">
              <w:rPr>
                <w:rFonts w:ascii="Calibri" w:eastAsiaTheme="minorHAnsi" w:hAnsi="Calibri" w:cs="Calibri"/>
                <w:sz w:val="18"/>
                <w:szCs w:val="18"/>
              </w:rPr>
              <w:t>17</w:t>
            </w:r>
          </w:p>
        </w:tc>
        <w:tc>
          <w:tcPr>
            <w:tcW w:w="449" w:type="dxa"/>
            <w:tcBorders>
              <w:top w:val="none" w:sz="6" w:space="0" w:color="auto"/>
              <w:left w:val="single" w:sz="34" w:space="0" w:color="00AF50"/>
              <w:bottom w:val="none" w:sz="6" w:space="0" w:color="auto"/>
              <w:right w:val="single" w:sz="4" w:space="0" w:color="000000"/>
            </w:tcBorders>
          </w:tcPr>
          <w:p w14:paraId="525709AA" w14:textId="77777777" w:rsidR="0097034F" w:rsidRPr="0097034F" w:rsidRDefault="0097034F" w:rsidP="0097034F">
            <w:pPr>
              <w:kinsoku w:val="0"/>
              <w:overflowPunct w:val="0"/>
              <w:autoSpaceDE w:val="0"/>
              <w:autoSpaceDN w:val="0"/>
              <w:adjustRightInd w:val="0"/>
              <w:spacing w:before="51" w:line="199" w:lineRule="exact"/>
              <w:ind w:left="44" w:right="72"/>
              <w:jc w:val="center"/>
              <w:rPr>
                <w:rFonts w:ascii="Calibri" w:eastAsiaTheme="minorHAnsi" w:hAnsi="Calibri" w:cs="Calibri"/>
                <w:sz w:val="18"/>
                <w:szCs w:val="18"/>
              </w:rPr>
            </w:pPr>
            <w:r w:rsidRPr="0097034F">
              <w:rPr>
                <w:rFonts w:ascii="Calibri" w:eastAsiaTheme="minorHAnsi" w:hAnsi="Calibri" w:cs="Calibri"/>
                <w:sz w:val="18"/>
                <w:szCs w:val="18"/>
              </w:rPr>
              <w:t>18</w:t>
            </w:r>
          </w:p>
        </w:tc>
        <w:tc>
          <w:tcPr>
            <w:tcW w:w="449" w:type="dxa"/>
            <w:tcBorders>
              <w:top w:val="single" w:sz="4" w:space="0" w:color="000000"/>
              <w:left w:val="single" w:sz="4" w:space="0" w:color="000000"/>
              <w:bottom w:val="single" w:sz="4" w:space="0" w:color="000000"/>
              <w:right w:val="single" w:sz="4" w:space="0" w:color="000000"/>
            </w:tcBorders>
          </w:tcPr>
          <w:p w14:paraId="701AA6C1" w14:textId="77777777" w:rsidR="0097034F" w:rsidRPr="0097034F" w:rsidRDefault="0097034F" w:rsidP="0097034F">
            <w:pPr>
              <w:kinsoku w:val="0"/>
              <w:overflowPunct w:val="0"/>
              <w:autoSpaceDE w:val="0"/>
              <w:autoSpaceDN w:val="0"/>
              <w:adjustRightInd w:val="0"/>
              <w:spacing w:before="51" w:line="199" w:lineRule="exact"/>
              <w:ind w:left="107" w:right="101"/>
              <w:jc w:val="center"/>
              <w:rPr>
                <w:rFonts w:ascii="Calibri" w:eastAsiaTheme="minorHAnsi" w:hAnsi="Calibri" w:cs="Calibri"/>
                <w:sz w:val="18"/>
                <w:szCs w:val="18"/>
              </w:rPr>
            </w:pPr>
            <w:r w:rsidRPr="0097034F">
              <w:rPr>
                <w:rFonts w:ascii="Calibri" w:eastAsiaTheme="minorHAnsi" w:hAnsi="Calibri" w:cs="Calibri"/>
                <w:sz w:val="18"/>
                <w:szCs w:val="18"/>
              </w:rPr>
              <w:t>19</w:t>
            </w:r>
          </w:p>
        </w:tc>
        <w:tc>
          <w:tcPr>
            <w:tcW w:w="447" w:type="dxa"/>
            <w:tcBorders>
              <w:top w:val="single" w:sz="4" w:space="0" w:color="000000"/>
              <w:left w:val="single" w:sz="4" w:space="0" w:color="000000"/>
              <w:bottom w:val="single" w:sz="4" w:space="0" w:color="000000"/>
              <w:right w:val="single" w:sz="4" w:space="0" w:color="000000"/>
            </w:tcBorders>
          </w:tcPr>
          <w:p w14:paraId="497C3ED0" w14:textId="77777777" w:rsidR="0097034F" w:rsidRPr="0097034F" w:rsidRDefault="0097034F" w:rsidP="0097034F">
            <w:pPr>
              <w:kinsoku w:val="0"/>
              <w:overflowPunct w:val="0"/>
              <w:autoSpaceDE w:val="0"/>
              <w:autoSpaceDN w:val="0"/>
              <w:adjustRightInd w:val="0"/>
              <w:spacing w:before="51" w:line="199" w:lineRule="exact"/>
              <w:ind w:left="131"/>
              <w:rPr>
                <w:rFonts w:ascii="Calibri" w:eastAsiaTheme="minorHAnsi" w:hAnsi="Calibri" w:cs="Calibri"/>
                <w:sz w:val="18"/>
                <w:szCs w:val="18"/>
              </w:rPr>
            </w:pPr>
            <w:r w:rsidRPr="0097034F">
              <w:rPr>
                <w:rFonts w:ascii="Calibri" w:eastAsiaTheme="minorHAnsi" w:hAnsi="Calibri" w:cs="Calibri"/>
                <w:sz w:val="18"/>
                <w:szCs w:val="18"/>
              </w:rPr>
              <w:t>20</w:t>
            </w:r>
          </w:p>
        </w:tc>
        <w:tc>
          <w:tcPr>
            <w:tcW w:w="452" w:type="dxa"/>
            <w:tcBorders>
              <w:top w:val="single" w:sz="4" w:space="0" w:color="000000"/>
              <w:left w:val="single" w:sz="4" w:space="0" w:color="000000"/>
              <w:bottom w:val="single" w:sz="4" w:space="0" w:color="000000"/>
              <w:right w:val="single" w:sz="4" w:space="0" w:color="000000"/>
            </w:tcBorders>
          </w:tcPr>
          <w:p w14:paraId="3E827F6A" w14:textId="77777777" w:rsidR="0097034F" w:rsidRPr="0097034F" w:rsidRDefault="0097034F" w:rsidP="0097034F">
            <w:pPr>
              <w:kinsoku w:val="0"/>
              <w:overflowPunct w:val="0"/>
              <w:autoSpaceDE w:val="0"/>
              <w:autoSpaceDN w:val="0"/>
              <w:adjustRightInd w:val="0"/>
              <w:spacing w:before="51" w:line="199" w:lineRule="exact"/>
              <w:ind w:left="108" w:right="107"/>
              <w:jc w:val="center"/>
              <w:rPr>
                <w:rFonts w:ascii="Calibri" w:eastAsiaTheme="minorHAnsi" w:hAnsi="Calibri" w:cs="Calibri"/>
                <w:sz w:val="18"/>
                <w:szCs w:val="18"/>
              </w:rPr>
            </w:pPr>
            <w:r w:rsidRPr="0097034F">
              <w:rPr>
                <w:rFonts w:ascii="Calibri" w:eastAsiaTheme="minorHAnsi" w:hAnsi="Calibri" w:cs="Calibri"/>
                <w:sz w:val="18"/>
                <w:szCs w:val="18"/>
              </w:rPr>
              <w:t>21</w:t>
            </w:r>
          </w:p>
        </w:tc>
        <w:tc>
          <w:tcPr>
            <w:tcW w:w="270" w:type="dxa"/>
            <w:vMerge/>
            <w:tcBorders>
              <w:top w:val="nil"/>
              <w:left w:val="single" w:sz="4" w:space="0" w:color="000000"/>
              <w:bottom w:val="none" w:sz="6" w:space="0" w:color="auto"/>
              <w:right w:val="single" w:sz="4" w:space="0" w:color="000000"/>
            </w:tcBorders>
          </w:tcPr>
          <w:p w14:paraId="2F5ED4C9"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53" w:type="dxa"/>
            <w:tcBorders>
              <w:top w:val="single" w:sz="4" w:space="0" w:color="000000"/>
              <w:left w:val="single" w:sz="4" w:space="0" w:color="000000"/>
              <w:bottom w:val="single" w:sz="4" w:space="0" w:color="000000"/>
              <w:right w:val="single" w:sz="4" w:space="0" w:color="000000"/>
            </w:tcBorders>
          </w:tcPr>
          <w:p w14:paraId="6415DD3D" w14:textId="77777777" w:rsidR="0097034F" w:rsidRPr="0097034F" w:rsidRDefault="0097034F" w:rsidP="0097034F">
            <w:pPr>
              <w:kinsoku w:val="0"/>
              <w:overflowPunct w:val="0"/>
              <w:autoSpaceDE w:val="0"/>
              <w:autoSpaceDN w:val="0"/>
              <w:adjustRightInd w:val="0"/>
              <w:spacing w:before="51" w:line="199" w:lineRule="exact"/>
              <w:ind w:left="108" w:right="109"/>
              <w:jc w:val="center"/>
              <w:rPr>
                <w:rFonts w:ascii="Calibri" w:eastAsiaTheme="minorHAnsi" w:hAnsi="Calibri" w:cs="Calibri"/>
                <w:sz w:val="18"/>
                <w:szCs w:val="18"/>
              </w:rPr>
            </w:pPr>
            <w:r w:rsidRPr="0097034F">
              <w:rPr>
                <w:rFonts w:ascii="Calibri" w:eastAsiaTheme="minorHAnsi" w:hAnsi="Calibri" w:cs="Calibri"/>
                <w:sz w:val="18"/>
                <w:szCs w:val="18"/>
              </w:rPr>
              <w:t>12</w:t>
            </w:r>
          </w:p>
        </w:tc>
        <w:tc>
          <w:tcPr>
            <w:tcW w:w="450" w:type="dxa"/>
            <w:tcBorders>
              <w:top w:val="single" w:sz="4" w:space="0" w:color="000000"/>
              <w:left w:val="single" w:sz="4" w:space="0" w:color="000000"/>
              <w:bottom w:val="single" w:sz="4" w:space="0" w:color="000000"/>
              <w:right w:val="single" w:sz="4" w:space="0" w:color="000000"/>
            </w:tcBorders>
          </w:tcPr>
          <w:p w14:paraId="35D54C2C" w14:textId="77777777" w:rsidR="0097034F" w:rsidRPr="0097034F" w:rsidRDefault="0097034F" w:rsidP="0097034F">
            <w:pPr>
              <w:kinsoku w:val="0"/>
              <w:overflowPunct w:val="0"/>
              <w:autoSpaceDE w:val="0"/>
              <w:autoSpaceDN w:val="0"/>
              <w:adjustRightInd w:val="0"/>
              <w:spacing w:before="51" w:line="199" w:lineRule="exact"/>
              <w:ind w:left="125"/>
              <w:rPr>
                <w:rFonts w:ascii="Calibri" w:eastAsiaTheme="minorHAnsi" w:hAnsi="Calibri" w:cs="Calibri"/>
                <w:sz w:val="18"/>
                <w:szCs w:val="18"/>
              </w:rPr>
            </w:pPr>
            <w:r w:rsidRPr="0097034F">
              <w:rPr>
                <w:rFonts w:ascii="Calibri" w:eastAsiaTheme="minorHAnsi" w:hAnsi="Calibri" w:cs="Calibri"/>
                <w:sz w:val="18"/>
                <w:szCs w:val="18"/>
              </w:rPr>
              <w:t>13</w:t>
            </w:r>
          </w:p>
        </w:tc>
        <w:tc>
          <w:tcPr>
            <w:tcW w:w="452" w:type="dxa"/>
            <w:tcBorders>
              <w:top w:val="single" w:sz="4" w:space="0" w:color="000000"/>
              <w:left w:val="single" w:sz="4" w:space="0" w:color="000000"/>
              <w:bottom w:val="single" w:sz="4" w:space="0" w:color="000000"/>
              <w:right w:val="single" w:sz="4" w:space="0" w:color="000000"/>
            </w:tcBorders>
          </w:tcPr>
          <w:p w14:paraId="52D7F3BF" w14:textId="77777777" w:rsidR="0097034F" w:rsidRPr="0097034F" w:rsidRDefault="0097034F" w:rsidP="0097034F">
            <w:pPr>
              <w:kinsoku w:val="0"/>
              <w:overflowPunct w:val="0"/>
              <w:autoSpaceDE w:val="0"/>
              <w:autoSpaceDN w:val="0"/>
              <w:adjustRightInd w:val="0"/>
              <w:spacing w:before="51" w:line="199" w:lineRule="exact"/>
              <w:ind w:left="126"/>
              <w:rPr>
                <w:rFonts w:ascii="Calibri" w:eastAsiaTheme="minorHAnsi" w:hAnsi="Calibri" w:cs="Calibri"/>
                <w:sz w:val="18"/>
                <w:szCs w:val="18"/>
              </w:rPr>
            </w:pPr>
            <w:r w:rsidRPr="0097034F">
              <w:rPr>
                <w:rFonts w:ascii="Calibri" w:eastAsiaTheme="minorHAnsi" w:hAnsi="Calibri" w:cs="Calibri"/>
                <w:sz w:val="18"/>
                <w:szCs w:val="18"/>
              </w:rPr>
              <w:t>14</w:t>
            </w:r>
          </w:p>
        </w:tc>
        <w:tc>
          <w:tcPr>
            <w:tcW w:w="450" w:type="dxa"/>
            <w:tcBorders>
              <w:top w:val="single" w:sz="4" w:space="0" w:color="000000"/>
              <w:left w:val="single" w:sz="4" w:space="0" w:color="000000"/>
              <w:bottom w:val="single" w:sz="4" w:space="0" w:color="000000"/>
              <w:right w:val="single" w:sz="4" w:space="0" w:color="000000"/>
            </w:tcBorders>
          </w:tcPr>
          <w:p w14:paraId="41AED654" w14:textId="77777777" w:rsidR="0097034F" w:rsidRPr="0097034F" w:rsidRDefault="0097034F" w:rsidP="0097034F">
            <w:pPr>
              <w:kinsoku w:val="0"/>
              <w:overflowPunct w:val="0"/>
              <w:autoSpaceDE w:val="0"/>
              <w:autoSpaceDN w:val="0"/>
              <w:adjustRightInd w:val="0"/>
              <w:spacing w:before="51" w:line="199" w:lineRule="exact"/>
              <w:ind w:left="96" w:right="105"/>
              <w:jc w:val="center"/>
              <w:rPr>
                <w:rFonts w:ascii="Calibri" w:eastAsiaTheme="minorHAnsi" w:hAnsi="Calibri" w:cs="Calibri"/>
                <w:sz w:val="18"/>
                <w:szCs w:val="18"/>
              </w:rPr>
            </w:pPr>
            <w:r w:rsidRPr="0097034F">
              <w:rPr>
                <w:rFonts w:ascii="Calibri" w:eastAsiaTheme="minorHAnsi" w:hAnsi="Calibri" w:cs="Calibri"/>
                <w:sz w:val="18"/>
                <w:szCs w:val="18"/>
              </w:rPr>
              <w:t>15</w:t>
            </w:r>
          </w:p>
        </w:tc>
        <w:tc>
          <w:tcPr>
            <w:tcW w:w="452" w:type="dxa"/>
            <w:tcBorders>
              <w:top w:val="single" w:sz="4" w:space="0" w:color="000000"/>
              <w:left w:val="single" w:sz="4" w:space="0" w:color="000000"/>
              <w:bottom w:val="single" w:sz="4" w:space="0" w:color="000000"/>
              <w:right w:val="single" w:sz="4" w:space="0" w:color="000000"/>
            </w:tcBorders>
          </w:tcPr>
          <w:p w14:paraId="6B613C97" w14:textId="77777777" w:rsidR="0097034F" w:rsidRPr="0097034F" w:rsidRDefault="0097034F" w:rsidP="0097034F">
            <w:pPr>
              <w:kinsoku w:val="0"/>
              <w:overflowPunct w:val="0"/>
              <w:autoSpaceDE w:val="0"/>
              <w:autoSpaceDN w:val="0"/>
              <w:adjustRightInd w:val="0"/>
              <w:spacing w:before="51" w:line="199" w:lineRule="exact"/>
              <w:ind w:left="124"/>
              <w:rPr>
                <w:rFonts w:ascii="Calibri" w:eastAsiaTheme="minorHAnsi" w:hAnsi="Calibri" w:cs="Calibri"/>
                <w:sz w:val="18"/>
                <w:szCs w:val="18"/>
              </w:rPr>
            </w:pPr>
            <w:r w:rsidRPr="0097034F">
              <w:rPr>
                <w:rFonts w:ascii="Calibri" w:eastAsiaTheme="minorHAnsi" w:hAnsi="Calibri" w:cs="Calibri"/>
                <w:sz w:val="18"/>
                <w:szCs w:val="18"/>
              </w:rPr>
              <w:t>16</w:t>
            </w:r>
          </w:p>
        </w:tc>
        <w:tc>
          <w:tcPr>
            <w:tcW w:w="450" w:type="dxa"/>
            <w:tcBorders>
              <w:top w:val="single" w:sz="4" w:space="0" w:color="000000"/>
              <w:left w:val="single" w:sz="4" w:space="0" w:color="000000"/>
              <w:bottom w:val="single" w:sz="4" w:space="0" w:color="000000"/>
              <w:right w:val="single" w:sz="4" w:space="0" w:color="000000"/>
            </w:tcBorders>
          </w:tcPr>
          <w:p w14:paraId="0C5E5229" w14:textId="77777777" w:rsidR="0097034F" w:rsidRPr="0097034F" w:rsidRDefault="0097034F" w:rsidP="0097034F">
            <w:pPr>
              <w:kinsoku w:val="0"/>
              <w:overflowPunct w:val="0"/>
              <w:autoSpaceDE w:val="0"/>
              <w:autoSpaceDN w:val="0"/>
              <w:adjustRightInd w:val="0"/>
              <w:spacing w:before="51" w:line="199" w:lineRule="exact"/>
              <w:ind w:left="92" w:right="105"/>
              <w:jc w:val="center"/>
              <w:rPr>
                <w:rFonts w:ascii="Calibri" w:eastAsiaTheme="minorHAnsi" w:hAnsi="Calibri" w:cs="Calibri"/>
                <w:sz w:val="18"/>
                <w:szCs w:val="18"/>
              </w:rPr>
            </w:pPr>
            <w:r w:rsidRPr="0097034F">
              <w:rPr>
                <w:rFonts w:ascii="Calibri" w:eastAsiaTheme="minorHAnsi" w:hAnsi="Calibri" w:cs="Calibri"/>
                <w:sz w:val="18"/>
                <w:szCs w:val="18"/>
              </w:rPr>
              <w:t>17</w:t>
            </w:r>
          </w:p>
        </w:tc>
        <w:tc>
          <w:tcPr>
            <w:tcW w:w="453" w:type="dxa"/>
            <w:tcBorders>
              <w:top w:val="single" w:sz="4" w:space="0" w:color="000000"/>
              <w:left w:val="single" w:sz="4" w:space="0" w:color="000000"/>
              <w:bottom w:val="single" w:sz="4" w:space="0" w:color="000000"/>
              <w:right w:val="single" w:sz="4" w:space="0" w:color="000000"/>
            </w:tcBorders>
          </w:tcPr>
          <w:p w14:paraId="1982B88D" w14:textId="77777777" w:rsidR="0097034F" w:rsidRPr="0097034F" w:rsidRDefault="0097034F" w:rsidP="0097034F">
            <w:pPr>
              <w:kinsoku w:val="0"/>
              <w:overflowPunct w:val="0"/>
              <w:autoSpaceDE w:val="0"/>
              <w:autoSpaceDN w:val="0"/>
              <w:adjustRightInd w:val="0"/>
              <w:spacing w:before="51" w:line="199" w:lineRule="exact"/>
              <w:ind w:left="122"/>
              <w:rPr>
                <w:rFonts w:ascii="Calibri" w:eastAsiaTheme="minorHAnsi" w:hAnsi="Calibri" w:cs="Calibri"/>
                <w:sz w:val="18"/>
                <w:szCs w:val="18"/>
              </w:rPr>
            </w:pPr>
            <w:r w:rsidRPr="0097034F">
              <w:rPr>
                <w:rFonts w:ascii="Calibri" w:eastAsiaTheme="minorHAnsi" w:hAnsi="Calibri" w:cs="Calibri"/>
                <w:sz w:val="18"/>
                <w:szCs w:val="18"/>
              </w:rPr>
              <w:t>18</w:t>
            </w:r>
          </w:p>
        </w:tc>
      </w:tr>
      <w:tr w:rsidR="0097034F" w:rsidRPr="0097034F" w14:paraId="1548B991" w14:textId="77777777">
        <w:trPr>
          <w:trHeight w:val="268"/>
        </w:trPr>
        <w:tc>
          <w:tcPr>
            <w:tcW w:w="451" w:type="dxa"/>
            <w:tcBorders>
              <w:top w:val="single" w:sz="4" w:space="0" w:color="000000"/>
              <w:left w:val="single" w:sz="4" w:space="0" w:color="000000"/>
              <w:bottom w:val="single" w:sz="4" w:space="0" w:color="000000"/>
              <w:right w:val="single" w:sz="4" w:space="0" w:color="000000"/>
            </w:tcBorders>
          </w:tcPr>
          <w:p w14:paraId="50919C19" w14:textId="77777777" w:rsidR="0097034F" w:rsidRPr="0097034F" w:rsidRDefault="0097034F" w:rsidP="0097034F">
            <w:pPr>
              <w:kinsoku w:val="0"/>
              <w:overflowPunct w:val="0"/>
              <w:autoSpaceDE w:val="0"/>
              <w:autoSpaceDN w:val="0"/>
              <w:adjustRightInd w:val="0"/>
              <w:spacing w:before="49" w:line="199" w:lineRule="exact"/>
              <w:ind w:left="131"/>
              <w:rPr>
                <w:rFonts w:ascii="Calibri" w:eastAsiaTheme="minorHAnsi" w:hAnsi="Calibri" w:cs="Calibri"/>
                <w:sz w:val="18"/>
                <w:szCs w:val="18"/>
              </w:rPr>
            </w:pPr>
            <w:r w:rsidRPr="0097034F">
              <w:rPr>
                <w:rFonts w:ascii="Calibri" w:eastAsiaTheme="minorHAnsi" w:hAnsi="Calibri" w:cs="Calibri"/>
                <w:sz w:val="18"/>
                <w:szCs w:val="18"/>
              </w:rPr>
              <w:t>18</w:t>
            </w:r>
          </w:p>
        </w:tc>
        <w:tc>
          <w:tcPr>
            <w:tcW w:w="449" w:type="dxa"/>
            <w:tcBorders>
              <w:top w:val="single" w:sz="4" w:space="0" w:color="000000"/>
              <w:left w:val="single" w:sz="4" w:space="0" w:color="000000"/>
              <w:bottom w:val="single" w:sz="4" w:space="0" w:color="000000"/>
              <w:right w:val="single" w:sz="4" w:space="0" w:color="000000"/>
            </w:tcBorders>
          </w:tcPr>
          <w:p w14:paraId="7D1E5B79" w14:textId="77777777" w:rsidR="0097034F" w:rsidRPr="0097034F" w:rsidRDefault="0097034F" w:rsidP="0097034F">
            <w:pPr>
              <w:kinsoku w:val="0"/>
              <w:overflowPunct w:val="0"/>
              <w:autoSpaceDE w:val="0"/>
              <w:autoSpaceDN w:val="0"/>
              <w:adjustRightInd w:val="0"/>
              <w:spacing w:before="49" w:line="199" w:lineRule="exact"/>
              <w:ind w:left="104" w:right="102"/>
              <w:jc w:val="center"/>
              <w:rPr>
                <w:rFonts w:ascii="Calibri" w:eastAsiaTheme="minorHAnsi" w:hAnsi="Calibri" w:cs="Calibri"/>
                <w:sz w:val="18"/>
                <w:szCs w:val="18"/>
              </w:rPr>
            </w:pPr>
            <w:r w:rsidRPr="0097034F">
              <w:rPr>
                <w:rFonts w:ascii="Calibri" w:eastAsiaTheme="minorHAnsi" w:hAnsi="Calibri" w:cs="Calibri"/>
                <w:sz w:val="18"/>
                <w:szCs w:val="18"/>
              </w:rPr>
              <w:t>19</w:t>
            </w:r>
          </w:p>
        </w:tc>
        <w:tc>
          <w:tcPr>
            <w:tcW w:w="451" w:type="dxa"/>
            <w:tcBorders>
              <w:top w:val="single" w:sz="4" w:space="0" w:color="000000"/>
              <w:left w:val="single" w:sz="4" w:space="0" w:color="000000"/>
              <w:bottom w:val="single" w:sz="4" w:space="0" w:color="000000"/>
              <w:right w:val="single" w:sz="4" w:space="0" w:color="000000"/>
            </w:tcBorders>
          </w:tcPr>
          <w:p w14:paraId="10A81C7B" w14:textId="77777777" w:rsidR="0097034F" w:rsidRPr="0097034F" w:rsidRDefault="0097034F" w:rsidP="0097034F">
            <w:pPr>
              <w:kinsoku w:val="0"/>
              <w:overflowPunct w:val="0"/>
              <w:autoSpaceDE w:val="0"/>
              <w:autoSpaceDN w:val="0"/>
              <w:adjustRightInd w:val="0"/>
              <w:spacing w:before="49" w:line="199" w:lineRule="exact"/>
              <w:ind w:left="131"/>
              <w:rPr>
                <w:rFonts w:ascii="Calibri" w:eastAsiaTheme="minorHAnsi" w:hAnsi="Calibri" w:cs="Calibri"/>
                <w:sz w:val="18"/>
                <w:szCs w:val="18"/>
              </w:rPr>
            </w:pPr>
            <w:r w:rsidRPr="0097034F">
              <w:rPr>
                <w:rFonts w:ascii="Calibri" w:eastAsiaTheme="minorHAnsi" w:hAnsi="Calibri" w:cs="Calibri"/>
                <w:sz w:val="18"/>
                <w:szCs w:val="18"/>
              </w:rPr>
              <w:t>20</w:t>
            </w:r>
          </w:p>
        </w:tc>
        <w:tc>
          <w:tcPr>
            <w:tcW w:w="449" w:type="dxa"/>
            <w:tcBorders>
              <w:top w:val="single" w:sz="4" w:space="0" w:color="000000"/>
              <w:left w:val="single" w:sz="4" w:space="0" w:color="000000"/>
              <w:bottom w:val="single" w:sz="4" w:space="0" w:color="000000"/>
              <w:right w:val="single" w:sz="4" w:space="0" w:color="000000"/>
            </w:tcBorders>
          </w:tcPr>
          <w:p w14:paraId="1C596756" w14:textId="77777777" w:rsidR="0097034F" w:rsidRPr="0097034F" w:rsidRDefault="0097034F" w:rsidP="0097034F">
            <w:pPr>
              <w:kinsoku w:val="0"/>
              <w:overflowPunct w:val="0"/>
              <w:autoSpaceDE w:val="0"/>
              <w:autoSpaceDN w:val="0"/>
              <w:adjustRightInd w:val="0"/>
              <w:spacing w:before="49" w:line="199" w:lineRule="exact"/>
              <w:ind w:left="129"/>
              <w:rPr>
                <w:rFonts w:ascii="Calibri" w:eastAsiaTheme="minorHAnsi" w:hAnsi="Calibri" w:cs="Calibri"/>
                <w:sz w:val="18"/>
                <w:szCs w:val="18"/>
              </w:rPr>
            </w:pPr>
            <w:r w:rsidRPr="0097034F">
              <w:rPr>
                <w:rFonts w:ascii="Calibri" w:eastAsiaTheme="minorHAnsi" w:hAnsi="Calibri" w:cs="Calibri"/>
                <w:sz w:val="18"/>
                <w:szCs w:val="18"/>
              </w:rPr>
              <w:t>21</w:t>
            </w:r>
          </w:p>
        </w:tc>
        <w:tc>
          <w:tcPr>
            <w:tcW w:w="451" w:type="dxa"/>
            <w:tcBorders>
              <w:top w:val="single" w:sz="4" w:space="0" w:color="000000"/>
              <w:left w:val="single" w:sz="4" w:space="0" w:color="000000"/>
              <w:bottom w:val="single" w:sz="4" w:space="0" w:color="000000"/>
              <w:right w:val="single" w:sz="4" w:space="0" w:color="000000"/>
            </w:tcBorders>
          </w:tcPr>
          <w:p w14:paraId="2CDE211D" w14:textId="77777777" w:rsidR="0097034F" w:rsidRPr="0097034F" w:rsidRDefault="0097034F" w:rsidP="0097034F">
            <w:pPr>
              <w:kinsoku w:val="0"/>
              <w:overflowPunct w:val="0"/>
              <w:autoSpaceDE w:val="0"/>
              <w:autoSpaceDN w:val="0"/>
              <w:adjustRightInd w:val="0"/>
              <w:spacing w:before="49" w:line="199" w:lineRule="exact"/>
              <w:ind w:left="106" w:right="102"/>
              <w:jc w:val="center"/>
              <w:rPr>
                <w:rFonts w:ascii="Calibri" w:eastAsiaTheme="minorHAnsi" w:hAnsi="Calibri" w:cs="Calibri"/>
                <w:sz w:val="18"/>
                <w:szCs w:val="18"/>
              </w:rPr>
            </w:pPr>
            <w:r w:rsidRPr="0097034F">
              <w:rPr>
                <w:rFonts w:ascii="Calibri" w:eastAsiaTheme="minorHAnsi" w:hAnsi="Calibri" w:cs="Calibri"/>
                <w:sz w:val="18"/>
                <w:szCs w:val="18"/>
              </w:rPr>
              <w:t>22</w:t>
            </w:r>
          </w:p>
        </w:tc>
        <w:tc>
          <w:tcPr>
            <w:tcW w:w="449" w:type="dxa"/>
            <w:tcBorders>
              <w:top w:val="single" w:sz="4" w:space="0" w:color="000000"/>
              <w:left w:val="single" w:sz="4" w:space="0" w:color="000000"/>
              <w:bottom w:val="single" w:sz="4" w:space="0" w:color="000000"/>
              <w:right w:val="single" w:sz="4" w:space="0" w:color="000000"/>
            </w:tcBorders>
            <w:shd w:val="clear" w:color="auto" w:fill="810000"/>
          </w:tcPr>
          <w:p w14:paraId="60A92B54" w14:textId="77777777" w:rsidR="0097034F" w:rsidRPr="0097034F" w:rsidRDefault="0097034F" w:rsidP="0097034F">
            <w:pPr>
              <w:kinsoku w:val="0"/>
              <w:overflowPunct w:val="0"/>
              <w:autoSpaceDE w:val="0"/>
              <w:autoSpaceDN w:val="0"/>
              <w:adjustRightInd w:val="0"/>
              <w:spacing w:before="49" w:line="199" w:lineRule="exact"/>
              <w:ind w:left="130"/>
              <w:rPr>
                <w:rFonts w:ascii="Calibri" w:eastAsiaTheme="minorHAnsi" w:hAnsi="Calibri" w:cs="Calibri"/>
                <w:color w:val="FFFFFF"/>
                <w:sz w:val="18"/>
                <w:szCs w:val="18"/>
              </w:rPr>
            </w:pPr>
            <w:r w:rsidRPr="0097034F">
              <w:rPr>
                <w:rFonts w:ascii="Calibri" w:eastAsiaTheme="minorHAnsi" w:hAnsi="Calibri" w:cs="Calibri"/>
                <w:color w:val="FFFFFF"/>
                <w:sz w:val="18"/>
                <w:szCs w:val="18"/>
              </w:rPr>
              <w:t>23</w:t>
            </w:r>
          </w:p>
        </w:tc>
        <w:tc>
          <w:tcPr>
            <w:tcW w:w="451" w:type="dxa"/>
            <w:tcBorders>
              <w:top w:val="single" w:sz="4" w:space="0" w:color="000000"/>
              <w:left w:val="single" w:sz="4" w:space="0" w:color="000000"/>
              <w:bottom w:val="single" w:sz="4" w:space="0" w:color="000000"/>
              <w:right w:val="single" w:sz="4" w:space="0" w:color="000000"/>
            </w:tcBorders>
          </w:tcPr>
          <w:p w14:paraId="54F00E88" w14:textId="77777777" w:rsidR="0097034F" w:rsidRPr="0097034F" w:rsidRDefault="0097034F" w:rsidP="0097034F">
            <w:pPr>
              <w:kinsoku w:val="0"/>
              <w:overflowPunct w:val="0"/>
              <w:autoSpaceDE w:val="0"/>
              <w:autoSpaceDN w:val="0"/>
              <w:adjustRightInd w:val="0"/>
              <w:spacing w:before="49" w:line="199" w:lineRule="exact"/>
              <w:ind w:left="132"/>
              <w:rPr>
                <w:rFonts w:ascii="Calibri" w:eastAsiaTheme="minorHAnsi" w:hAnsi="Calibri" w:cs="Calibri"/>
                <w:sz w:val="18"/>
                <w:szCs w:val="18"/>
              </w:rPr>
            </w:pPr>
            <w:r w:rsidRPr="0097034F">
              <w:rPr>
                <w:rFonts w:ascii="Calibri" w:eastAsiaTheme="minorHAnsi" w:hAnsi="Calibri" w:cs="Calibri"/>
                <w:sz w:val="18"/>
                <w:szCs w:val="18"/>
              </w:rPr>
              <w:t>24</w:t>
            </w:r>
          </w:p>
        </w:tc>
        <w:tc>
          <w:tcPr>
            <w:tcW w:w="281" w:type="dxa"/>
            <w:vMerge/>
            <w:tcBorders>
              <w:top w:val="nil"/>
              <w:left w:val="single" w:sz="4" w:space="0" w:color="000000"/>
              <w:bottom w:val="none" w:sz="6" w:space="0" w:color="auto"/>
              <w:right w:val="single" w:sz="4" w:space="0" w:color="000000"/>
            </w:tcBorders>
          </w:tcPr>
          <w:p w14:paraId="186A4928"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49" w:type="dxa"/>
            <w:tcBorders>
              <w:top w:val="single" w:sz="4" w:space="0" w:color="000000"/>
              <w:left w:val="single" w:sz="4" w:space="0" w:color="000000"/>
              <w:bottom w:val="single" w:sz="4" w:space="0" w:color="000000"/>
              <w:right w:val="single" w:sz="4" w:space="0" w:color="000000"/>
            </w:tcBorders>
          </w:tcPr>
          <w:p w14:paraId="40853D87" w14:textId="77777777" w:rsidR="0097034F" w:rsidRPr="0097034F" w:rsidRDefault="0097034F" w:rsidP="0097034F">
            <w:pPr>
              <w:kinsoku w:val="0"/>
              <w:overflowPunct w:val="0"/>
              <w:autoSpaceDE w:val="0"/>
              <w:autoSpaceDN w:val="0"/>
              <w:adjustRightInd w:val="0"/>
              <w:spacing w:before="49" w:line="199" w:lineRule="exact"/>
              <w:ind w:left="132"/>
              <w:rPr>
                <w:rFonts w:ascii="Calibri" w:eastAsiaTheme="minorHAnsi" w:hAnsi="Calibri" w:cs="Calibri"/>
                <w:sz w:val="18"/>
                <w:szCs w:val="18"/>
              </w:rPr>
            </w:pPr>
            <w:r w:rsidRPr="0097034F">
              <w:rPr>
                <w:rFonts w:ascii="Calibri" w:eastAsiaTheme="minorHAnsi" w:hAnsi="Calibri" w:cs="Calibri"/>
                <w:sz w:val="18"/>
                <w:szCs w:val="18"/>
              </w:rPr>
              <w:t>22</w:t>
            </w:r>
          </w:p>
        </w:tc>
        <w:tc>
          <w:tcPr>
            <w:tcW w:w="449" w:type="dxa"/>
            <w:tcBorders>
              <w:top w:val="single" w:sz="4" w:space="0" w:color="000000"/>
              <w:left w:val="single" w:sz="4" w:space="0" w:color="000000"/>
              <w:bottom w:val="single" w:sz="4" w:space="0" w:color="000000"/>
              <w:right w:val="single" w:sz="4" w:space="0" w:color="000000"/>
            </w:tcBorders>
          </w:tcPr>
          <w:p w14:paraId="52962E25" w14:textId="77777777" w:rsidR="0097034F" w:rsidRPr="0097034F" w:rsidRDefault="0097034F" w:rsidP="0097034F">
            <w:pPr>
              <w:kinsoku w:val="0"/>
              <w:overflowPunct w:val="0"/>
              <w:autoSpaceDE w:val="0"/>
              <w:autoSpaceDN w:val="0"/>
              <w:adjustRightInd w:val="0"/>
              <w:spacing w:before="49" w:line="199" w:lineRule="exact"/>
              <w:ind w:left="107" w:right="100"/>
              <w:jc w:val="center"/>
              <w:rPr>
                <w:rFonts w:ascii="Calibri" w:eastAsiaTheme="minorHAnsi" w:hAnsi="Calibri" w:cs="Calibri"/>
                <w:sz w:val="18"/>
                <w:szCs w:val="18"/>
              </w:rPr>
            </w:pPr>
            <w:r w:rsidRPr="0097034F">
              <w:rPr>
                <w:rFonts w:ascii="Calibri" w:eastAsiaTheme="minorHAnsi" w:hAnsi="Calibri" w:cs="Calibri"/>
                <w:sz w:val="18"/>
                <w:szCs w:val="18"/>
              </w:rPr>
              <w:t>23</w:t>
            </w:r>
          </w:p>
        </w:tc>
        <w:tc>
          <w:tcPr>
            <w:tcW w:w="447" w:type="dxa"/>
            <w:tcBorders>
              <w:top w:val="single" w:sz="4" w:space="0" w:color="000000"/>
              <w:left w:val="single" w:sz="4" w:space="0" w:color="000000"/>
              <w:bottom w:val="single" w:sz="4" w:space="0" w:color="000000"/>
              <w:right w:val="single" w:sz="4" w:space="0" w:color="000000"/>
            </w:tcBorders>
          </w:tcPr>
          <w:p w14:paraId="667533EE" w14:textId="77777777" w:rsidR="0097034F" w:rsidRPr="0097034F" w:rsidRDefault="0097034F" w:rsidP="0097034F">
            <w:pPr>
              <w:kinsoku w:val="0"/>
              <w:overflowPunct w:val="0"/>
              <w:autoSpaceDE w:val="0"/>
              <w:autoSpaceDN w:val="0"/>
              <w:adjustRightInd w:val="0"/>
              <w:spacing w:before="49" w:line="199" w:lineRule="exact"/>
              <w:ind w:left="104" w:right="95"/>
              <w:jc w:val="center"/>
              <w:rPr>
                <w:rFonts w:ascii="Calibri" w:eastAsiaTheme="minorHAnsi" w:hAnsi="Calibri" w:cs="Calibri"/>
                <w:sz w:val="18"/>
                <w:szCs w:val="18"/>
              </w:rPr>
            </w:pPr>
            <w:r w:rsidRPr="0097034F">
              <w:rPr>
                <w:rFonts w:ascii="Calibri" w:eastAsiaTheme="minorHAnsi" w:hAnsi="Calibri" w:cs="Calibri"/>
                <w:sz w:val="18"/>
                <w:szCs w:val="18"/>
              </w:rPr>
              <w:t>24</w:t>
            </w:r>
          </w:p>
        </w:tc>
        <w:tc>
          <w:tcPr>
            <w:tcW w:w="449" w:type="dxa"/>
            <w:tcBorders>
              <w:top w:val="none" w:sz="6" w:space="0" w:color="auto"/>
              <w:left w:val="single" w:sz="4" w:space="0" w:color="000000"/>
              <w:bottom w:val="single" w:sz="4" w:space="0" w:color="000000"/>
              <w:right w:val="single" w:sz="4" w:space="0" w:color="000000"/>
            </w:tcBorders>
          </w:tcPr>
          <w:p w14:paraId="39562048" w14:textId="77777777" w:rsidR="0097034F" w:rsidRPr="0097034F" w:rsidRDefault="0097034F" w:rsidP="0097034F">
            <w:pPr>
              <w:kinsoku w:val="0"/>
              <w:overflowPunct w:val="0"/>
              <w:autoSpaceDE w:val="0"/>
              <w:autoSpaceDN w:val="0"/>
              <w:adjustRightInd w:val="0"/>
              <w:spacing w:before="49" w:line="199" w:lineRule="exact"/>
              <w:ind w:left="107" w:right="101"/>
              <w:jc w:val="center"/>
              <w:rPr>
                <w:rFonts w:ascii="Calibri" w:eastAsiaTheme="minorHAnsi" w:hAnsi="Calibri" w:cs="Calibri"/>
                <w:sz w:val="18"/>
                <w:szCs w:val="18"/>
              </w:rPr>
            </w:pPr>
            <w:r w:rsidRPr="0097034F">
              <w:rPr>
                <w:rFonts w:ascii="Calibri" w:eastAsiaTheme="minorHAnsi" w:hAnsi="Calibri" w:cs="Calibri"/>
                <w:sz w:val="18"/>
                <w:szCs w:val="18"/>
              </w:rPr>
              <w:t>25</w:t>
            </w:r>
          </w:p>
        </w:tc>
        <w:tc>
          <w:tcPr>
            <w:tcW w:w="449" w:type="dxa"/>
            <w:tcBorders>
              <w:top w:val="single" w:sz="4" w:space="0" w:color="000000"/>
              <w:left w:val="single" w:sz="4" w:space="0" w:color="000000"/>
              <w:bottom w:val="single" w:sz="4" w:space="0" w:color="000000"/>
              <w:right w:val="single" w:sz="4" w:space="0" w:color="000000"/>
            </w:tcBorders>
          </w:tcPr>
          <w:p w14:paraId="3821366F" w14:textId="77777777" w:rsidR="0097034F" w:rsidRPr="0097034F" w:rsidRDefault="0097034F" w:rsidP="0097034F">
            <w:pPr>
              <w:kinsoku w:val="0"/>
              <w:overflowPunct w:val="0"/>
              <w:autoSpaceDE w:val="0"/>
              <w:autoSpaceDN w:val="0"/>
              <w:adjustRightInd w:val="0"/>
              <w:spacing w:before="49" w:line="199" w:lineRule="exact"/>
              <w:ind w:left="107" w:right="101"/>
              <w:jc w:val="center"/>
              <w:rPr>
                <w:rFonts w:ascii="Calibri" w:eastAsiaTheme="minorHAnsi" w:hAnsi="Calibri" w:cs="Calibri"/>
                <w:sz w:val="18"/>
                <w:szCs w:val="18"/>
              </w:rPr>
            </w:pPr>
            <w:r w:rsidRPr="0097034F">
              <w:rPr>
                <w:rFonts w:ascii="Calibri" w:eastAsiaTheme="minorHAnsi" w:hAnsi="Calibri" w:cs="Calibri"/>
                <w:sz w:val="18"/>
                <w:szCs w:val="18"/>
              </w:rPr>
              <w:t>26</w:t>
            </w:r>
          </w:p>
        </w:tc>
        <w:tc>
          <w:tcPr>
            <w:tcW w:w="447" w:type="dxa"/>
            <w:tcBorders>
              <w:top w:val="single" w:sz="4" w:space="0" w:color="000000"/>
              <w:left w:val="single" w:sz="4" w:space="0" w:color="000000"/>
              <w:bottom w:val="single" w:sz="4" w:space="0" w:color="000000"/>
              <w:right w:val="single" w:sz="4" w:space="0" w:color="000000"/>
            </w:tcBorders>
          </w:tcPr>
          <w:p w14:paraId="6D3216B7" w14:textId="77777777" w:rsidR="0097034F" w:rsidRPr="0097034F" w:rsidRDefault="0097034F" w:rsidP="0097034F">
            <w:pPr>
              <w:kinsoku w:val="0"/>
              <w:overflowPunct w:val="0"/>
              <w:autoSpaceDE w:val="0"/>
              <w:autoSpaceDN w:val="0"/>
              <w:adjustRightInd w:val="0"/>
              <w:spacing w:before="49" w:line="199" w:lineRule="exact"/>
              <w:ind w:left="131"/>
              <w:rPr>
                <w:rFonts w:ascii="Calibri" w:eastAsiaTheme="minorHAnsi" w:hAnsi="Calibri" w:cs="Calibri"/>
                <w:sz w:val="18"/>
                <w:szCs w:val="18"/>
              </w:rPr>
            </w:pPr>
            <w:r w:rsidRPr="0097034F">
              <w:rPr>
                <w:rFonts w:ascii="Calibri" w:eastAsiaTheme="minorHAnsi" w:hAnsi="Calibri" w:cs="Calibri"/>
                <w:sz w:val="18"/>
                <w:szCs w:val="18"/>
              </w:rPr>
              <w:t>27</w:t>
            </w:r>
          </w:p>
        </w:tc>
        <w:tc>
          <w:tcPr>
            <w:tcW w:w="452" w:type="dxa"/>
            <w:tcBorders>
              <w:top w:val="single" w:sz="4" w:space="0" w:color="000000"/>
              <w:left w:val="single" w:sz="4" w:space="0" w:color="000000"/>
              <w:bottom w:val="single" w:sz="4" w:space="0" w:color="000000"/>
              <w:right w:val="single" w:sz="4" w:space="0" w:color="000000"/>
            </w:tcBorders>
          </w:tcPr>
          <w:p w14:paraId="359E54E1" w14:textId="77777777" w:rsidR="0097034F" w:rsidRPr="0097034F" w:rsidRDefault="0097034F" w:rsidP="0097034F">
            <w:pPr>
              <w:kinsoku w:val="0"/>
              <w:overflowPunct w:val="0"/>
              <w:autoSpaceDE w:val="0"/>
              <w:autoSpaceDN w:val="0"/>
              <w:adjustRightInd w:val="0"/>
              <w:spacing w:before="49" w:line="199" w:lineRule="exact"/>
              <w:ind w:left="108" w:right="107"/>
              <w:jc w:val="center"/>
              <w:rPr>
                <w:rFonts w:ascii="Calibri" w:eastAsiaTheme="minorHAnsi" w:hAnsi="Calibri" w:cs="Calibri"/>
                <w:sz w:val="18"/>
                <w:szCs w:val="18"/>
              </w:rPr>
            </w:pPr>
            <w:r w:rsidRPr="0097034F">
              <w:rPr>
                <w:rFonts w:ascii="Calibri" w:eastAsiaTheme="minorHAnsi" w:hAnsi="Calibri" w:cs="Calibri"/>
                <w:sz w:val="18"/>
                <w:szCs w:val="18"/>
              </w:rPr>
              <w:t>28</w:t>
            </w:r>
          </w:p>
        </w:tc>
        <w:tc>
          <w:tcPr>
            <w:tcW w:w="270" w:type="dxa"/>
            <w:vMerge/>
            <w:tcBorders>
              <w:top w:val="nil"/>
              <w:left w:val="single" w:sz="4" w:space="0" w:color="000000"/>
              <w:bottom w:val="none" w:sz="6" w:space="0" w:color="auto"/>
              <w:right w:val="single" w:sz="4" w:space="0" w:color="000000"/>
            </w:tcBorders>
          </w:tcPr>
          <w:p w14:paraId="162B12E2"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53" w:type="dxa"/>
            <w:tcBorders>
              <w:top w:val="single" w:sz="4" w:space="0" w:color="000000"/>
              <w:left w:val="single" w:sz="4" w:space="0" w:color="000000"/>
              <w:bottom w:val="single" w:sz="4" w:space="0" w:color="000000"/>
              <w:right w:val="single" w:sz="4" w:space="0" w:color="000000"/>
            </w:tcBorders>
          </w:tcPr>
          <w:p w14:paraId="0D802519" w14:textId="77777777" w:rsidR="0097034F" w:rsidRPr="0097034F" w:rsidRDefault="0097034F" w:rsidP="0097034F">
            <w:pPr>
              <w:kinsoku w:val="0"/>
              <w:overflowPunct w:val="0"/>
              <w:autoSpaceDE w:val="0"/>
              <w:autoSpaceDN w:val="0"/>
              <w:adjustRightInd w:val="0"/>
              <w:spacing w:before="49" w:line="199" w:lineRule="exact"/>
              <w:ind w:left="108" w:right="109"/>
              <w:jc w:val="center"/>
              <w:rPr>
                <w:rFonts w:ascii="Calibri" w:eastAsiaTheme="minorHAnsi" w:hAnsi="Calibri" w:cs="Calibri"/>
                <w:sz w:val="18"/>
                <w:szCs w:val="18"/>
              </w:rPr>
            </w:pPr>
            <w:r w:rsidRPr="0097034F">
              <w:rPr>
                <w:rFonts w:ascii="Calibri" w:eastAsiaTheme="minorHAnsi" w:hAnsi="Calibri" w:cs="Calibri"/>
                <w:sz w:val="18"/>
                <w:szCs w:val="18"/>
              </w:rPr>
              <w:t>19</w:t>
            </w:r>
          </w:p>
        </w:tc>
        <w:tc>
          <w:tcPr>
            <w:tcW w:w="450" w:type="dxa"/>
            <w:tcBorders>
              <w:top w:val="single" w:sz="4" w:space="0" w:color="000000"/>
              <w:left w:val="single" w:sz="4" w:space="0" w:color="000000"/>
              <w:bottom w:val="single" w:sz="4" w:space="0" w:color="000000"/>
              <w:right w:val="single" w:sz="4" w:space="0" w:color="000000"/>
            </w:tcBorders>
          </w:tcPr>
          <w:p w14:paraId="081BDE04" w14:textId="77777777" w:rsidR="0097034F" w:rsidRPr="0097034F" w:rsidRDefault="0097034F" w:rsidP="0097034F">
            <w:pPr>
              <w:kinsoku w:val="0"/>
              <w:overflowPunct w:val="0"/>
              <w:autoSpaceDE w:val="0"/>
              <w:autoSpaceDN w:val="0"/>
              <w:adjustRightInd w:val="0"/>
              <w:spacing w:before="49" w:line="199" w:lineRule="exact"/>
              <w:ind w:left="125"/>
              <w:rPr>
                <w:rFonts w:ascii="Calibri" w:eastAsiaTheme="minorHAnsi" w:hAnsi="Calibri" w:cs="Calibri"/>
                <w:sz w:val="18"/>
                <w:szCs w:val="18"/>
              </w:rPr>
            </w:pPr>
            <w:r w:rsidRPr="0097034F">
              <w:rPr>
                <w:rFonts w:ascii="Calibri" w:eastAsiaTheme="minorHAnsi" w:hAnsi="Calibri" w:cs="Calibri"/>
                <w:sz w:val="18"/>
                <w:szCs w:val="18"/>
              </w:rPr>
              <w:t>20</w:t>
            </w:r>
          </w:p>
        </w:tc>
        <w:tc>
          <w:tcPr>
            <w:tcW w:w="452" w:type="dxa"/>
            <w:tcBorders>
              <w:top w:val="single" w:sz="4" w:space="0" w:color="000000"/>
              <w:left w:val="single" w:sz="4" w:space="0" w:color="000000"/>
              <w:bottom w:val="single" w:sz="4" w:space="0" w:color="000000"/>
              <w:right w:val="single" w:sz="4" w:space="0" w:color="000000"/>
            </w:tcBorders>
          </w:tcPr>
          <w:p w14:paraId="30210031" w14:textId="77777777" w:rsidR="0097034F" w:rsidRPr="0097034F" w:rsidRDefault="0097034F" w:rsidP="0097034F">
            <w:pPr>
              <w:kinsoku w:val="0"/>
              <w:overflowPunct w:val="0"/>
              <w:autoSpaceDE w:val="0"/>
              <w:autoSpaceDN w:val="0"/>
              <w:adjustRightInd w:val="0"/>
              <w:spacing w:before="49" w:line="199" w:lineRule="exact"/>
              <w:ind w:left="126"/>
              <w:rPr>
                <w:rFonts w:ascii="Calibri" w:eastAsiaTheme="minorHAnsi" w:hAnsi="Calibri" w:cs="Calibri"/>
                <w:sz w:val="18"/>
                <w:szCs w:val="18"/>
              </w:rPr>
            </w:pPr>
            <w:r w:rsidRPr="0097034F">
              <w:rPr>
                <w:rFonts w:ascii="Calibri" w:eastAsiaTheme="minorHAnsi" w:hAnsi="Calibri" w:cs="Calibri"/>
                <w:sz w:val="18"/>
                <w:szCs w:val="18"/>
              </w:rPr>
              <w:t>21</w:t>
            </w:r>
          </w:p>
        </w:tc>
        <w:tc>
          <w:tcPr>
            <w:tcW w:w="450" w:type="dxa"/>
            <w:tcBorders>
              <w:top w:val="single" w:sz="4" w:space="0" w:color="000000"/>
              <w:left w:val="single" w:sz="4" w:space="0" w:color="000000"/>
              <w:bottom w:val="single" w:sz="4" w:space="0" w:color="000000"/>
              <w:right w:val="single" w:sz="4" w:space="0" w:color="000000"/>
            </w:tcBorders>
          </w:tcPr>
          <w:p w14:paraId="7D112F3D" w14:textId="77777777" w:rsidR="0097034F" w:rsidRPr="0097034F" w:rsidRDefault="0097034F" w:rsidP="0097034F">
            <w:pPr>
              <w:kinsoku w:val="0"/>
              <w:overflowPunct w:val="0"/>
              <w:autoSpaceDE w:val="0"/>
              <w:autoSpaceDN w:val="0"/>
              <w:adjustRightInd w:val="0"/>
              <w:spacing w:before="49" w:line="199" w:lineRule="exact"/>
              <w:ind w:left="96" w:right="105"/>
              <w:jc w:val="center"/>
              <w:rPr>
                <w:rFonts w:ascii="Calibri" w:eastAsiaTheme="minorHAnsi" w:hAnsi="Calibri" w:cs="Calibri"/>
                <w:sz w:val="18"/>
                <w:szCs w:val="18"/>
              </w:rPr>
            </w:pPr>
            <w:r w:rsidRPr="0097034F">
              <w:rPr>
                <w:rFonts w:ascii="Calibri" w:eastAsiaTheme="minorHAnsi" w:hAnsi="Calibri" w:cs="Calibri"/>
                <w:sz w:val="18"/>
                <w:szCs w:val="18"/>
              </w:rPr>
              <w:t>22</w:t>
            </w:r>
          </w:p>
        </w:tc>
        <w:tc>
          <w:tcPr>
            <w:tcW w:w="452" w:type="dxa"/>
            <w:tcBorders>
              <w:top w:val="single" w:sz="4" w:space="0" w:color="000000"/>
              <w:left w:val="single" w:sz="4" w:space="0" w:color="000000"/>
              <w:bottom w:val="single" w:sz="4" w:space="0" w:color="000000"/>
              <w:right w:val="single" w:sz="4" w:space="0" w:color="000000"/>
            </w:tcBorders>
          </w:tcPr>
          <w:p w14:paraId="174E3664" w14:textId="77777777" w:rsidR="0097034F" w:rsidRPr="0097034F" w:rsidRDefault="0097034F" w:rsidP="0097034F">
            <w:pPr>
              <w:kinsoku w:val="0"/>
              <w:overflowPunct w:val="0"/>
              <w:autoSpaceDE w:val="0"/>
              <w:autoSpaceDN w:val="0"/>
              <w:adjustRightInd w:val="0"/>
              <w:spacing w:before="49" w:line="199" w:lineRule="exact"/>
              <w:ind w:left="124"/>
              <w:rPr>
                <w:rFonts w:ascii="Calibri" w:eastAsiaTheme="minorHAnsi" w:hAnsi="Calibri" w:cs="Calibri"/>
                <w:sz w:val="18"/>
                <w:szCs w:val="18"/>
              </w:rPr>
            </w:pPr>
            <w:r w:rsidRPr="0097034F">
              <w:rPr>
                <w:rFonts w:ascii="Calibri" w:eastAsiaTheme="minorHAnsi" w:hAnsi="Calibri" w:cs="Calibri"/>
                <w:sz w:val="18"/>
                <w:szCs w:val="18"/>
              </w:rPr>
              <w:t>23</w:t>
            </w:r>
          </w:p>
        </w:tc>
        <w:tc>
          <w:tcPr>
            <w:tcW w:w="450" w:type="dxa"/>
            <w:tcBorders>
              <w:top w:val="single" w:sz="4" w:space="0" w:color="000000"/>
              <w:left w:val="single" w:sz="4" w:space="0" w:color="000000"/>
              <w:bottom w:val="single" w:sz="4" w:space="0" w:color="000000"/>
              <w:right w:val="single" w:sz="4" w:space="0" w:color="000000"/>
            </w:tcBorders>
          </w:tcPr>
          <w:p w14:paraId="2E895E4A" w14:textId="77777777" w:rsidR="0097034F" w:rsidRPr="0097034F" w:rsidRDefault="0097034F" w:rsidP="0097034F">
            <w:pPr>
              <w:kinsoku w:val="0"/>
              <w:overflowPunct w:val="0"/>
              <w:autoSpaceDE w:val="0"/>
              <w:autoSpaceDN w:val="0"/>
              <w:adjustRightInd w:val="0"/>
              <w:spacing w:before="49" w:line="199" w:lineRule="exact"/>
              <w:ind w:left="92" w:right="105"/>
              <w:jc w:val="center"/>
              <w:rPr>
                <w:rFonts w:ascii="Calibri" w:eastAsiaTheme="minorHAnsi" w:hAnsi="Calibri" w:cs="Calibri"/>
                <w:sz w:val="18"/>
                <w:szCs w:val="18"/>
              </w:rPr>
            </w:pPr>
            <w:r w:rsidRPr="0097034F">
              <w:rPr>
                <w:rFonts w:ascii="Calibri" w:eastAsiaTheme="minorHAnsi" w:hAnsi="Calibri" w:cs="Calibri"/>
                <w:sz w:val="18"/>
                <w:szCs w:val="18"/>
              </w:rPr>
              <w:t>24</w:t>
            </w:r>
          </w:p>
        </w:tc>
        <w:tc>
          <w:tcPr>
            <w:tcW w:w="453" w:type="dxa"/>
            <w:tcBorders>
              <w:top w:val="single" w:sz="4" w:space="0" w:color="000000"/>
              <w:left w:val="single" w:sz="4" w:space="0" w:color="000000"/>
              <w:bottom w:val="single" w:sz="4" w:space="0" w:color="000000"/>
              <w:right w:val="single" w:sz="4" w:space="0" w:color="000000"/>
            </w:tcBorders>
          </w:tcPr>
          <w:p w14:paraId="66F30D0E" w14:textId="77777777" w:rsidR="0097034F" w:rsidRPr="0097034F" w:rsidRDefault="0097034F" w:rsidP="0097034F">
            <w:pPr>
              <w:kinsoku w:val="0"/>
              <w:overflowPunct w:val="0"/>
              <w:autoSpaceDE w:val="0"/>
              <w:autoSpaceDN w:val="0"/>
              <w:adjustRightInd w:val="0"/>
              <w:spacing w:before="49" w:line="199" w:lineRule="exact"/>
              <w:ind w:left="122"/>
              <w:rPr>
                <w:rFonts w:ascii="Calibri" w:eastAsiaTheme="minorHAnsi" w:hAnsi="Calibri" w:cs="Calibri"/>
                <w:sz w:val="18"/>
                <w:szCs w:val="18"/>
              </w:rPr>
            </w:pPr>
            <w:r w:rsidRPr="0097034F">
              <w:rPr>
                <w:rFonts w:ascii="Calibri" w:eastAsiaTheme="minorHAnsi" w:hAnsi="Calibri" w:cs="Calibri"/>
                <w:sz w:val="18"/>
                <w:szCs w:val="18"/>
              </w:rPr>
              <w:t>25</w:t>
            </w:r>
          </w:p>
        </w:tc>
      </w:tr>
      <w:tr w:rsidR="0097034F" w:rsidRPr="0097034F" w14:paraId="3CF2EF91" w14:textId="77777777">
        <w:trPr>
          <w:trHeight w:val="220"/>
        </w:trPr>
        <w:tc>
          <w:tcPr>
            <w:tcW w:w="451" w:type="dxa"/>
            <w:tcBorders>
              <w:top w:val="single" w:sz="4" w:space="0" w:color="000000"/>
              <w:left w:val="single" w:sz="4" w:space="0" w:color="000000"/>
              <w:bottom w:val="single" w:sz="4" w:space="0" w:color="000000"/>
              <w:right w:val="single" w:sz="4" w:space="0" w:color="000000"/>
            </w:tcBorders>
          </w:tcPr>
          <w:p w14:paraId="22039D3C" w14:textId="77777777" w:rsidR="0097034F" w:rsidRPr="0097034F" w:rsidRDefault="0097034F" w:rsidP="0097034F">
            <w:pPr>
              <w:kinsoku w:val="0"/>
              <w:overflowPunct w:val="0"/>
              <w:autoSpaceDE w:val="0"/>
              <w:autoSpaceDN w:val="0"/>
              <w:adjustRightInd w:val="0"/>
              <w:spacing w:before="1" w:line="199" w:lineRule="exact"/>
              <w:ind w:left="131"/>
              <w:rPr>
                <w:rFonts w:ascii="Calibri" w:eastAsiaTheme="minorHAnsi" w:hAnsi="Calibri" w:cs="Calibri"/>
                <w:sz w:val="18"/>
                <w:szCs w:val="18"/>
              </w:rPr>
            </w:pPr>
            <w:r w:rsidRPr="0097034F">
              <w:rPr>
                <w:rFonts w:ascii="Calibri" w:eastAsiaTheme="minorHAnsi" w:hAnsi="Calibri" w:cs="Calibri"/>
                <w:sz w:val="18"/>
                <w:szCs w:val="18"/>
              </w:rPr>
              <w:t>25</w:t>
            </w:r>
          </w:p>
        </w:tc>
        <w:tc>
          <w:tcPr>
            <w:tcW w:w="449" w:type="dxa"/>
            <w:tcBorders>
              <w:top w:val="single" w:sz="4" w:space="0" w:color="000000"/>
              <w:left w:val="single" w:sz="4" w:space="0" w:color="000000"/>
              <w:bottom w:val="single" w:sz="4" w:space="0" w:color="000000"/>
              <w:right w:val="single" w:sz="4" w:space="0" w:color="000000"/>
            </w:tcBorders>
          </w:tcPr>
          <w:p w14:paraId="7FB3CB0E" w14:textId="77777777" w:rsidR="0097034F" w:rsidRPr="0097034F" w:rsidRDefault="0097034F" w:rsidP="0097034F">
            <w:pPr>
              <w:kinsoku w:val="0"/>
              <w:overflowPunct w:val="0"/>
              <w:autoSpaceDE w:val="0"/>
              <w:autoSpaceDN w:val="0"/>
              <w:adjustRightInd w:val="0"/>
              <w:spacing w:before="1" w:line="199" w:lineRule="exact"/>
              <w:ind w:left="104" w:right="102"/>
              <w:jc w:val="center"/>
              <w:rPr>
                <w:rFonts w:ascii="Calibri" w:eastAsiaTheme="minorHAnsi" w:hAnsi="Calibri" w:cs="Calibri"/>
                <w:sz w:val="18"/>
                <w:szCs w:val="18"/>
              </w:rPr>
            </w:pPr>
            <w:r w:rsidRPr="0097034F">
              <w:rPr>
                <w:rFonts w:ascii="Calibri" w:eastAsiaTheme="minorHAnsi" w:hAnsi="Calibri" w:cs="Calibri"/>
                <w:sz w:val="18"/>
                <w:szCs w:val="18"/>
              </w:rPr>
              <w:t>26</w:t>
            </w:r>
          </w:p>
        </w:tc>
        <w:tc>
          <w:tcPr>
            <w:tcW w:w="451" w:type="dxa"/>
            <w:tcBorders>
              <w:top w:val="single" w:sz="4" w:space="0" w:color="000000"/>
              <w:left w:val="single" w:sz="4" w:space="0" w:color="000000"/>
              <w:bottom w:val="single" w:sz="4" w:space="0" w:color="000000"/>
              <w:right w:val="single" w:sz="4" w:space="0" w:color="000000"/>
            </w:tcBorders>
            <w:shd w:val="clear" w:color="auto" w:fill="90E2E7"/>
          </w:tcPr>
          <w:p w14:paraId="2F81C422" w14:textId="77777777" w:rsidR="0097034F" w:rsidRPr="0097034F" w:rsidRDefault="0097034F" w:rsidP="0097034F">
            <w:pPr>
              <w:kinsoku w:val="0"/>
              <w:overflowPunct w:val="0"/>
              <w:autoSpaceDE w:val="0"/>
              <w:autoSpaceDN w:val="0"/>
              <w:adjustRightInd w:val="0"/>
              <w:spacing w:before="1" w:line="199" w:lineRule="exact"/>
              <w:ind w:left="131"/>
              <w:rPr>
                <w:rFonts w:ascii="Calibri" w:eastAsiaTheme="minorHAnsi" w:hAnsi="Calibri" w:cs="Calibri"/>
                <w:sz w:val="18"/>
                <w:szCs w:val="18"/>
              </w:rPr>
            </w:pPr>
            <w:r w:rsidRPr="0097034F">
              <w:rPr>
                <w:rFonts w:ascii="Calibri" w:eastAsiaTheme="minorHAnsi" w:hAnsi="Calibri" w:cs="Calibri"/>
                <w:sz w:val="18"/>
                <w:szCs w:val="18"/>
              </w:rPr>
              <w:t>27</w:t>
            </w:r>
          </w:p>
        </w:tc>
        <w:tc>
          <w:tcPr>
            <w:tcW w:w="449" w:type="dxa"/>
            <w:tcBorders>
              <w:top w:val="single" w:sz="4" w:space="0" w:color="000000"/>
              <w:left w:val="single" w:sz="4" w:space="0" w:color="000000"/>
              <w:bottom w:val="single" w:sz="4" w:space="0" w:color="000000"/>
              <w:right w:val="single" w:sz="4" w:space="0" w:color="000000"/>
            </w:tcBorders>
            <w:shd w:val="clear" w:color="auto" w:fill="90E2E7"/>
          </w:tcPr>
          <w:p w14:paraId="204E237F" w14:textId="77777777" w:rsidR="0097034F" w:rsidRPr="0097034F" w:rsidRDefault="0097034F" w:rsidP="0097034F">
            <w:pPr>
              <w:kinsoku w:val="0"/>
              <w:overflowPunct w:val="0"/>
              <w:autoSpaceDE w:val="0"/>
              <w:autoSpaceDN w:val="0"/>
              <w:adjustRightInd w:val="0"/>
              <w:spacing w:before="1" w:line="199" w:lineRule="exact"/>
              <w:ind w:left="129"/>
              <w:rPr>
                <w:rFonts w:ascii="Calibri" w:eastAsiaTheme="minorHAnsi" w:hAnsi="Calibri" w:cs="Calibri"/>
                <w:sz w:val="18"/>
                <w:szCs w:val="18"/>
              </w:rPr>
            </w:pPr>
            <w:r w:rsidRPr="0097034F">
              <w:rPr>
                <w:rFonts w:ascii="Calibri" w:eastAsiaTheme="minorHAnsi" w:hAnsi="Calibri" w:cs="Calibri"/>
                <w:sz w:val="18"/>
                <w:szCs w:val="18"/>
              </w:rPr>
              <w:t>28</w:t>
            </w:r>
          </w:p>
        </w:tc>
        <w:tc>
          <w:tcPr>
            <w:tcW w:w="451" w:type="dxa"/>
            <w:tcBorders>
              <w:top w:val="single" w:sz="4" w:space="0" w:color="000000"/>
              <w:left w:val="single" w:sz="4" w:space="0" w:color="000000"/>
              <w:bottom w:val="single" w:sz="4" w:space="0" w:color="000000"/>
              <w:right w:val="single" w:sz="4" w:space="0" w:color="000000"/>
            </w:tcBorders>
            <w:shd w:val="clear" w:color="auto" w:fill="90E2E7"/>
          </w:tcPr>
          <w:p w14:paraId="70B47C20" w14:textId="77777777" w:rsidR="0097034F" w:rsidRPr="0097034F" w:rsidRDefault="0097034F" w:rsidP="0097034F">
            <w:pPr>
              <w:kinsoku w:val="0"/>
              <w:overflowPunct w:val="0"/>
              <w:autoSpaceDE w:val="0"/>
              <w:autoSpaceDN w:val="0"/>
              <w:adjustRightInd w:val="0"/>
              <w:spacing w:before="1" w:line="199" w:lineRule="exact"/>
              <w:ind w:left="106" w:right="102"/>
              <w:jc w:val="center"/>
              <w:rPr>
                <w:rFonts w:ascii="Calibri" w:eastAsiaTheme="minorHAnsi" w:hAnsi="Calibri" w:cs="Calibri"/>
                <w:sz w:val="18"/>
                <w:szCs w:val="18"/>
              </w:rPr>
            </w:pPr>
            <w:r w:rsidRPr="0097034F">
              <w:rPr>
                <w:rFonts w:ascii="Calibri" w:eastAsiaTheme="minorHAnsi" w:hAnsi="Calibri" w:cs="Calibri"/>
                <w:sz w:val="18"/>
                <w:szCs w:val="18"/>
              </w:rPr>
              <w:t>29</w:t>
            </w:r>
          </w:p>
        </w:tc>
        <w:tc>
          <w:tcPr>
            <w:tcW w:w="449" w:type="dxa"/>
            <w:tcBorders>
              <w:top w:val="single" w:sz="4" w:space="0" w:color="000000"/>
              <w:left w:val="single" w:sz="4" w:space="0" w:color="000000"/>
              <w:bottom w:val="single" w:sz="4" w:space="0" w:color="000000"/>
              <w:right w:val="single" w:sz="4" w:space="0" w:color="000000"/>
            </w:tcBorders>
            <w:shd w:val="clear" w:color="auto" w:fill="810000"/>
          </w:tcPr>
          <w:p w14:paraId="570AD248" w14:textId="77777777" w:rsidR="0097034F" w:rsidRPr="0097034F" w:rsidRDefault="0097034F" w:rsidP="0097034F">
            <w:pPr>
              <w:kinsoku w:val="0"/>
              <w:overflowPunct w:val="0"/>
              <w:autoSpaceDE w:val="0"/>
              <w:autoSpaceDN w:val="0"/>
              <w:adjustRightInd w:val="0"/>
              <w:spacing w:before="1" w:line="199" w:lineRule="exact"/>
              <w:ind w:left="130"/>
              <w:rPr>
                <w:rFonts w:ascii="Calibri" w:eastAsiaTheme="minorHAnsi" w:hAnsi="Calibri" w:cs="Calibri"/>
                <w:color w:val="FFFFFF"/>
                <w:sz w:val="18"/>
                <w:szCs w:val="18"/>
              </w:rPr>
            </w:pPr>
            <w:r w:rsidRPr="0097034F">
              <w:rPr>
                <w:rFonts w:ascii="Calibri" w:eastAsiaTheme="minorHAnsi" w:hAnsi="Calibri" w:cs="Calibri"/>
                <w:color w:val="FFFFFF"/>
                <w:sz w:val="18"/>
                <w:szCs w:val="18"/>
              </w:rPr>
              <w:t>30</w:t>
            </w:r>
          </w:p>
        </w:tc>
        <w:tc>
          <w:tcPr>
            <w:tcW w:w="451" w:type="dxa"/>
            <w:tcBorders>
              <w:top w:val="single" w:sz="4" w:space="0" w:color="000000"/>
              <w:left w:val="single" w:sz="4" w:space="0" w:color="000000"/>
              <w:bottom w:val="single" w:sz="4" w:space="0" w:color="000000"/>
              <w:right w:val="single" w:sz="4" w:space="0" w:color="000000"/>
            </w:tcBorders>
          </w:tcPr>
          <w:p w14:paraId="5531FB55" w14:textId="77777777" w:rsidR="0097034F" w:rsidRPr="0097034F" w:rsidRDefault="0097034F" w:rsidP="0097034F">
            <w:pPr>
              <w:kinsoku w:val="0"/>
              <w:overflowPunct w:val="0"/>
              <w:autoSpaceDE w:val="0"/>
              <w:autoSpaceDN w:val="0"/>
              <w:adjustRightInd w:val="0"/>
              <w:spacing w:before="1" w:line="199" w:lineRule="exact"/>
              <w:ind w:left="132"/>
              <w:rPr>
                <w:rFonts w:ascii="Calibri" w:eastAsiaTheme="minorHAnsi" w:hAnsi="Calibri" w:cs="Calibri"/>
                <w:sz w:val="18"/>
                <w:szCs w:val="18"/>
              </w:rPr>
            </w:pPr>
            <w:r w:rsidRPr="0097034F">
              <w:rPr>
                <w:rFonts w:ascii="Calibri" w:eastAsiaTheme="minorHAnsi" w:hAnsi="Calibri" w:cs="Calibri"/>
                <w:sz w:val="18"/>
                <w:szCs w:val="18"/>
              </w:rPr>
              <w:t>31</w:t>
            </w:r>
          </w:p>
        </w:tc>
        <w:tc>
          <w:tcPr>
            <w:tcW w:w="281" w:type="dxa"/>
            <w:vMerge/>
            <w:tcBorders>
              <w:top w:val="nil"/>
              <w:left w:val="single" w:sz="4" w:space="0" w:color="000000"/>
              <w:bottom w:val="none" w:sz="6" w:space="0" w:color="auto"/>
              <w:right w:val="single" w:sz="4" w:space="0" w:color="000000"/>
            </w:tcBorders>
          </w:tcPr>
          <w:p w14:paraId="7983CA49"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49" w:type="dxa"/>
            <w:tcBorders>
              <w:top w:val="single" w:sz="4" w:space="0" w:color="000000"/>
              <w:left w:val="single" w:sz="4" w:space="0" w:color="000000"/>
              <w:bottom w:val="single" w:sz="4" w:space="0" w:color="000000"/>
              <w:right w:val="single" w:sz="4" w:space="0" w:color="000000"/>
            </w:tcBorders>
          </w:tcPr>
          <w:p w14:paraId="4FF44DA0" w14:textId="77777777" w:rsidR="0097034F" w:rsidRPr="0097034F" w:rsidRDefault="0097034F" w:rsidP="0097034F">
            <w:pPr>
              <w:kinsoku w:val="0"/>
              <w:overflowPunct w:val="0"/>
              <w:autoSpaceDE w:val="0"/>
              <w:autoSpaceDN w:val="0"/>
              <w:adjustRightInd w:val="0"/>
              <w:spacing w:before="1" w:line="199" w:lineRule="exact"/>
              <w:ind w:left="132"/>
              <w:rPr>
                <w:rFonts w:ascii="Calibri" w:eastAsiaTheme="minorHAnsi" w:hAnsi="Calibri" w:cs="Calibri"/>
                <w:sz w:val="18"/>
                <w:szCs w:val="18"/>
              </w:rPr>
            </w:pPr>
            <w:r w:rsidRPr="0097034F">
              <w:rPr>
                <w:rFonts w:ascii="Calibri" w:eastAsiaTheme="minorHAnsi" w:hAnsi="Calibri" w:cs="Calibri"/>
                <w:sz w:val="18"/>
                <w:szCs w:val="18"/>
              </w:rPr>
              <w:t>29</w:t>
            </w:r>
          </w:p>
        </w:tc>
        <w:tc>
          <w:tcPr>
            <w:tcW w:w="449" w:type="dxa"/>
            <w:tcBorders>
              <w:top w:val="single" w:sz="4" w:space="0" w:color="000000"/>
              <w:left w:val="single" w:sz="4" w:space="0" w:color="000000"/>
              <w:bottom w:val="single" w:sz="4" w:space="0" w:color="000000"/>
              <w:right w:val="single" w:sz="4" w:space="0" w:color="000000"/>
            </w:tcBorders>
          </w:tcPr>
          <w:p w14:paraId="6A52DDBF" w14:textId="77777777" w:rsidR="0097034F" w:rsidRPr="0097034F" w:rsidRDefault="0097034F" w:rsidP="0097034F">
            <w:pPr>
              <w:kinsoku w:val="0"/>
              <w:overflowPunct w:val="0"/>
              <w:autoSpaceDE w:val="0"/>
              <w:autoSpaceDN w:val="0"/>
              <w:adjustRightInd w:val="0"/>
              <w:spacing w:before="1" w:line="199" w:lineRule="exact"/>
              <w:ind w:left="107" w:right="100"/>
              <w:jc w:val="center"/>
              <w:rPr>
                <w:rFonts w:ascii="Calibri" w:eastAsiaTheme="minorHAnsi" w:hAnsi="Calibri" w:cs="Calibri"/>
                <w:sz w:val="18"/>
                <w:szCs w:val="18"/>
              </w:rPr>
            </w:pPr>
            <w:r w:rsidRPr="0097034F">
              <w:rPr>
                <w:rFonts w:ascii="Calibri" w:eastAsiaTheme="minorHAnsi" w:hAnsi="Calibri" w:cs="Calibri"/>
                <w:sz w:val="18"/>
                <w:szCs w:val="18"/>
              </w:rPr>
              <w:t>30</w:t>
            </w:r>
          </w:p>
        </w:tc>
        <w:tc>
          <w:tcPr>
            <w:tcW w:w="447" w:type="dxa"/>
            <w:tcBorders>
              <w:top w:val="single" w:sz="4" w:space="0" w:color="000000"/>
              <w:left w:val="single" w:sz="4" w:space="0" w:color="000000"/>
              <w:bottom w:val="single" w:sz="4" w:space="0" w:color="000000"/>
              <w:right w:val="single" w:sz="4" w:space="0" w:color="000000"/>
            </w:tcBorders>
          </w:tcPr>
          <w:p w14:paraId="0811D470" w14:textId="77777777" w:rsidR="0097034F" w:rsidRPr="0097034F" w:rsidRDefault="0097034F" w:rsidP="0097034F">
            <w:pPr>
              <w:kinsoku w:val="0"/>
              <w:overflowPunct w:val="0"/>
              <w:autoSpaceDE w:val="0"/>
              <w:autoSpaceDN w:val="0"/>
              <w:adjustRightInd w:val="0"/>
              <w:spacing w:before="1" w:line="199" w:lineRule="exact"/>
              <w:ind w:left="104" w:right="95"/>
              <w:jc w:val="center"/>
              <w:rPr>
                <w:rFonts w:ascii="Calibri" w:eastAsiaTheme="minorHAnsi" w:hAnsi="Calibri" w:cs="Calibri"/>
                <w:sz w:val="18"/>
                <w:szCs w:val="18"/>
              </w:rPr>
            </w:pPr>
            <w:r w:rsidRPr="0097034F">
              <w:rPr>
                <w:rFonts w:ascii="Calibri" w:eastAsiaTheme="minorHAnsi" w:hAnsi="Calibri" w:cs="Calibri"/>
                <w:sz w:val="18"/>
                <w:szCs w:val="18"/>
              </w:rPr>
              <w:t>31</w:t>
            </w:r>
          </w:p>
        </w:tc>
        <w:tc>
          <w:tcPr>
            <w:tcW w:w="449" w:type="dxa"/>
            <w:tcBorders>
              <w:top w:val="single" w:sz="4" w:space="0" w:color="000000"/>
              <w:left w:val="single" w:sz="4" w:space="0" w:color="000000"/>
              <w:bottom w:val="single" w:sz="4" w:space="0" w:color="000000"/>
              <w:right w:val="single" w:sz="4" w:space="0" w:color="000000"/>
            </w:tcBorders>
          </w:tcPr>
          <w:p w14:paraId="2F0F7D51"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49" w:type="dxa"/>
            <w:tcBorders>
              <w:top w:val="single" w:sz="4" w:space="0" w:color="000000"/>
              <w:left w:val="single" w:sz="4" w:space="0" w:color="000000"/>
              <w:bottom w:val="single" w:sz="4" w:space="0" w:color="000000"/>
              <w:right w:val="single" w:sz="4" w:space="0" w:color="000000"/>
            </w:tcBorders>
          </w:tcPr>
          <w:p w14:paraId="004761D9"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47" w:type="dxa"/>
            <w:tcBorders>
              <w:top w:val="single" w:sz="4" w:space="0" w:color="000000"/>
              <w:left w:val="single" w:sz="4" w:space="0" w:color="000000"/>
              <w:bottom w:val="single" w:sz="4" w:space="0" w:color="000000"/>
              <w:right w:val="single" w:sz="4" w:space="0" w:color="000000"/>
            </w:tcBorders>
          </w:tcPr>
          <w:p w14:paraId="4D817801"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52" w:type="dxa"/>
            <w:tcBorders>
              <w:top w:val="single" w:sz="4" w:space="0" w:color="000000"/>
              <w:left w:val="single" w:sz="4" w:space="0" w:color="000000"/>
              <w:bottom w:val="single" w:sz="4" w:space="0" w:color="000000"/>
              <w:right w:val="single" w:sz="4" w:space="0" w:color="000000"/>
            </w:tcBorders>
          </w:tcPr>
          <w:p w14:paraId="7AE5A4B7"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270" w:type="dxa"/>
            <w:vMerge/>
            <w:tcBorders>
              <w:top w:val="nil"/>
              <w:left w:val="single" w:sz="4" w:space="0" w:color="000000"/>
              <w:bottom w:val="none" w:sz="6" w:space="0" w:color="auto"/>
              <w:right w:val="single" w:sz="4" w:space="0" w:color="000000"/>
            </w:tcBorders>
          </w:tcPr>
          <w:p w14:paraId="56ECED5A"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53" w:type="dxa"/>
            <w:tcBorders>
              <w:top w:val="single" w:sz="4" w:space="0" w:color="000000"/>
              <w:left w:val="single" w:sz="4" w:space="0" w:color="000000"/>
              <w:bottom w:val="single" w:sz="4" w:space="0" w:color="000000"/>
              <w:right w:val="single" w:sz="4" w:space="0" w:color="000000"/>
            </w:tcBorders>
          </w:tcPr>
          <w:p w14:paraId="5A5A6CB0" w14:textId="77777777" w:rsidR="0097034F" w:rsidRPr="0097034F" w:rsidRDefault="0097034F" w:rsidP="0097034F">
            <w:pPr>
              <w:kinsoku w:val="0"/>
              <w:overflowPunct w:val="0"/>
              <w:autoSpaceDE w:val="0"/>
              <w:autoSpaceDN w:val="0"/>
              <w:adjustRightInd w:val="0"/>
              <w:spacing w:before="1" w:line="199" w:lineRule="exact"/>
              <w:ind w:left="108" w:right="109"/>
              <w:jc w:val="center"/>
              <w:rPr>
                <w:rFonts w:ascii="Calibri" w:eastAsiaTheme="minorHAnsi" w:hAnsi="Calibri" w:cs="Calibri"/>
                <w:sz w:val="18"/>
                <w:szCs w:val="18"/>
              </w:rPr>
            </w:pPr>
            <w:r w:rsidRPr="0097034F">
              <w:rPr>
                <w:rFonts w:ascii="Calibri" w:eastAsiaTheme="minorHAnsi" w:hAnsi="Calibri" w:cs="Calibri"/>
                <w:sz w:val="18"/>
                <w:szCs w:val="18"/>
              </w:rPr>
              <w:t>26</w:t>
            </w:r>
          </w:p>
        </w:tc>
        <w:tc>
          <w:tcPr>
            <w:tcW w:w="450" w:type="dxa"/>
            <w:tcBorders>
              <w:top w:val="single" w:sz="4" w:space="0" w:color="000000"/>
              <w:left w:val="single" w:sz="4" w:space="0" w:color="000000"/>
              <w:bottom w:val="single" w:sz="4" w:space="0" w:color="000000"/>
              <w:right w:val="single" w:sz="4" w:space="0" w:color="000000"/>
            </w:tcBorders>
          </w:tcPr>
          <w:p w14:paraId="5A08715B" w14:textId="77777777" w:rsidR="0097034F" w:rsidRPr="0097034F" w:rsidRDefault="0097034F" w:rsidP="0097034F">
            <w:pPr>
              <w:kinsoku w:val="0"/>
              <w:overflowPunct w:val="0"/>
              <w:autoSpaceDE w:val="0"/>
              <w:autoSpaceDN w:val="0"/>
              <w:adjustRightInd w:val="0"/>
              <w:spacing w:before="1" w:line="199" w:lineRule="exact"/>
              <w:ind w:left="125"/>
              <w:rPr>
                <w:rFonts w:ascii="Calibri" w:eastAsiaTheme="minorHAnsi" w:hAnsi="Calibri" w:cs="Calibri"/>
                <w:sz w:val="18"/>
                <w:szCs w:val="18"/>
              </w:rPr>
            </w:pPr>
            <w:r w:rsidRPr="0097034F">
              <w:rPr>
                <w:rFonts w:ascii="Calibri" w:eastAsiaTheme="minorHAnsi" w:hAnsi="Calibri" w:cs="Calibri"/>
                <w:sz w:val="18"/>
                <w:szCs w:val="18"/>
              </w:rPr>
              <w:t>27</w:t>
            </w:r>
          </w:p>
        </w:tc>
        <w:tc>
          <w:tcPr>
            <w:tcW w:w="452" w:type="dxa"/>
            <w:tcBorders>
              <w:top w:val="single" w:sz="4" w:space="0" w:color="000000"/>
              <w:left w:val="single" w:sz="4" w:space="0" w:color="000000"/>
              <w:bottom w:val="single" w:sz="4" w:space="0" w:color="000000"/>
              <w:right w:val="single" w:sz="4" w:space="0" w:color="000000"/>
            </w:tcBorders>
          </w:tcPr>
          <w:p w14:paraId="10F18C99" w14:textId="77777777" w:rsidR="0097034F" w:rsidRPr="0097034F" w:rsidRDefault="0097034F" w:rsidP="0097034F">
            <w:pPr>
              <w:kinsoku w:val="0"/>
              <w:overflowPunct w:val="0"/>
              <w:autoSpaceDE w:val="0"/>
              <w:autoSpaceDN w:val="0"/>
              <w:adjustRightInd w:val="0"/>
              <w:spacing w:before="1" w:line="199" w:lineRule="exact"/>
              <w:ind w:left="126"/>
              <w:rPr>
                <w:rFonts w:ascii="Calibri" w:eastAsiaTheme="minorHAnsi" w:hAnsi="Calibri" w:cs="Calibri"/>
                <w:sz w:val="18"/>
                <w:szCs w:val="18"/>
              </w:rPr>
            </w:pPr>
            <w:r w:rsidRPr="0097034F">
              <w:rPr>
                <w:rFonts w:ascii="Calibri" w:eastAsiaTheme="minorHAnsi" w:hAnsi="Calibri" w:cs="Calibri"/>
                <w:sz w:val="18"/>
                <w:szCs w:val="18"/>
              </w:rPr>
              <w:t>28</w:t>
            </w:r>
          </w:p>
        </w:tc>
        <w:tc>
          <w:tcPr>
            <w:tcW w:w="450" w:type="dxa"/>
            <w:tcBorders>
              <w:top w:val="single" w:sz="4" w:space="0" w:color="000000"/>
              <w:left w:val="single" w:sz="4" w:space="0" w:color="000000"/>
              <w:bottom w:val="single" w:sz="4" w:space="0" w:color="000000"/>
              <w:right w:val="single" w:sz="4" w:space="0" w:color="000000"/>
            </w:tcBorders>
          </w:tcPr>
          <w:p w14:paraId="1DAB8993" w14:textId="77777777" w:rsidR="0097034F" w:rsidRPr="0097034F" w:rsidRDefault="0097034F" w:rsidP="0097034F">
            <w:pPr>
              <w:kinsoku w:val="0"/>
              <w:overflowPunct w:val="0"/>
              <w:autoSpaceDE w:val="0"/>
              <w:autoSpaceDN w:val="0"/>
              <w:adjustRightInd w:val="0"/>
              <w:spacing w:before="1" w:line="199" w:lineRule="exact"/>
              <w:ind w:left="96" w:right="105"/>
              <w:jc w:val="center"/>
              <w:rPr>
                <w:rFonts w:ascii="Calibri" w:eastAsiaTheme="minorHAnsi" w:hAnsi="Calibri" w:cs="Calibri"/>
                <w:sz w:val="18"/>
                <w:szCs w:val="18"/>
              </w:rPr>
            </w:pPr>
            <w:r w:rsidRPr="0097034F">
              <w:rPr>
                <w:rFonts w:ascii="Calibri" w:eastAsiaTheme="minorHAnsi" w:hAnsi="Calibri" w:cs="Calibri"/>
                <w:sz w:val="18"/>
                <w:szCs w:val="18"/>
              </w:rPr>
              <w:t>29</w:t>
            </w:r>
          </w:p>
        </w:tc>
        <w:tc>
          <w:tcPr>
            <w:tcW w:w="452" w:type="dxa"/>
            <w:tcBorders>
              <w:top w:val="single" w:sz="4" w:space="0" w:color="000000"/>
              <w:left w:val="single" w:sz="4" w:space="0" w:color="000000"/>
              <w:bottom w:val="single" w:sz="4" w:space="0" w:color="000000"/>
              <w:right w:val="single" w:sz="4" w:space="0" w:color="000000"/>
            </w:tcBorders>
          </w:tcPr>
          <w:p w14:paraId="58C98486" w14:textId="77777777" w:rsidR="0097034F" w:rsidRPr="0097034F" w:rsidRDefault="0097034F" w:rsidP="0097034F">
            <w:pPr>
              <w:kinsoku w:val="0"/>
              <w:overflowPunct w:val="0"/>
              <w:autoSpaceDE w:val="0"/>
              <w:autoSpaceDN w:val="0"/>
              <w:adjustRightInd w:val="0"/>
              <w:spacing w:before="1" w:line="199" w:lineRule="exact"/>
              <w:ind w:left="124"/>
              <w:rPr>
                <w:rFonts w:ascii="Calibri" w:eastAsiaTheme="minorHAnsi" w:hAnsi="Calibri" w:cs="Calibri"/>
                <w:sz w:val="18"/>
                <w:szCs w:val="18"/>
              </w:rPr>
            </w:pPr>
            <w:r w:rsidRPr="0097034F">
              <w:rPr>
                <w:rFonts w:ascii="Calibri" w:eastAsiaTheme="minorHAnsi" w:hAnsi="Calibri" w:cs="Calibri"/>
                <w:sz w:val="18"/>
                <w:szCs w:val="18"/>
              </w:rPr>
              <w:t>30</w:t>
            </w:r>
          </w:p>
        </w:tc>
        <w:tc>
          <w:tcPr>
            <w:tcW w:w="450" w:type="dxa"/>
            <w:tcBorders>
              <w:top w:val="single" w:sz="4" w:space="0" w:color="000000"/>
              <w:left w:val="single" w:sz="4" w:space="0" w:color="000000"/>
              <w:bottom w:val="single" w:sz="4" w:space="0" w:color="000000"/>
              <w:right w:val="single" w:sz="4" w:space="0" w:color="000000"/>
            </w:tcBorders>
          </w:tcPr>
          <w:p w14:paraId="45EDE464"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53" w:type="dxa"/>
            <w:tcBorders>
              <w:top w:val="single" w:sz="4" w:space="0" w:color="000000"/>
              <w:left w:val="single" w:sz="4" w:space="0" w:color="000000"/>
              <w:bottom w:val="single" w:sz="4" w:space="0" w:color="000000"/>
              <w:right w:val="single" w:sz="4" w:space="0" w:color="000000"/>
            </w:tcBorders>
          </w:tcPr>
          <w:p w14:paraId="525FB6C1" w14:textId="77777777" w:rsidR="0097034F" w:rsidRPr="0097034F" w:rsidRDefault="0097034F" w:rsidP="0097034F">
            <w:pPr>
              <w:kinsoku w:val="0"/>
              <w:overflowPunct w:val="0"/>
              <w:autoSpaceDE w:val="0"/>
              <w:autoSpaceDN w:val="0"/>
              <w:adjustRightInd w:val="0"/>
              <w:rPr>
                <w:rFonts w:eastAsiaTheme="minorHAnsi"/>
                <w:sz w:val="14"/>
                <w:szCs w:val="14"/>
              </w:rPr>
            </w:pPr>
          </w:p>
        </w:tc>
      </w:tr>
      <w:tr w:rsidR="0097034F" w:rsidRPr="0097034F" w14:paraId="2D7B8D6F" w14:textId="77777777">
        <w:trPr>
          <w:trHeight w:val="513"/>
        </w:trPr>
        <w:tc>
          <w:tcPr>
            <w:tcW w:w="3151" w:type="dxa"/>
            <w:gridSpan w:val="7"/>
            <w:tcBorders>
              <w:top w:val="single" w:sz="4" w:space="0" w:color="000000"/>
              <w:left w:val="single" w:sz="4" w:space="0" w:color="000000"/>
              <w:bottom w:val="single" w:sz="4" w:space="0" w:color="000000"/>
              <w:right w:val="single" w:sz="4" w:space="0" w:color="000000"/>
            </w:tcBorders>
          </w:tcPr>
          <w:p w14:paraId="4EDD6544" w14:textId="77777777" w:rsidR="0097034F" w:rsidRPr="0097034F" w:rsidRDefault="0097034F" w:rsidP="0097034F">
            <w:pPr>
              <w:kinsoku w:val="0"/>
              <w:overflowPunct w:val="0"/>
              <w:autoSpaceDE w:val="0"/>
              <w:autoSpaceDN w:val="0"/>
              <w:adjustRightInd w:val="0"/>
              <w:spacing w:line="169" w:lineRule="exact"/>
              <w:ind w:left="107"/>
              <w:rPr>
                <w:rFonts w:ascii="Calibri" w:eastAsiaTheme="minorHAnsi" w:hAnsi="Calibri" w:cs="Calibri"/>
                <w:sz w:val="14"/>
                <w:szCs w:val="14"/>
              </w:rPr>
            </w:pPr>
            <w:r w:rsidRPr="0097034F">
              <w:rPr>
                <w:rFonts w:ascii="Calibri" w:eastAsiaTheme="minorHAnsi" w:hAnsi="Calibri" w:cs="Calibri"/>
                <w:sz w:val="14"/>
                <w:szCs w:val="14"/>
              </w:rPr>
              <w:t>July</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2, 5-9, 16,</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23,</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20</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District</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Offices</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Closed</w:t>
            </w:r>
          </w:p>
          <w:p w14:paraId="1E82C882" w14:textId="77777777" w:rsidR="0097034F" w:rsidRPr="0097034F" w:rsidRDefault="0097034F" w:rsidP="0097034F">
            <w:pPr>
              <w:kinsoku w:val="0"/>
              <w:overflowPunct w:val="0"/>
              <w:autoSpaceDE w:val="0"/>
              <w:autoSpaceDN w:val="0"/>
              <w:adjustRightInd w:val="0"/>
              <w:spacing w:line="171" w:lineRule="exact"/>
              <w:ind w:left="107"/>
              <w:rPr>
                <w:rFonts w:ascii="Calibri" w:eastAsiaTheme="minorHAnsi" w:hAnsi="Calibri" w:cs="Calibri"/>
                <w:sz w:val="14"/>
                <w:szCs w:val="14"/>
              </w:rPr>
            </w:pPr>
            <w:r w:rsidRPr="0097034F">
              <w:rPr>
                <w:rFonts w:ascii="Calibri" w:eastAsiaTheme="minorHAnsi" w:hAnsi="Calibri" w:cs="Calibri"/>
                <w:sz w:val="14"/>
                <w:szCs w:val="14"/>
              </w:rPr>
              <w:t>July</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27,</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28,</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29</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ENGAGE</w:t>
            </w:r>
          </w:p>
        </w:tc>
        <w:tc>
          <w:tcPr>
            <w:tcW w:w="281" w:type="dxa"/>
            <w:vMerge/>
            <w:tcBorders>
              <w:top w:val="nil"/>
              <w:left w:val="single" w:sz="4" w:space="0" w:color="000000"/>
              <w:bottom w:val="none" w:sz="6" w:space="0" w:color="auto"/>
              <w:right w:val="single" w:sz="4" w:space="0" w:color="000000"/>
            </w:tcBorders>
          </w:tcPr>
          <w:p w14:paraId="1A52DECC"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3142" w:type="dxa"/>
            <w:gridSpan w:val="7"/>
            <w:tcBorders>
              <w:top w:val="single" w:sz="4" w:space="0" w:color="000000"/>
              <w:left w:val="single" w:sz="4" w:space="0" w:color="000000"/>
              <w:bottom w:val="single" w:sz="4" w:space="0" w:color="000000"/>
              <w:right w:val="single" w:sz="4" w:space="0" w:color="000000"/>
            </w:tcBorders>
          </w:tcPr>
          <w:p w14:paraId="7839FB18" w14:textId="77777777" w:rsidR="0097034F" w:rsidRPr="0097034F" w:rsidRDefault="0097034F" w:rsidP="0097034F">
            <w:pPr>
              <w:kinsoku w:val="0"/>
              <w:overflowPunct w:val="0"/>
              <w:autoSpaceDE w:val="0"/>
              <w:autoSpaceDN w:val="0"/>
              <w:adjustRightInd w:val="0"/>
              <w:ind w:left="108" w:right="434"/>
              <w:rPr>
                <w:rFonts w:ascii="Calibri" w:eastAsiaTheme="minorHAnsi" w:hAnsi="Calibri" w:cs="Calibri"/>
                <w:sz w:val="14"/>
                <w:szCs w:val="14"/>
              </w:rPr>
            </w:pPr>
            <w:r w:rsidRPr="0097034F">
              <w:rPr>
                <w:rFonts w:ascii="Calibri" w:eastAsiaTheme="minorHAnsi" w:hAnsi="Calibri" w:cs="Calibri"/>
                <w:sz w:val="14"/>
                <w:szCs w:val="14"/>
              </w:rPr>
              <w:t>August</w:t>
            </w:r>
            <w:r w:rsidRPr="0097034F">
              <w:rPr>
                <w:rFonts w:ascii="Calibri" w:eastAsiaTheme="minorHAnsi" w:hAnsi="Calibri" w:cs="Calibri"/>
                <w:spacing w:val="-4"/>
                <w:sz w:val="14"/>
                <w:szCs w:val="14"/>
              </w:rPr>
              <w:t xml:space="preserve"> </w:t>
            </w:r>
            <w:r w:rsidRPr="0097034F">
              <w:rPr>
                <w:rFonts w:ascii="Calibri" w:eastAsiaTheme="minorHAnsi" w:hAnsi="Calibri" w:cs="Calibri"/>
                <w:sz w:val="14"/>
                <w:szCs w:val="14"/>
              </w:rPr>
              <w:t>3,</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4,</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5</w:t>
            </w:r>
            <w:r w:rsidRPr="0097034F">
              <w:rPr>
                <w:rFonts w:ascii="Calibri" w:eastAsiaTheme="minorHAnsi" w:hAnsi="Calibri" w:cs="Calibri"/>
                <w:spacing w:val="-3"/>
                <w:sz w:val="14"/>
                <w:szCs w:val="14"/>
              </w:rPr>
              <w:t xml:space="preserve"> </w:t>
            </w:r>
            <w:r w:rsidRPr="0097034F">
              <w:rPr>
                <w:rFonts w:ascii="Calibri" w:eastAsiaTheme="minorHAnsi" w:hAnsi="Calibri" w:cs="Calibri"/>
                <w:sz w:val="14"/>
                <w:szCs w:val="14"/>
              </w:rPr>
              <w:t>| New</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to</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NISD</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Teachers</w:t>
            </w:r>
            <w:r w:rsidRPr="0097034F">
              <w:rPr>
                <w:rFonts w:ascii="Calibri" w:eastAsiaTheme="minorHAnsi" w:hAnsi="Calibri" w:cs="Calibri"/>
                <w:spacing w:val="-3"/>
                <w:sz w:val="14"/>
                <w:szCs w:val="14"/>
              </w:rPr>
              <w:t xml:space="preserve"> </w:t>
            </w:r>
            <w:r w:rsidRPr="0097034F">
              <w:rPr>
                <w:rFonts w:ascii="Calibri" w:eastAsiaTheme="minorHAnsi" w:hAnsi="Calibri" w:cs="Calibri"/>
                <w:sz w:val="14"/>
                <w:szCs w:val="14"/>
              </w:rPr>
              <w:t>Report</w:t>
            </w:r>
            <w:r w:rsidRPr="0097034F">
              <w:rPr>
                <w:rFonts w:ascii="Calibri" w:eastAsiaTheme="minorHAnsi" w:hAnsi="Calibri" w:cs="Calibri"/>
                <w:spacing w:val="-28"/>
                <w:sz w:val="14"/>
                <w:szCs w:val="14"/>
              </w:rPr>
              <w:t xml:space="preserve"> </w:t>
            </w:r>
            <w:r w:rsidRPr="0097034F">
              <w:rPr>
                <w:rFonts w:ascii="Calibri" w:eastAsiaTheme="minorHAnsi" w:hAnsi="Calibri" w:cs="Calibri"/>
                <w:sz w:val="14"/>
                <w:szCs w:val="14"/>
              </w:rPr>
              <w:t>August</w:t>
            </w:r>
            <w:r w:rsidRPr="0097034F">
              <w:rPr>
                <w:rFonts w:ascii="Calibri" w:eastAsiaTheme="minorHAnsi" w:hAnsi="Calibri" w:cs="Calibri"/>
                <w:spacing w:val="-3"/>
                <w:sz w:val="14"/>
                <w:szCs w:val="14"/>
              </w:rPr>
              <w:t xml:space="preserve"> </w:t>
            </w:r>
            <w:r w:rsidRPr="0097034F">
              <w:rPr>
                <w:rFonts w:ascii="Calibri" w:eastAsiaTheme="minorHAnsi" w:hAnsi="Calibri" w:cs="Calibri"/>
                <w:sz w:val="14"/>
                <w:szCs w:val="14"/>
              </w:rPr>
              <w:t>9-13, 16-17</w:t>
            </w:r>
            <w:r w:rsidRPr="0097034F">
              <w:rPr>
                <w:rFonts w:ascii="Calibri" w:eastAsiaTheme="minorHAnsi" w:hAnsi="Calibri" w:cs="Calibri"/>
                <w:spacing w:val="-3"/>
                <w:sz w:val="14"/>
                <w:szCs w:val="14"/>
              </w:rPr>
              <w:t xml:space="preserve"> </w:t>
            </w:r>
            <w:r w:rsidRPr="0097034F">
              <w:rPr>
                <w:rFonts w:ascii="Calibri" w:eastAsiaTheme="minorHAnsi" w:hAnsi="Calibri" w:cs="Calibri"/>
                <w:sz w:val="14"/>
                <w:szCs w:val="14"/>
              </w:rPr>
              <w:t>|</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All NISD</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Report</w:t>
            </w:r>
            <w:r w:rsidRPr="0097034F">
              <w:rPr>
                <w:rFonts w:ascii="Calibri" w:eastAsiaTheme="minorHAnsi" w:hAnsi="Calibri" w:cs="Calibri"/>
                <w:spacing w:val="-3"/>
                <w:sz w:val="14"/>
                <w:szCs w:val="14"/>
              </w:rPr>
              <w:t xml:space="preserve"> </w:t>
            </w:r>
            <w:r w:rsidRPr="0097034F">
              <w:rPr>
                <w:rFonts w:ascii="Calibri" w:eastAsiaTheme="minorHAnsi" w:hAnsi="Calibri" w:cs="Calibri"/>
                <w:sz w:val="14"/>
                <w:szCs w:val="14"/>
              </w:rPr>
              <w:t>for</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PL</w:t>
            </w:r>
          </w:p>
          <w:p w14:paraId="6362B064" w14:textId="77777777" w:rsidR="0097034F" w:rsidRPr="0097034F" w:rsidRDefault="0097034F" w:rsidP="0097034F">
            <w:pPr>
              <w:kinsoku w:val="0"/>
              <w:overflowPunct w:val="0"/>
              <w:autoSpaceDE w:val="0"/>
              <w:autoSpaceDN w:val="0"/>
              <w:adjustRightInd w:val="0"/>
              <w:spacing w:line="153" w:lineRule="exact"/>
              <w:ind w:left="108"/>
              <w:rPr>
                <w:rFonts w:ascii="Calibri" w:eastAsiaTheme="minorHAnsi" w:hAnsi="Calibri" w:cs="Calibri"/>
                <w:sz w:val="14"/>
                <w:szCs w:val="14"/>
              </w:rPr>
            </w:pPr>
            <w:r w:rsidRPr="0097034F">
              <w:rPr>
                <w:rFonts w:ascii="Calibri" w:eastAsiaTheme="minorHAnsi" w:hAnsi="Calibri" w:cs="Calibri"/>
                <w:sz w:val="14"/>
                <w:szCs w:val="14"/>
              </w:rPr>
              <w:t>August</w:t>
            </w:r>
            <w:r w:rsidRPr="0097034F">
              <w:rPr>
                <w:rFonts w:ascii="Calibri" w:eastAsiaTheme="minorHAnsi" w:hAnsi="Calibri" w:cs="Calibri"/>
                <w:spacing w:val="-3"/>
                <w:sz w:val="14"/>
                <w:szCs w:val="14"/>
              </w:rPr>
              <w:t xml:space="preserve"> </w:t>
            </w:r>
            <w:r w:rsidRPr="0097034F">
              <w:rPr>
                <w:rFonts w:ascii="Calibri" w:eastAsiaTheme="minorHAnsi" w:hAnsi="Calibri" w:cs="Calibri"/>
                <w:sz w:val="14"/>
                <w:szCs w:val="14"/>
              </w:rPr>
              <w:t>18</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1</w:t>
            </w:r>
            <w:r w:rsidRPr="0097034F">
              <w:rPr>
                <w:rFonts w:ascii="Calibri" w:eastAsiaTheme="minorHAnsi" w:hAnsi="Calibri" w:cs="Calibri"/>
                <w:position w:val="4"/>
                <w:sz w:val="9"/>
                <w:szCs w:val="9"/>
              </w:rPr>
              <w:t>st</w:t>
            </w:r>
            <w:r w:rsidRPr="0097034F">
              <w:rPr>
                <w:rFonts w:ascii="Calibri" w:eastAsiaTheme="minorHAnsi" w:hAnsi="Calibri" w:cs="Calibri"/>
                <w:spacing w:val="11"/>
                <w:position w:val="4"/>
                <w:sz w:val="9"/>
                <w:szCs w:val="9"/>
              </w:rPr>
              <w:t xml:space="preserve"> </w:t>
            </w:r>
            <w:r w:rsidRPr="0097034F">
              <w:rPr>
                <w:rFonts w:ascii="Calibri" w:eastAsiaTheme="minorHAnsi" w:hAnsi="Calibri" w:cs="Calibri"/>
                <w:sz w:val="14"/>
                <w:szCs w:val="14"/>
              </w:rPr>
              <w:t>Day</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of School</w:t>
            </w:r>
          </w:p>
        </w:tc>
        <w:tc>
          <w:tcPr>
            <w:tcW w:w="270" w:type="dxa"/>
            <w:vMerge/>
            <w:tcBorders>
              <w:top w:val="nil"/>
              <w:left w:val="single" w:sz="4" w:space="0" w:color="000000"/>
              <w:bottom w:val="none" w:sz="6" w:space="0" w:color="auto"/>
              <w:right w:val="single" w:sz="4" w:space="0" w:color="000000"/>
            </w:tcBorders>
          </w:tcPr>
          <w:p w14:paraId="5C15E317"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3160" w:type="dxa"/>
            <w:gridSpan w:val="7"/>
            <w:tcBorders>
              <w:top w:val="single" w:sz="4" w:space="0" w:color="000000"/>
              <w:left w:val="single" w:sz="4" w:space="0" w:color="000000"/>
              <w:bottom w:val="single" w:sz="4" w:space="0" w:color="000000"/>
              <w:right w:val="single" w:sz="4" w:space="0" w:color="000000"/>
            </w:tcBorders>
          </w:tcPr>
          <w:p w14:paraId="4EB5BF5F" w14:textId="77777777" w:rsidR="0097034F" w:rsidRPr="0097034F" w:rsidRDefault="0097034F" w:rsidP="0097034F">
            <w:pPr>
              <w:kinsoku w:val="0"/>
              <w:overflowPunct w:val="0"/>
              <w:autoSpaceDE w:val="0"/>
              <w:autoSpaceDN w:val="0"/>
              <w:adjustRightInd w:val="0"/>
              <w:ind w:left="104" w:right="726"/>
              <w:rPr>
                <w:rFonts w:ascii="Calibri" w:eastAsiaTheme="minorHAnsi" w:hAnsi="Calibri" w:cs="Calibri"/>
                <w:sz w:val="14"/>
                <w:szCs w:val="14"/>
              </w:rPr>
            </w:pPr>
            <w:r w:rsidRPr="0097034F">
              <w:rPr>
                <w:rFonts w:ascii="Calibri" w:eastAsiaTheme="minorHAnsi" w:hAnsi="Calibri" w:cs="Calibri"/>
                <w:sz w:val="14"/>
                <w:szCs w:val="14"/>
              </w:rPr>
              <w:t>September 6 | Student-Staff Holiday</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September</w:t>
            </w:r>
            <w:r w:rsidRPr="0097034F">
              <w:rPr>
                <w:rFonts w:ascii="Calibri" w:eastAsiaTheme="minorHAnsi" w:hAnsi="Calibri" w:cs="Calibri"/>
                <w:spacing w:val="-3"/>
                <w:sz w:val="14"/>
                <w:szCs w:val="14"/>
              </w:rPr>
              <w:t xml:space="preserve"> </w:t>
            </w:r>
            <w:r w:rsidRPr="0097034F">
              <w:rPr>
                <w:rFonts w:ascii="Calibri" w:eastAsiaTheme="minorHAnsi" w:hAnsi="Calibri" w:cs="Calibri"/>
                <w:sz w:val="14"/>
                <w:szCs w:val="14"/>
              </w:rPr>
              <w:t>24</w:t>
            </w:r>
            <w:r w:rsidRPr="0097034F">
              <w:rPr>
                <w:rFonts w:ascii="Calibri" w:eastAsiaTheme="minorHAnsi" w:hAnsi="Calibri" w:cs="Calibri"/>
                <w:spacing w:val="-3"/>
                <w:sz w:val="14"/>
                <w:szCs w:val="14"/>
              </w:rPr>
              <w:t xml:space="preserve"> </w:t>
            </w:r>
            <w:r w:rsidRPr="0097034F">
              <w:rPr>
                <w:rFonts w:ascii="Calibri" w:eastAsiaTheme="minorHAnsi" w:hAnsi="Calibri" w:cs="Calibri"/>
                <w:sz w:val="14"/>
                <w:szCs w:val="14"/>
              </w:rPr>
              <w:t>| 6-week</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UIL</w:t>
            </w:r>
            <w:r w:rsidRPr="0097034F">
              <w:rPr>
                <w:rFonts w:ascii="Calibri" w:eastAsiaTheme="minorHAnsi" w:hAnsi="Calibri" w:cs="Calibri"/>
                <w:spacing w:val="-4"/>
                <w:sz w:val="14"/>
                <w:szCs w:val="14"/>
              </w:rPr>
              <w:t xml:space="preserve"> </w:t>
            </w:r>
            <w:r w:rsidRPr="0097034F">
              <w:rPr>
                <w:rFonts w:ascii="Calibri" w:eastAsiaTheme="minorHAnsi" w:hAnsi="Calibri" w:cs="Calibri"/>
                <w:sz w:val="14"/>
                <w:szCs w:val="14"/>
              </w:rPr>
              <w:t>Grade</w:t>
            </w:r>
            <w:r w:rsidRPr="0097034F">
              <w:rPr>
                <w:rFonts w:ascii="Calibri" w:eastAsiaTheme="minorHAnsi" w:hAnsi="Calibri" w:cs="Calibri"/>
                <w:spacing w:val="-3"/>
                <w:sz w:val="14"/>
                <w:szCs w:val="14"/>
              </w:rPr>
              <w:t xml:space="preserve"> </w:t>
            </w:r>
            <w:r w:rsidRPr="0097034F">
              <w:rPr>
                <w:rFonts w:ascii="Calibri" w:eastAsiaTheme="minorHAnsi" w:hAnsi="Calibri" w:cs="Calibri"/>
                <w:sz w:val="14"/>
                <w:szCs w:val="14"/>
              </w:rPr>
              <w:t>Check</w:t>
            </w:r>
          </w:p>
        </w:tc>
      </w:tr>
    </w:tbl>
    <w:p w14:paraId="77EDA0B4" w14:textId="77777777" w:rsidR="0097034F" w:rsidRPr="0097034F" w:rsidRDefault="0097034F" w:rsidP="0097034F">
      <w:pPr>
        <w:kinsoku w:val="0"/>
        <w:overflowPunct w:val="0"/>
        <w:autoSpaceDE w:val="0"/>
        <w:autoSpaceDN w:val="0"/>
        <w:adjustRightInd w:val="0"/>
        <w:rPr>
          <w:rFonts w:ascii="Calibri" w:eastAsiaTheme="minorHAnsi" w:hAnsi="Calibri" w:cs="Calibri"/>
        </w:rPr>
      </w:pPr>
    </w:p>
    <w:tbl>
      <w:tblPr>
        <w:tblW w:w="0" w:type="auto"/>
        <w:tblInd w:w="116" w:type="dxa"/>
        <w:tblLayout w:type="fixed"/>
        <w:tblCellMar>
          <w:left w:w="0" w:type="dxa"/>
          <w:right w:w="0" w:type="dxa"/>
        </w:tblCellMar>
        <w:tblLook w:val="0000" w:firstRow="0" w:lastRow="0" w:firstColumn="0" w:lastColumn="0" w:noHBand="0" w:noVBand="0"/>
      </w:tblPr>
      <w:tblGrid>
        <w:gridCol w:w="449"/>
        <w:gridCol w:w="451"/>
        <w:gridCol w:w="449"/>
        <w:gridCol w:w="449"/>
        <w:gridCol w:w="449"/>
        <w:gridCol w:w="451"/>
        <w:gridCol w:w="450"/>
        <w:gridCol w:w="283"/>
        <w:gridCol w:w="449"/>
        <w:gridCol w:w="449"/>
        <w:gridCol w:w="449"/>
        <w:gridCol w:w="449"/>
        <w:gridCol w:w="447"/>
        <w:gridCol w:w="449"/>
        <w:gridCol w:w="451"/>
        <w:gridCol w:w="269"/>
        <w:gridCol w:w="452"/>
        <w:gridCol w:w="449"/>
        <w:gridCol w:w="451"/>
        <w:gridCol w:w="449"/>
        <w:gridCol w:w="451"/>
        <w:gridCol w:w="449"/>
        <w:gridCol w:w="452"/>
      </w:tblGrid>
      <w:tr w:rsidR="0097034F" w:rsidRPr="0097034F" w14:paraId="64DA16C0" w14:textId="77777777">
        <w:trPr>
          <w:trHeight w:val="222"/>
        </w:trPr>
        <w:tc>
          <w:tcPr>
            <w:tcW w:w="3148" w:type="dxa"/>
            <w:gridSpan w:val="7"/>
            <w:tcBorders>
              <w:top w:val="single" w:sz="4" w:space="0" w:color="000000"/>
              <w:left w:val="single" w:sz="4" w:space="0" w:color="000000"/>
              <w:bottom w:val="single" w:sz="4" w:space="0" w:color="000000"/>
              <w:right w:val="single" w:sz="4" w:space="0" w:color="000000"/>
            </w:tcBorders>
            <w:shd w:val="clear" w:color="auto" w:fill="800000"/>
          </w:tcPr>
          <w:p w14:paraId="723B213C" w14:textId="77777777" w:rsidR="0097034F" w:rsidRPr="0097034F" w:rsidRDefault="0097034F" w:rsidP="0097034F">
            <w:pPr>
              <w:kinsoku w:val="0"/>
              <w:overflowPunct w:val="0"/>
              <w:autoSpaceDE w:val="0"/>
              <w:autoSpaceDN w:val="0"/>
              <w:adjustRightInd w:val="0"/>
              <w:spacing w:line="203" w:lineRule="exact"/>
              <w:ind w:left="1050" w:right="1045"/>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October</w:t>
            </w:r>
            <w:r w:rsidRPr="0097034F">
              <w:rPr>
                <w:rFonts w:ascii="Calibri" w:eastAsiaTheme="minorHAnsi" w:hAnsi="Calibri" w:cs="Calibri"/>
                <w:color w:val="FFFFFF"/>
                <w:spacing w:val="-1"/>
                <w:sz w:val="18"/>
                <w:szCs w:val="18"/>
              </w:rPr>
              <w:t xml:space="preserve"> </w:t>
            </w:r>
            <w:r w:rsidRPr="0097034F">
              <w:rPr>
                <w:rFonts w:ascii="Calibri" w:eastAsiaTheme="minorHAnsi" w:hAnsi="Calibri" w:cs="Calibri"/>
                <w:color w:val="FFFFFF"/>
                <w:sz w:val="18"/>
                <w:szCs w:val="18"/>
              </w:rPr>
              <w:t>2021</w:t>
            </w:r>
          </w:p>
        </w:tc>
        <w:tc>
          <w:tcPr>
            <w:tcW w:w="283" w:type="dxa"/>
            <w:vMerge w:val="restart"/>
            <w:tcBorders>
              <w:top w:val="none" w:sz="6" w:space="0" w:color="auto"/>
              <w:left w:val="single" w:sz="4" w:space="0" w:color="000000"/>
              <w:bottom w:val="none" w:sz="6" w:space="0" w:color="auto"/>
              <w:right w:val="single" w:sz="4" w:space="0" w:color="000000"/>
            </w:tcBorders>
          </w:tcPr>
          <w:p w14:paraId="6176E0C6"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3143" w:type="dxa"/>
            <w:gridSpan w:val="7"/>
            <w:tcBorders>
              <w:top w:val="single" w:sz="4" w:space="0" w:color="000000"/>
              <w:left w:val="single" w:sz="4" w:space="0" w:color="000000"/>
              <w:bottom w:val="single" w:sz="4" w:space="0" w:color="000000"/>
              <w:right w:val="single" w:sz="4" w:space="0" w:color="000000"/>
            </w:tcBorders>
            <w:shd w:val="clear" w:color="auto" w:fill="800000"/>
          </w:tcPr>
          <w:p w14:paraId="2899EE03" w14:textId="77777777" w:rsidR="0097034F" w:rsidRPr="0097034F" w:rsidRDefault="0097034F" w:rsidP="0097034F">
            <w:pPr>
              <w:kinsoku w:val="0"/>
              <w:overflowPunct w:val="0"/>
              <w:autoSpaceDE w:val="0"/>
              <w:autoSpaceDN w:val="0"/>
              <w:adjustRightInd w:val="0"/>
              <w:spacing w:line="203" w:lineRule="exact"/>
              <w:ind w:left="978"/>
              <w:rPr>
                <w:rFonts w:ascii="Calibri" w:eastAsiaTheme="minorHAnsi" w:hAnsi="Calibri" w:cs="Calibri"/>
                <w:color w:val="FFFFFF"/>
                <w:sz w:val="18"/>
                <w:szCs w:val="18"/>
              </w:rPr>
            </w:pPr>
            <w:r w:rsidRPr="0097034F">
              <w:rPr>
                <w:rFonts w:ascii="Calibri" w:eastAsiaTheme="minorHAnsi" w:hAnsi="Calibri" w:cs="Calibri"/>
                <w:color w:val="FFFFFF"/>
                <w:sz w:val="18"/>
                <w:szCs w:val="18"/>
              </w:rPr>
              <w:t>November</w:t>
            </w:r>
            <w:r w:rsidRPr="0097034F">
              <w:rPr>
                <w:rFonts w:ascii="Calibri" w:eastAsiaTheme="minorHAnsi" w:hAnsi="Calibri" w:cs="Calibri"/>
                <w:color w:val="FFFFFF"/>
                <w:spacing w:val="-1"/>
                <w:sz w:val="18"/>
                <w:szCs w:val="18"/>
              </w:rPr>
              <w:t xml:space="preserve"> </w:t>
            </w:r>
            <w:r w:rsidRPr="0097034F">
              <w:rPr>
                <w:rFonts w:ascii="Calibri" w:eastAsiaTheme="minorHAnsi" w:hAnsi="Calibri" w:cs="Calibri"/>
                <w:color w:val="FFFFFF"/>
                <w:sz w:val="18"/>
                <w:szCs w:val="18"/>
              </w:rPr>
              <w:t>2021</w:t>
            </w:r>
          </w:p>
        </w:tc>
        <w:tc>
          <w:tcPr>
            <w:tcW w:w="269" w:type="dxa"/>
            <w:vMerge w:val="restart"/>
            <w:tcBorders>
              <w:top w:val="none" w:sz="6" w:space="0" w:color="auto"/>
              <w:left w:val="single" w:sz="4" w:space="0" w:color="000000"/>
              <w:bottom w:val="none" w:sz="6" w:space="0" w:color="auto"/>
              <w:right w:val="single" w:sz="4" w:space="0" w:color="000000"/>
            </w:tcBorders>
          </w:tcPr>
          <w:p w14:paraId="344CBA03"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3153" w:type="dxa"/>
            <w:gridSpan w:val="7"/>
            <w:tcBorders>
              <w:top w:val="single" w:sz="4" w:space="0" w:color="000000"/>
              <w:left w:val="single" w:sz="4" w:space="0" w:color="000000"/>
              <w:bottom w:val="single" w:sz="4" w:space="0" w:color="000000"/>
              <w:right w:val="single" w:sz="4" w:space="0" w:color="000000"/>
            </w:tcBorders>
            <w:shd w:val="clear" w:color="auto" w:fill="800000"/>
          </w:tcPr>
          <w:p w14:paraId="7E88E585" w14:textId="77777777" w:rsidR="0097034F" w:rsidRPr="0097034F" w:rsidRDefault="0097034F" w:rsidP="0097034F">
            <w:pPr>
              <w:kinsoku w:val="0"/>
              <w:overflowPunct w:val="0"/>
              <w:autoSpaceDE w:val="0"/>
              <w:autoSpaceDN w:val="0"/>
              <w:adjustRightInd w:val="0"/>
              <w:spacing w:line="203" w:lineRule="exact"/>
              <w:ind w:left="991"/>
              <w:rPr>
                <w:rFonts w:ascii="Calibri" w:eastAsiaTheme="minorHAnsi" w:hAnsi="Calibri" w:cs="Calibri"/>
                <w:color w:val="FFFFFF"/>
                <w:sz w:val="18"/>
                <w:szCs w:val="18"/>
              </w:rPr>
            </w:pPr>
            <w:r w:rsidRPr="0097034F">
              <w:rPr>
                <w:rFonts w:ascii="Calibri" w:eastAsiaTheme="minorHAnsi" w:hAnsi="Calibri" w:cs="Calibri"/>
                <w:color w:val="FFFFFF"/>
                <w:sz w:val="18"/>
                <w:szCs w:val="18"/>
              </w:rPr>
              <w:t>December</w:t>
            </w:r>
            <w:r w:rsidRPr="0097034F">
              <w:rPr>
                <w:rFonts w:ascii="Calibri" w:eastAsiaTheme="minorHAnsi" w:hAnsi="Calibri" w:cs="Calibri"/>
                <w:color w:val="FFFFFF"/>
                <w:spacing w:val="-1"/>
                <w:sz w:val="18"/>
                <w:szCs w:val="18"/>
              </w:rPr>
              <w:t xml:space="preserve"> </w:t>
            </w:r>
            <w:r w:rsidRPr="0097034F">
              <w:rPr>
                <w:rFonts w:ascii="Calibri" w:eastAsiaTheme="minorHAnsi" w:hAnsi="Calibri" w:cs="Calibri"/>
                <w:color w:val="FFFFFF"/>
                <w:sz w:val="18"/>
                <w:szCs w:val="18"/>
              </w:rPr>
              <w:t>2021</w:t>
            </w:r>
          </w:p>
        </w:tc>
      </w:tr>
      <w:tr w:rsidR="0097034F" w:rsidRPr="0097034F" w14:paraId="11EA5320" w14:textId="77777777">
        <w:trPr>
          <w:trHeight w:val="225"/>
        </w:trPr>
        <w:tc>
          <w:tcPr>
            <w:tcW w:w="449" w:type="dxa"/>
            <w:tcBorders>
              <w:top w:val="single" w:sz="4" w:space="0" w:color="000000"/>
              <w:left w:val="single" w:sz="4" w:space="0" w:color="000000"/>
              <w:bottom w:val="single" w:sz="4" w:space="0" w:color="000000"/>
              <w:right w:val="single" w:sz="4" w:space="0" w:color="000000"/>
            </w:tcBorders>
          </w:tcPr>
          <w:p w14:paraId="1DA7B246" w14:textId="77777777" w:rsidR="0097034F" w:rsidRPr="0097034F" w:rsidRDefault="0097034F" w:rsidP="0097034F">
            <w:pPr>
              <w:kinsoku w:val="0"/>
              <w:overflowPunct w:val="0"/>
              <w:autoSpaceDE w:val="0"/>
              <w:autoSpaceDN w:val="0"/>
              <w:adjustRightInd w:val="0"/>
              <w:spacing w:before="1" w:line="204" w:lineRule="exact"/>
              <w:ind w:left="131"/>
              <w:rPr>
                <w:rFonts w:ascii="Calibri" w:eastAsiaTheme="minorHAnsi" w:hAnsi="Calibri" w:cs="Calibri"/>
                <w:b/>
                <w:bCs/>
                <w:sz w:val="18"/>
                <w:szCs w:val="18"/>
              </w:rPr>
            </w:pPr>
            <w:r w:rsidRPr="0097034F">
              <w:rPr>
                <w:rFonts w:ascii="Calibri" w:eastAsiaTheme="minorHAnsi" w:hAnsi="Calibri" w:cs="Calibri"/>
                <w:b/>
                <w:bCs/>
                <w:sz w:val="18"/>
                <w:szCs w:val="18"/>
              </w:rPr>
              <w:t>Su</w:t>
            </w:r>
          </w:p>
        </w:tc>
        <w:tc>
          <w:tcPr>
            <w:tcW w:w="451" w:type="dxa"/>
            <w:tcBorders>
              <w:top w:val="single" w:sz="4" w:space="0" w:color="000000"/>
              <w:left w:val="single" w:sz="4" w:space="0" w:color="000000"/>
              <w:bottom w:val="single" w:sz="4" w:space="0" w:color="000000"/>
              <w:right w:val="single" w:sz="4" w:space="0" w:color="000000"/>
            </w:tcBorders>
          </w:tcPr>
          <w:p w14:paraId="456ED7D5" w14:textId="77777777" w:rsidR="0097034F" w:rsidRPr="0097034F" w:rsidRDefault="0097034F" w:rsidP="0097034F">
            <w:pPr>
              <w:kinsoku w:val="0"/>
              <w:overflowPunct w:val="0"/>
              <w:autoSpaceDE w:val="0"/>
              <w:autoSpaceDN w:val="0"/>
              <w:adjustRightInd w:val="0"/>
              <w:spacing w:before="1" w:line="204" w:lineRule="exact"/>
              <w:ind w:left="3"/>
              <w:jc w:val="center"/>
              <w:rPr>
                <w:rFonts w:ascii="Calibri" w:eastAsiaTheme="minorHAnsi" w:hAnsi="Calibri" w:cs="Calibri"/>
                <w:b/>
                <w:bCs/>
                <w:sz w:val="18"/>
                <w:szCs w:val="18"/>
              </w:rPr>
            </w:pPr>
            <w:r w:rsidRPr="0097034F">
              <w:rPr>
                <w:rFonts w:ascii="Calibri" w:eastAsiaTheme="minorHAnsi" w:hAnsi="Calibri" w:cs="Calibri"/>
                <w:b/>
                <w:bCs/>
                <w:sz w:val="18"/>
                <w:szCs w:val="18"/>
              </w:rPr>
              <w:t>M</w:t>
            </w:r>
          </w:p>
        </w:tc>
        <w:tc>
          <w:tcPr>
            <w:tcW w:w="449" w:type="dxa"/>
            <w:tcBorders>
              <w:top w:val="single" w:sz="4" w:space="0" w:color="000000"/>
              <w:left w:val="single" w:sz="4" w:space="0" w:color="000000"/>
              <w:bottom w:val="single" w:sz="4" w:space="0" w:color="000000"/>
              <w:right w:val="single" w:sz="4" w:space="0" w:color="000000"/>
            </w:tcBorders>
          </w:tcPr>
          <w:p w14:paraId="485AED41" w14:textId="77777777" w:rsidR="0097034F" w:rsidRPr="0097034F" w:rsidRDefault="0097034F" w:rsidP="0097034F">
            <w:pPr>
              <w:kinsoku w:val="0"/>
              <w:overflowPunct w:val="0"/>
              <w:autoSpaceDE w:val="0"/>
              <w:autoSpaceDN w:val="0"/>
              <w:adjustRightInd w:val="0"/>
              <w:spacing w:before="1" w:line="204" w:lineRule="exact"/>
              <w:ind w:left="131"/>
              <w:rPr>
                <w:rFonts w:ascii="Calibri" w:eastAsiaTheme="minorHAnsi" w:hAnsi="Calibri" w:cs="Calibri"/>
                <w:b/>
                <w:bCs/>
                <w:sz w:val="18"/>
                <w:szCs w:val="18"/>
              </w:rPr>
            </w:pPr>
            <w:r w:rsidRPr="0097034F">
              <w:rPr>
                <w:rFonts w:ascii="Calibri" w:eastAsiaTheme="minorHAnsi" w:hAnsi="Calibri" w:cs="Calibri"/>
                <w:b/>
                <w:bCs/>
                <w:sz w:val="18"/>
                <w:szCs w:val="18"/>
              </w:rPr>
              <w:t>Tu</w:t>
            </w:r>
          </w:p>
        </w:tc>
        <w:tc>
          <w:tcPr>
            <w:tcW w:w="449" w:type="dxa"/>
            <w:tcBorders>
              <w:top w:val="single" w:sz="4" w:space="0" w:color="000000"/>
              <w:left w:val="single" w:sz="4" w:space="0" w:color="000000"/>
              <w:bottom w:val="single" w:sz="4" w:space="0" w:color="000000"/>
              <w:right w:val="single" w:sz="4" w:space="0" w:color="000000"/>
            </w:tcBorders>
          </w:tcPr>
          <w:p w14:paraId="634CBF83" w14:textId="77777777" w:rsidR="0097034F" w:rsidRPr="0097034F" w:rsidRDefault="0097034F" w:rsidP="0097034F">
            <w:pPr>
              <w:kinsoku w:val="0"/>
              <w:overflowPunct w:val="0"/>
              <w:autoSpaceDE w:val="0"/>
              <w:autoSpaceDN w:val="0"/>
              <w:adjustRightInd w:val="0"/>
              <w:spacing w:before="1" w:line="204" w:lineRule="exact"/>
              <w:ind w:left="141"/>
              <w:rPr>
                <w:rFonts w:ascii="Calibri" w:eastAsiaTheme="minorHAnsi" w:hAnsi="Calibri" w:cs="Calibri"/>
                <w:b/>
                <w:bCs/>
                <w:sz w:val="18"/>
                <w:szCs w:val="18"/>
              </w:rPr>
            </w:pPr>
            <w:r w:rsidRPr="0097034F">
              <w:rPr>
                <w:rFonts w:ascii="Calibri" w:eastAsiaTheme="minorHAnsi" w:hAnsi="Calibri" w:cs="Calibri"/>
                <w:b/>
                <w:bCs/>
                <w:sz w:val="18"/>
                <w:szCs w:val="18"/>
              </w:rPr>
              <w:t>W</w:t>
            </w:r>
          </w:p>
        </w:tc>
        <w:tc>
          <w:tcPr>
            <w:tcW w:w="449" w:type="dxa"/>
            <w:tcBorders>
              <w:top w:val="single" w:sz="4" w:space="0" w:color="000000"/>
              <w:left w:val="single" w:sz="4" w:space="0" w:color="000000"/>
              <w:bottom w:val="single" w:sz="4" w:space="0" w:color="000000"/>
              <w:right w:val="single" w:sz="4" w:space="0" w:color="000000"/>
            </w:tcBorders>
          </w:tcPr>
          <w:p w14:paraId="125BE9D2" w14:textId="77777777" w:rsidR="0097034F" w:rsidRPr="0097034F" w:rsidRDefault="0097034F" w:rsidP="0097034F">
            <w:pPr>
              <w:kinsoku w:val="0"/>
              <w:overflowPunct w:val="0"/>
              <w:autoSpaceDE w:val="0"/>
              <w:autoSpaceDN w:val="0"/>
              <w:adjustRightInd w:val="0"/>
              <w:spacing w:before="1" w:line="204" w:lineRule="exact"/>
              <w:ind w:left="107" w:right="99"/>
              <w:jc w:val="center"/>
              <w:rPr>
                <w:rFonts w:ascii="Calibri" w:eastAsiaTheme="minorHAnsi" w:hAnsi="Calibri" w:cs="Calibri"/>
                <w:b/>
                <w:bCs/>
                <w:sz w:val="18"/>
                <w:szCs w:val="18"/>
              </w:rPr>
            </w:pPr>
            <w:r w:rsidRPr="0097034F">
              <w:rPr>
                <w:rFonts w:ascii="Calibri" w:eastAsiaTheme="minorHAnsi" w:hAnsi="Calibri" w:cs="Calibri"/>
                <w:b/>
                <w:bCs/>
                <w:sz w:val="18"/>
                <w:szCs w:val="18"/>
              </w:rPr>
              <w:t>Th</w:t>
            </w:r>
          </w:p>
        </w:tc>
        <w:tc>
          <w:tcPr>
            <w:tcW w:w="451" w:type="dxa"/>
            <w:tcBorders>
              <w:top w:val="single" w:sz="4" w:space="0" w:color="000000"/>
              <w:left w:val="single" w:sz="4" w:space="0" w:color="000000"/>
              <w:bottom w:val="single" w:sz="4" w:space="0" w:color="000000"/>
              <w:right w:val="single" w:sz="4" w:space="0" w:color="000000"/>
            </w:tcBorders>
          </w:tcPr>
          <w:p w14:paraId="6B25DFF9" w14:textId="77777777" w:rsidR="0097034F" w:rsidRPr="0097034F" w:rsidRDefault="0097034F" w:rsidP="0097034F">
            <w:pPr>
              <w:kinsoku w:val="0"/>
              <w:overflowPunct w:val="0"/>
              <w:autoSpaceDE w:val="0"/>
              <w:autoSpaceDN w:val="0"/>
              <w:adjustRightInd w:val="0"/>
              <w:spacing w:before="1" w:line="204" w:lineRule="exact"/>
              <w:ind w:right="174"/>
              <w:jc w:val="right"/>
              <w:rPr>
                <w:rFonts w:ascii="Calibri" w:eastAsiaTheme="minorHAnsi" w:hAnsi="Calibri" w:cs="Calibri"/>
                <w:b/>
                <w:bCs/>
                <w:sz w:val="18"/>
                <w:szCs w:val="18"/>
              </w:rPr>
            </w:pPr>
            <w:r w:rsidRPr="0097034F">
              <w:rPr>
                <w:rFonts w:ascii="Calibri" w:eastAsiaTheme="minorHAnsi" w:hAnsi="Calibri" w:cs="Calibri"/>
                <w:b/>
                <w:bCs/>
                <w:sz w:val="18"/>
                <w:szCs w:val="18"/>
              </w:rPr>
              <w:t>F</w:t>
            </w:r>
          </w:p>
        </w:tc>
        <w:tc>
          <w:tcPr>
            <w:tcW w:w="450" w:type="dxa"/>
            <w:tcBorders>
              <w:top w:val="single" w:sz="4" w:space="0" w:color="000000"/>
              <w:left w:val="single" w:sz="4" w:space="0" w:color="000000"/>
              <w:bottom w:val="single" w:sz="4" w:space="0" w:color="000000"/>
              <w:right w:val="single" w:sz="4" w:space="0" w:color="000000"/>
            </w:tcBorders>
          </w:tcPr>
          <w:p w14:paraId="270E46A0" w14:textId="77777777" w:rsidR="0097034F" w:rsidRPr="0097034F" w:rsidRDefault="0097034F" w:rsidP="0097034F">
            <w:pPr>
              <w:kinsoku w:val="0"/>
              <w:overflowPunct w:val="0"/>
              <w:autoSpaceDE w:val="0"/>
              <w:autoSpaceDN w:val="0"/>
              <w:adjustRightInd w:val="0"/>
              <w:spacing w:before="1" w:line="204" w:lineRule="exact"/>
              <w:ind w:left="102" w:right="97"/>
              <w:jc w:val="center"/>
              <w:rPr>
                <w:rFonts w:ascii="Calibri" w:eastAsiaTheme="minorHAnsi" w:hAnsi="Calibri" w:cs="Calibri"/>
                <w:b/>
                <w:bCs/>
                <w:sz w:val="18"/>
                <w:szCs w:val="18"/>
              </w:rPr>
            </w:pPr>
            <w:r w:rsidRPr="0097034F">
              <w:rPr>
                <w:rFonts w:ascii="Calibri" w:eastAsiaTheme="minorHAnsi" w:hAnsi="Calibri" w:cs="Calibri"/>
                <w:b/>
                <w:bCs/>
                <w:sz w:val="18"/>
                <w:szCs w:val="18"/>
              </w:rPr>
              <w:t>Sa</w:t>
            </w:r>
          </w:p>
        </w:tc>
        <w:tc>
          <w:tcPr>
            <w:tcW w:w="283" w:type="dxa"/>
            <w:vMerge/>
            <w:tcBorders>
              <w:top w:val="nil"/>
              <w:left w:val="single" w:sz="4" w:space="0" w:color="000000"/>
              <w:bottom w:val="none" w:sz="6" w:space="0" w:color="auto"/>
              <w:right w:val="single" w:sz="4" w:space="0" w:color="000000"/>
            </w:tcBorders>
          </w:tcPr>
          <w:p w14:paraId="69B822A4"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49" w:type="dxa"/>
            <w:tcBorders>
              <w:top w:val="single" w:sz="4" w:space="0" w:color="000000"/>
              <w:left w:val="single" w:sz="4" w:space="0" w:color="000000"/>
              <w:bottom w:val="single" w:sz="4" w:space="0" w:color="000000"/>
              <w:right w:val="single" w:sz="4" w:space="0" w:color="000000"/>
            </w:tcBorders>
          </w:tcPr>
          <w:p w14:paraId="5815E876" w14:textId="77777777" w:rsidR="0097034F" w:rsidRPr="0097034F" w:rsidRDefault="0097034F" w:rsidP="0097034F">
            <w:pPr>
              <w:kinsoku w:val="0"/>
              <w:overflowPunct w:val="0"/>
              <w:autoSpaceDE w:val="0"/>
              <w:autoSpaceDN w:val="0"/>
              <w:adjustRightInd w:val="0"/>
              <w:spacing w:before="1" w:line="204" w:lineRule="exact"/>
              <w:ind w:left="104" w:right="102"/>
              <w:jc w:val="center"/>
              <w:rPr>
                <w:rFonts w:ascii="Calibri" w:eastAsiaTheme="minorHAnsi" w:hAnsi="Calibri" w:cs="Calibri"/>
                <w:b/>
                <w:bCs/>
                <w:sz w:val="18"/>
                <w:szCs w:val="18"/>
              </w:rPr>
            </w:pPr>
            <w:r w:rsidRPr="0097034F">
              <w:rPr>
                <w:rFonts w:ascii="Calibri" w:eastAsiaTheme="minorHAnsi" w:hAnsi="Calibri" w:cs="Calibri"/>
                <w:b/>
                <w:bCs/>
                <w:sz w:val="18"/>
                <w:szCs w:val="18"/>
              </w:rPr>
              <w:t>Su</w:t>
            </w:r>
          </w:p>
        </w:tc>
        <w:tc>
          <w:tcPr>
            <w:tcW w:w="449" w:type="dxa"/>
            <w:tcBorders>
              <w:top w:val="single" w:sz="4" w:space="0" w:color="000000"/>
              <w:left w:val="single" w:sz="4" w:space="0" w:color="000000"/>
              <w:bottom w:val="single" w:sz="4" w:space="0" w:color="000000"/>
              <w:right w:val="single" w:sz="4" w:space="0" w:color="000000"/>
            </w:tcBorders>
          </w:tcPr>
          <w:p w14:paraId="5B83CC82" w14:textId="77777777" w:rsidR="0097034F" w:rsidRPr="0097034F" w:rsidRDefault="0097034F" w:rsidP="0097034F">
            <w:pPr>
              <w:kinsoku w:val="0"/>
              <w:overflowPunct w:val="0"/>
              <w:autoSpaceDE w:val="0"/>
              <w:autoSpaceDN w:val="0"/>
              <w:adjustRightInd w:val="0"/>
              <w:spacing w:before="1" w:line="204" w:lineRule="exact"/>
              <w:ind w:left="3"/>
              <w:jc w:val="center"/>
              <w:rPr>
                <w:rFonts w:ascii="Calibri" w:eastAsiaTheme="minorHAnsi" w:hAnsi="Calibri" w:cs="Calibri"/>
                <w:b/>
                <w:bCs/>
                <w:sz w:val="18"/>
                <w:szCs w:val="18"/>
              </w:rPr>
            </w:pPr>
            <w:r w:rsidRPr="0097034F">
              <w:rPr>
                <w:rFonts w:ascii="Calibri" w:eastAsiaTheme="minorHAnsi" w:hAnsi="Calibri" w:cs="Calibri"/>
                <w:b/>
                <w:bCs/>
                <w:sz w:val="18"/>
                <w:szCs w:val="18"/>
              </w:rPr>
              <w:t>M</w:t>
            </w:r>
          </w:p>
        </w:tc>
        <w:tc>
          <w:tcPr>
            <w:tcW w:w="449" w:type="dxa"/>
            <w:tcBorders>
              <w:top w:val="single" w:sz="4" w:space="0" w:color="000000"/>
              <w:left w:val="single" w:sz="4" w:space="0" w:color="000000"/>
              <w:bottom w:val="single" w:sz="4" w:space="0" w:color="000000"/>
              <w:right w:val="single" w:sz="4" w:space="0" w:color="000000"/>
            </w:tcBorders>
          </w:tcPr>
          <w:p w14:paraId="6A4988AA" w14:textId="77777777" w:rsidR="0097034F" w:rsidRPr="0097034F" w:rsidRDefault="0097034F" w:rsidP="0097034F">
            <w:pPr>
              <w:kinsoku w:val="0"/>
              <w:overflowPunct w:val="0"/>
              <w:autoSpaceDE w:val="0"/>
              <w:autoSpaceDN w:val="0"/>
              <w:adjustRightInd w:val="0"/>
              <w:spacing w:before="1" w:line="204" w:lineRule="exact"/>
              <w:ind w:left="107" w:right="100"/>
              <w:jc w:val="center"/>
              <w:rPr>
                <w:rFonts w:ascii="Calibri" w:eastAsiaTheme="minorHAnsi" w:hAnsi="Calibri" w:cs="Calibri"/>
                <w:b/>
                <w:bCs/>
                <w:sz w:val="18"/>
                <w:szCs w:val="18"/>
              </w:rPr>
            </w:pPr>
            <w:r w:rsidRPr="0097034F">
              <w:rPr>
                <w:rFonts w:ascii="Calibri" w:eastAsiaTheme="minorHAnsi" w:hAnsi="Calibri" w:cs="Calibri"/>
                <w:b/>
                <w:bCs/>
                <w:sz w:val="18"/>
                <w:szCs w:val="18"/>
              </w:rPr>
              <w:t>Tu</w:t>
            </w:r>
          </w:p>
        </w:tc>
        <w:tc>
          <w:tcPr>
            <w:tcW w:w="449" w:type="dxa"/>
            <w:tcBorders>
              <w:top w:val="single" w:sz="4" w:space="0" w:color="000000"/>
              <w:left w:val="single" w:sz="4" w:space="0" w:color="000000"/>
              <w:bottom w:val="single" w:sz="4" w:space="0" w:color="000000"/>
              <w:right w:val="single" w:sz="4" w:space="0" w:color="000000"/>
            </w:tcBorders>
          </w:tcPr>
          <w:p w14:paraId="220CE21D" w14:textId="77777777" w:rsidR="0097034F" w:rsidRPr="0097034F" w:rsidRDefault="0097034F" w:rsidP="0097034F">
            <w:pPr>
              <w:kinsoku w:val="0"/>
              <w:overflowPunct w:val="0"/>
              <w:autoSpaceDE w:val="0"/>
              <w:autoSpaceDN w:val="0"/>
              <w:adjustRightInd w:val="0"/>
              <w:spacing w:before="1" w:line="204" w:lineRule="exact"/>
              <w:ind w:left="4"/>
              <w:jc w:val="center"/>
              <w:rPr>
                <w:rFonts w:ascii="Calibri" w:eastAsiaTheme="minorHAnsi" w:hAnsi="Calibri" w:cs="Calibri"/>
                <w:b/>
                <w:bCs/>
                <w:sz w:val="18"/>
                <w:szCs w:val="18"/>
              </w:rPr>
            </w:pPr>
            <w:r w:rsidRPr="0097034F">
              <w:rPr>
                <w:rFonts w:ascii="Calibri" w:eastAsiaTheme="minorHAnsi" w:hAnsi="Calibri" w:cs="Calibri"/>
                <w:b/>
                <w:bCs/>
                <w:sz w:val="18"/>
                <w:szCs w:val="18"/>
              </w:rPr>
              <w:t>W</w:t>
            </w:r>
          </w:p>
        </w:tc>
        <w:tc>
          <w:tcPr>
            <w:tcW w:w="447" w:type="dxa"/>
            <w:tcBorders>
              <w:top w:val="single" w:sz="4" w:space="0" w:color="000000"/>
              <w:left w:val="single" w:sz="4" w:space="0" w:color="000000"/>
              <w:bottom w:val="single" w:sz="4" w:space="0" w:color="000000"/>
              <w:right w:val="single" w:sz="4" w:space="0" w:color="000000"/>
            </w:tcBorders>
          </w:tcPr>
          <w:p w14:paraId="634B2BC7" w14:textId="77777777" w:rsidR="0097034F" w:rsidRPr="0097034F" w:rsidRDefault="0097034F" w:rsidP="0097034F">
            <w:pPr>
              <w:kinsoku w:val="0"/>
              <w:overflowPunct w:val="0"/>
              <w:autoSpaceDE w:val="0"/>
              <w:autoSpaceDN w:val="0"/>
              <w:adjustRightInd w:val="0"/>
              <w:spacing w:before="1" w:line="204" w:lineRule="exact"/>
              <w:ind w:left="104" w:right="95"/>
              <w:jc w:val="center"/>
              <w:rPr>
                <w:rFonts w:ascii="Calibri" w:eastAsiaTheme="minorHAnsi" w:hAnsi="Calibri" w:cs="Calibri"/>
                <w:b/>
                <w:bCs/>
                <w:sz w:val="18"/>
                <w:szCs w:val="18"/>
              </w:rPr>
            </w:pPr>
            <w:r w:rsidRPr="0097034F">
              <w:rPr>
                <w:rFonts w:ascii="Calibri" w:eastAsiaTheme="minorHAnsi" w:hAnsi="Calibri" w:cs="Calibri"/>
                <w:b/>
                <w:bCs/>
                <w:sz w:val="18"/>
                <w:szCs w:val="18"/>
              </w:rPr>
              <w:t>Th</w:t>
            </w:r>
          </w:p>
        </w:tc>
        <w:tc>
          <w:tcPr>
            <w:tcW w:w="449" w:type="dxa"/>
            <w:tcBorders>
              <w:top w:val="single" w:sz="4" w:space="0" w:color="000000"/>
              <w:left w:val="single" w:sz="4" w:space="0" w:color="000000"/>
              <w:bottom w:val="single" w:sz="4" w:space="0" w:color="000000"/>
              <w:right w:val="single" w:sz="4" w:space="0" w:color="000000"/>
            </w:tcBorders>
          </w:tcPr>
          <w:p w14:paraId="55DB68CD" w14:textId="77777777" w:rsidR="0097034F" w:rsidRPr="0097034F" w:rsidRDefault="0097034F" w:rsidP="0097034F">
            <w:pPr>
              <w:kinsoku w:val="0"/>
              <w:overflowPunct w:val="0"/>
              <w:autoSpaceDE w:val="0"/>
              <w:autoSpaceDN w:val="0"/>
              <w:adjustRightInd w:val="0"/>
              <w:spacing w:before="1" w:line="204" w:lineRule="exact"/>
              <w:ind w:left="180"/>
              <w:rPr>
                <w:rFonts w:ascii="Calibri" w:eastAsiaTheme="minorHAnsi" w:hAnsi="Calibri" w:cs="Calibri"/>
                <w:b/>
                <w:bCs/>
                <w:sz w:val="18"/>
                <w:szCs w:val="18"/>
              </w:rPr>
            </w:pPr>
            <w:r w:rsidRPr="0097034F">
              <w:rPr>
                <w:rFonts w:ascii="Calibri" w:eastAsiaTheme="minorHAnsi" w:hAnsi="Calibri" w:cs="Calibri"/>
                <w:b/>
                <w:bCs/>
                <w:sz w:val="18"/>
                <w:szCs w:val="18"/>
              </w:rPr>
              <w:t>F</w:t>
            </w:r>
          </w:p>
        </w:tc>
        <w:tc>
          <w:tcPr>
            <w:tcW w:w="451" w:type="dxa"/>
            <w:tcBorders>
              <w:top w:val="single" w:sz="4" w:space="0" w:color="000000"/>
              <w:left w:val="single" w:sz="4" w:space="0" w:color="000000"/>
              <w:bottom w:val="single" w:sz="4" w:space="0" w:color="000000"/>
              <w:right w:val="single" w:sz="4" w:space="0" w:color="000000"/>
            </w:tcBorders>
          </w:tcPr>
          <w:p w14:paraId="5D5075CF" w14:textId="77777777" w:rsidR="0097034F" w:rsidRPr="0097034F" w:rsidRDefault="0097034F" w:rsidP="0097034F">
            <w:pPr>
              <w:kinsoku w:val="0"/>
              <w:overflowPunct w:val="0"/>
              <w:autoSpaceDE w:val="0"/>
              <w:autoSpaceDN w:val="0"/>
              <w:adjustRightInd w:val="0"/>
              <w:spacing w:before="1" w:line="204" w:lineRule="exact"/>
              <w:ind w:left="102" w:right="102"/>
              <w:jc w:val="center"/>
              <w:rPr>
                <w:rFonts w:ascii="Calibri" w:eastAsiaTheme="minorHAnsi" w:hAnsi="Calibri" w:cs="Calibri"/>
                <w:b/>
                <w:bCs/>
                <w:sz w:val="18"/>
                <w:szCs w:val="18"/>
              </w:rPr>
            </w:pPr>
            <w:r w:rsidRPr="0097034F">
              <w:rPr>
                <w:rFonts w:ascii="Calibri" w:eastAsiaTheme="minorHAnsi" w:hAnsi="Calibri" w:cs="Calibri"/>
                <w:b/>
                <w:bCs/>
                <w:sz w:val="18"/>
                <w:szCs w:val="18"/>
              </w:rPr>
              <w:t>Sa</w:t>
            </w:r>
          </w:p>
        </w:tc>
        <w:tc>
          <w:tcPr>
            <w:tcW w:w="269" w:type="dxa"/>
            <w:vMerge/>
            <w:tcBorders>
              <w:top w:val="nil"/>
              <w:left w:val="single" w:sz="4" w:space="0" w:color="000000"/>
              <w:bottom w:val="none" w:sz="6" w:space="0" w:color="auto"/>
              <w:right w:val="single" w:sz="4" w:space="0" w:color="000000"/>
            </w:tcBorders>
          </w:tcPr>
          <w:p w14:paraId="72C47145"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52" w:type="dxa"/>
            <w:tcBorders>
              <w:top w:val="single" w:sz="4" w:space="0" w:color="000000"/>
              <w:left w:val="single" w:sz="4" w:space="0" w:color="000000"/>
              <w:bottom w:val="single" w:sz="4" w:space="0" w:color="000000"/>
              <w:right w:val="single" w:sz="4" w:space="0" w:color="000000"/>
            </w:tcBorders>
          </w:tcPr>
          <w:p w14:paraId="753A538F" w14:textId="77777777" w:rsidR="0097034F" w:rsidRPr="0097034F" w:rsidRDefault="0097034F" w:rsidP="0097034F">
            <w:pPr>
              <w:kinsoku w:val="0"/>
              <w:overflowPunct w:val="0"/>
              <w:autoSpaceDE w:val="0"/>
              <w:autoSpaceDN w:val="0"/>
              <w:adjustRightInd w:val="0"/>
              <w:spacing w:before="1" w:line="204" w:lineRule="exact"/>
              <w:ind w:left="108" w:right="109"/>
              <w:jc w:val="center"/>
              <w:rPr>
                <w:rFonts w:ascii="Calibri" w:eastAsiaTheme="minorHAnsi" w:hAnsi="Calibri" w:cs="Calibri"/>
                <w:b/>
                <w:bCs/>
                <w:sz w:val="18"/>
                <w:szCs w:val="18"/>
              </w:rPr>
            </w:pPr>
            <w:r w:rsidRPr="0097034F">
              <w:rPr>
                <w:rFonts w:ascii="Calibri" w:eastAsiaTheme="minorHAnsi" w:hAnsi="Calibri" w:cs="Calibri"/>
                <w:b/>
                <w:bCs/>
                <w:sz w:val="18"/>
                <w:szCs w:val="18"/>
              </w:rPr>
              <w:t>Su</w:t>
            </w:r>
          </w:p>
        </w:tc>
        <w:tc>
          <w:tcPr>
            <w:tcW w:w="449" w:type="dxa"/>
            <w:tcBorders>
              <w:top w:val="single" w:sz="4" w:space="0" w:color="000000"/>
              <w:left w:val="single" w:sz="4" w:space="0" w:color="000000"/>
              <w:bottom w:val="single" w:sz="4" w:space="0" w:color="000000"/>
              <w:right w:val="single" w:sz="4" w:space="0" w:color="000000"/>
            </w:tcBorders>
          </w:tcPr>
          <w:p w14:paraId="59A47994" w14:textId="77777777" w:rsidR="0097034F" w:rsidRPr="0097034F" w:rsidRDefault="0097034F" w:rsidP="0097034F">
            <w:pPr>
              <w:kinsoku w:val="0"/>
              <w:overflowPunct w:val="0"/>
              <w:autoSpaceDE w:val="0"/>
              <w:autoSpaceDN w:val="0"/>
              <w:adjustRightInd w:val="0"/>
              <w:spacing w:before="1" w:line="204" w:lineRule="exact"/>
              <w:ind w:left="139"/>
              <w:rPr>
                <w:rFonts w:ascii="Calibri" w:eastAsiaTheme="minorHAnsi" w:hAnsi="Calibri" w:cs="Calibri"/>
                <w:b/>
                <w:bCs/>
                <w:sz w:val="18"/>
                <w:szCs w:val="18"/>
              </w:rPr>
            </w:pPr>
            <w:r w:rsidRPr="0097034F">
              <w:rPr>
                <w:rFonts w:ascii="Calibri" w:eastAsiaTheme="minorHAnsi" w:hAnsi="Calibri" w:cs="Calibri"/>
                <w:b/>
                <w:bCs/>
                <w:sz w:val="18"/>
                <w:szCs w:val="18"/>
              </w:rPr>
              <w:t>M</w:t>
            </w:r>
          </w:p>
        </w:tc>
        <w:tc>
          <w:tcPr>
            <w:tcW w:w="451" w:type="dxa"/>
            <w:tcBorders>
              <w:top w:val="single" w:sz="4" w:space="0" w:color="000000"/>
              <w:left w:val="single" w:sz="4" w:space="0" w:color="000000"/>
              <w:bottom w:val="single" w:sz="4" w:space="0" w:color="000000"/>
              <w:right w:val="single" w:sz="4" w:space="0" w:color="000000"/>
            </w:tcBorders>
          </w:tcPr>
          <w:p w14:paraId="15D8FA82" w14:textId="77777777" w:rsidR="0097034F" w:rsidRPr="0097034F" w:rsidRDefault="0097034F" w:rsidP="0097034F">
            <w:pPr>
              <w:kinsoku w:val="0"/>
              <w:overflowPunct w:val="0"/>
              <w:autoSpaceDE w:val="0"/>
              <w:autoSpaceDN w:val="0"/>
              <w:adjustRightInd w:val="0"/>
              <w:spacing w:before="1" w:line="204" w:lineRule="exact"/>
              <w:ind w:left="129"/>
              <w:rPr>
                <w:rFonts w:ascii="Calibri" w:eastAsiaTheme="minorHAnsi" w:hAnsi="Calibri" w:cs="Calibri"/>
                <w:b/>
                <w:bCs/>
                <w:sz w:val="18"/>
                <w:szCs w:val="18"/>
              </w:rPr>
            </w:pPr>
            <w:r w:rsidRPr="0097034F">
              <w:rPr>
                <w:rFonts w:ascii="Calibri" w:eastAsiaTheme="minorHAnsi" w:hAnsi="Calibri" w:cs="Calibri"/>
                <w:b/>
                <w:bCs/>
                <w:sz w:val="18"/>
                <w:szCs w:val="18"/>
              </w:rPr>
              <w:t>Tu</w:t>
            </w:r>
          </w:p>
        </w:tc>
        <w:tc>
          <w:tcPr>
            <w:tcW w:w="449" w:type="dxa"/>
            <w:tcBorders>
              <w:top w:val="single" w:sz="4" w:space="0" w:color="000000"/>
              <w:left w:val="single" w:sz="4" w:space="0" w:color="000000"/>
              <w:bottom w:val="single" w:sz="4" w:space="0" w:color="000000"/>
              <w:right w:val="single" w:sz="4" w:space="0" w:color="000000"/>
            </w:tcBorders>
          </w:tcPr>
          <w:p w14:paraId="400F1B9A" w14:textId="77777777" w:rsidR="0097034F" w:rsidRPr="0097034F" w:rsidRDefault="0097034F" w:rsidP="0097034F">
            <w:pPr>
              <w:kinsoku w:val="0"/>
              <w:overflowPunct w:val="0"/>
              <w:autoSpaceDE w:val="0"/>
              <w:autoSpaceDN w:val="0"/>
              <w:adjustRightInd w:val="0"/>
              <w:spacing w:before="1" w:line="204" w:lineRule="exact"/>
              <w:jc w:val="center"/>
              <w:rPr>
                <w:rFonts w:ascii="Calibri" w:eastAsiaTheme="minorHAnsi" w:hAnsi="Calibri" w:cs="Calibri"/>
                <w:b/>
                <w:bCs/>
                <w:sz w:val="18"/>
                <w:szCs w:val="18"/>
              </w:rPr>
            </w:pPr>
            <w:r w:rsidRPr="0097034F">
              <w:rPr>
                <w:rFonts w:ascii="Calibri" w:eastAsiaTheme="minorHAnsi" w:hAnsi="Calibri" w:cs="Calibri"/>
                <w:b/>
                <w:bCs/>
                <w:sz w:val="18"/>
                <w:szCs w:val="18"/>
              </w:rPr>
              <w:t>W</w:t>
            </w:r>
          </w:p>
        </w:tc>
        <w:tc>
          <w:tcPr>
            <w:tcW w:w="451" w:type="dxa"/>
            <w:tcBorders>
              <w:top w:val="single" w:sz="4" w:space="0" w:color="000000"/>
              <w:left w:val="single" w:sz="4" w:space="0" w:color="000000"/>
              <w:bottom w:val="single" w:sz="4" w:space="0" w:color="000000"/>
              <w:right w:val="single" w:sz="4" w:space="0" w:color="000000"/>
            </w:tcBorders>
          </w:tcPr>
          <w:p w14:paraId="1EA2BCA3" w14:textId="77777777" w:rsidR="0097034F" w:rsidRPr="0097034F" w:rsidRDefault="0097034F" w:rsidP="0097034F">
            <w:pPr>
              <w:kinsoku w:val="0"/>
              <w:overflowPunct w:val="0"/>
              <w:autoSpaceDE w:val="0"/>
              <w:autoSpaceDN w:val="0"/>
              <w:adjustRightInd w:val="0"/>
              <w:spacing w:before="1" w:line="204" w:lineRule="exact"/>
              <w:ind w:left="129"/>
              <w:rPr>
                <w:rFonts w:ascii="Calibri" w:eastAsiaTheme="minorHAnsi" w:hAnsi="Calibri" w:cs="Calibri"/>
                <w:b/>
                <w:bCs/>
                <w:sz w:val="18"/>
                <w:szCs w:val="18"/>
              </w:rPr>
            </w:pPr>
            <w:r w:rsidRPr="0097034F">
              <w:rPr>
                <w:rFonts w:ascii="Calibri" w:eastAsiaTheme="minorHAnsi" w:hAnsi="Calibri" w:cs="Calibri"/>
                <w:b/>
                <w:bCs/>
                <w:sz w:val="18"/>
                <w:szCs w:val="18"/>
              </w:rPr>
              <w:t>Th</w:t>
            </w:r>
          </w:p>
        </w:tc>
        <w:tc>
          <w:tcPr>
            <w:tcW w:w="449" w:type="dxa"/>
            <w:tcBorders>
              <w:top w:val="single" w:sz="4" w:space="0" w:color="000000"/>
              <w:left w:val="single" w:sz="4" w:space="0" w:color="000000"/>
              <w:bottom w:val="single" w:sz="4" w:space="0" w:color="000000"/>
              <w:right w:val="single" w:sz="4" w:space="0" w:color="000000"/>
            </w:tcBorders>
          </w:tcPr>
          <w:p w14:paraId="642B7CF3" w14:textId="77777777" w:rsidR="0097034F" w:rsidRPr="0097034F" w:rsidRDefault="0097034F" w:rsidP="0097034F">
            <w:pPr>
              <w:kinsoku w:val="0"/>
              <w:overflowPunct w:val="0"/>
              <w:autoSpaceDE w:val="0"/>
              <w:autoSpaceDN w:val="0"/>
              <w:adjustRightInd w:val="0"/>
              <w:spacing w:before="1" w:line="204" w:lineRule="exact"/>
              <w:ind w:right="1"/>
              <w:jc w:val="center"/>
              <w:rPr>
                <w:rFonts w:ascii="Calibri" w:eastAsiaTheme="minorHAnsi" w:hAnsi="Calibri" w:cs="Calibri"/>
                <w:b/>
                <w:bCs/>
                <w:sz w:val="18"/>
                <w:szCs w:val="18"/>
              </w:rPr>
            </w:pPr>
            <w:r w:rsidRPr="0097034F">
              <w:rPr>
                <w:rFonts w:ascii="Calibri" w:eastAsiaTheme="minorHAnsi" w:hAnsi="Calibri" w:cs="Calibri"/>
                <w:b/>
                <w:bCs/>
                <w:sz w:val="18"/>
                <w:szCs w:val="18"/>
              </w:rPr>
              <w:t>F</w:t>
            </w:r>
          </w:p>
        </w:tc>
        <w:tc>
          <w:tcPr>
            <w:tcW w:w="452" w:type="dxa"/>
            <w:tcBorders>
              <w:top w:val="single" w:sz="4" w:space="0" w:color="000000"/>
              <w:left w:val="single" w:sz="4" w:space="0" w:color="000000"/>
              <w:bottom w:val="single" w:sz="4" w:space="0" w:color="000000"/>
              <w:right w:val="single" w:sz="4" w:space="0" w:color="000000"/>
            </w:tcBorders>
          </w:tcPr>
          <w:p w14:paraId="736557E8" w14:textId="77777777" w:rsidR="0097034F" w:rsidRPr="0097034F" w:rsidRDefault="0097034F" w:rsidP="0097034F">
            <w:pPr>
              <w:kinsoku w:val="0"/>
              <w:overflowPunct w:val="0"/>
              <w:autoSpaceDE w:val="0"/>
              <w:autoSpaceDN w:val="0"/>
              <w:adjustRightInd w:val="0"/>
              <w:spacing w:before="1" w:line="204" w:lineRule="exact"/>
              <w:ind w:left="134"/>
              <w:rPr>
                <w:rFonts w:ascii="Calibri" w:eastAsiaTheme="minorHAnsi" w:hAnsi="Calibri" w:cs="Calibri"/>
                <w:b/>
                <w:bCs/>
                <w:sz w:val="18"/>
                <w:szCs w:val="18"/>
              </w:rPr>
            </w:pPr>
            <w:r w:rsidRPr="0097034F">
              <w:rPr>
                <w:rFonts w:ascii="Calibri" w:eastAsiaTheme="minorHAnsi" w:hAnsi="Calibri" w:cs="Calibri"/>
                <w:b/>
                <w:bCs/>
                <w:sz w:val="18"/>
                <w:szCs w:val="18"/>
              </w:rPr>
              <w:t>Sa</w:t>
            </w:r>
          </w:p>
        </w:tc>
      </w:tr>
      <w:tr w:rsidR="0097034F" w:rsidRPr="0097034F" w14:paraId="3F5E2058" w14:textId="77777777">
        <w:trPr>
          <w:trHeight w:val="197"/>
        </w:trPr>
        <w:tc>
          <w:tcPr>
            <w:tcW w:w="449" w:type="dxa"/>
            <w:tcBorders>
              <w:top w:val="single" w:sz="4" w:space="0" w:color="000000"/>
              <w:left w:val="single" w:sz="4" w:space="0" w:color="000000"/>
              <w:bottom w:val="single" w:sz="4" w:space="0" w:color="000000"/>
              <w:right w:val="single" w:sz="4" w:space="0" w:color="000000"/>
            </w:tcBorders>
          </w:tcPr>
          <w:p w14:paraId="65839F35"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451" w:type="dxa"/>
            <w:tcBorders>
              <w:top w:val="single" w:sz="4" w:space="0" w:color="000000"/>
              <w:left w:val="single" w:sz="4" w:space="0" w:color="000000"/>
              <w:bottom w:val="single" w:sz="4" w:space="0" w:color="000000"/>
              <w:right w:val="single" w:sz="4" w:space="0" w:color="000000"/>
            </w:tcBorders>
          </w:tcPr>
          <w:p w14:paraId="057F9105"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449" w:type="dxa"/>
            <w:tcBorders>
              <w:top w:val="single" w:sz="4" w:space="0" w:color="000000"/>
              <w:left w:val="single" w:sz="4" w:space="0" w:color="000000"/>
              <w:bottom w:val="single" w:sz="4" w:space="0" w:color="000000"/>
              <w:right w:val="single" w:sz="4" w:space="0" w:color="000000"/>
            </w:tcBorders>
          </w:tcPr>
          <w:p w14:paraId="09EB1B5A"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449" w:type="dxa"/>
            <w:tcBorders>
              <w:top w:val="single" w:sz="4" w:space="0" w:color="000000"/>
              <w:left w:val="single" w:sz="4" w:space="0" w:color="000000"/>
              <w:bottom w:val="single" w:sz="4" w:space="0" w:color="000000"/>
              <w:right w:val="single" w:sz="4" w:space="0" w:color="000000"/>
            </w:tcBorders>
          </w:tcPr>
          <w:p w14:paraId="1B84F775"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449" w:type="dxa"/>
            <w:tcBorders>
              <w:top w:val="single" w:sz="4" w:space="0" w:color="000000"/>
              <w:left w:val="single" w:sz="4" w:space="0" w:color="000000"/>
              <w:bottom w:val="single" w:sz="4" w:space="0" w:color="000000"/>
              <w:right w:val="single" w:sz="4" w:space="0" w:color="000000"/>
            </w:tcBorders>
          </w:tcPr>
          <w:p w14:paraId="5715F9FA"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451" w:type="dxa"/>
            <w:tcBorders>
              <w:top w:val="single" w:sz="4" w:space="0" w:color="000000"/>
              <w:left w:val="single" w:sz="4" w:space="0" w:color="000000"/>
              <w:bottom w:val="single" w:sz="24" w:space="0" w:color="FF0000"/>
              <w:right w:val="single" w:sz="4" w:space="0" w:color="000000"/>
            </w:tcBorders>
          </w:tcPr>
          <w:p w14:paraId="0123C7B0" w14:textId="77777777" w:rsidR="0097034F" w:rsidRPr="0097034F" w:rsidRDefault="0097034F" w:rsidP="0097034F">
            <w:pPr>
              <w:kinsoku w:val="0"/>
              <w:overflowPunct w:val="0"/>
              <w:autoSpaceDE w:val="0"/>
              <w:autoSpaceDN w:val="0"/>
              <w:adjustRightInd w:val="0"/>
              <w:spacing w:line="178" w:lineRule="exact"/>
              <w:ind w:right="170"/>
              <w:jc w:val="right"/>
              <w:rPr>
                <w:rFonts w:ascii="Calibri" w:eastAsiaTheme="minorHAnsi" w:hAnsi="Calibri" w:cs="Calibri"/>
                <w:sz w:val="18"/>
                <w:szCs w:val="18"/>
              </w:rPr>
            </w:pPr>
            <w:r w:rsidRPr="0097034F">
              <w:rPr>
                <w:rFonts w:ascii="Calibri" w:eastAsiaTheme="minorHAnsi" w:hAnsi="Calibri" w:cs="Calibri"/>
                <w:sz w:val="18"/>
                <w:szCs w:val="18"/>
              </w:rPr>
              <w:t>1</w:t>
            </w:r>
          </w:p>
        </w:tc>
        <w:tc>
          <w:tcPr>
            <w:tcW w:w="450" w:type="dxa"/>
            <w:tcBorders>
              <w:top w:val="single" w:sz="4" w:space="0" w:color="000000"/>
              <w:left w:val="single" w:sz="4" w:space="0" w:color="000000"/>
              <w:bottom w:val="single" w:sz="4" w:space="0" w:color="000000"/>
              <w:right w:val="single" w:sz="4" w:space="0" w:color="000000"/>
            </w:tcBorders>
          </w:tcPr>
          <w:p w14:paraId="54B05293" w14:textId="77777777" w:rsidR="0097034F" w:rsidRPr="0097034F" w:rsidRDefault="0097034F" w:rsidP="0097034F">
            <w:pPr>
              <w:kinsoku w:val="0"/>
              <w:overflowPunct w:val="0"/>
              <w:autoSpaceDE w:val="0"/>
              <w:autoSpaceDN w:val="0"/>
              <w:adjustRightInd w:val="0"/>
              <w:spacing w:line="178" w:lineRule="exact"/>
              <w:ind w:left="6"/>
              <w:jc w:val="center"/>
              <w:rPr>
                <w:rFonts w:ascii="Calibri" w:eastAsiaTheme="minorHAnsi" w:hAnsi="Calibri" w:cs="Calibri"/>
                <w:sz w:val="18"/>
                <w:szCs w:val="18"/>
              </w:rPr>
            </w:pPr>
            <w:r w:rsidRPr="0097034F">
              <w:rPr>
                <w:rFonts w:ascii="Calibri" w:eastAsiaTheme="minorHAnsi" w:hAnsi="Calibri" w:cs="Calibri"/>
                <w:sz w:val="18"/>
                <w:szCs w:val="18"/>
              </w:rPr>
              <w:t>2</w:t>
            </w:r>
          </w:p>
        </w:tc>
        <w:tc>
          <w:tcPr>
            <w:tcW w:w="283" w:type="dxa"/>
            <w:vMerge/>
            <w:tcBorders>
              <w:top w:val="nil"/>
              <w:left w:val="single" w:sz="4" w:space="0" w:color="000000"/>
              <w:bottom w:val="none" w:sz="6" w:space="0" w:color="auto"/>
              <w:right w:val="single" w:sz="4" w:space="0" w:color="000000"/>
            </w:tcBorders>
          </w:tcPr>
          <w:p w14:paraId="0B5CAE9E"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49" w:type="dxa"/>
            <w:tcBorders>
              <w:top w:val="single" w:sz="4" w:space="0" w:color="000000"/>
              <w:left w:val="single" w:sz="4" w:space="0" w:color="000000"/>
              <w:bottom w:val="single" w:sz="4" w:space="0" w:color="000000"/>
              <w:right w:val="single" w:sz="4" w:space="0" w:color="000000"/>
            </w:tcBorders>
          </w:tcPr>
          <w:p w14:paraId="7DA3A0D6"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449" w:type="dxa"/>
            <w:tcBorders>
              <w:top w:val="single" w:sz="4" w:space="0" w:color="000000"/>
              <w:left w:val="single" w:sz="4" w:space="0" w:color="000000"/>
              <w:bottom w:val="single" w:sz="4" w:space="0" w:color="000000"/>
              <w:right w:val="single" w:sz="4" w:space="0" w:color="000000"/>
            </w:tcBorders>
            <w:shd w:val="clear" w:color="auto" w:fill="810000"/>
          </w:tcPr>
          <w:p w14:paraId="095E2FDA" w14:textId="77777777" w:rsidR="0097034F" w:rsidRPr="0097034F" w:rsidRDefault="0097034F" w:rsidP="0097034F">
            <w:pPr>
              <w:kinsoku w:val="0"/>
              <w:overflowPunct w:val="0"/>
              <w:autoSpaceDE w:val="0"/>
              <w:autoSpaceDN w:val="0"/>
              <w:adjustRightInd w:val="0"/>
              <w:spacing w:line="178" w:lineRule="exact"/>
              <w:ind w:left="4"/>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1</w:t>
            </w:r>
          </w:p>
        </w:tc>
        <w:tc>
          <w:tcPr>
            <w:tcW w:w="449" w:type="dxa"/>
            <w:tcBorders>
              <w:top w:val="single" w:sz="4" w:space="0" w:color="000000"/>
              <w:left w:val="single" w:sz="4" w:space="0" w:color="000000"/>
              <w:bottom w:val="single" w:sz="4" w:space="0" w:color="000000"/>
              <w:right w:val="single" w:sz="4" w:space="0" w:color="000000"/>
            </w:tcBorders>
            <w:shd w:val="clear" w:color="auto" w:fill="B6C5E7"/>
          </w:tcPr>
          <w:p w14:paraId="7D5E6647" w14:textId="77777777" w:rsidR="0097034F" w:rsidRPr="0097034F" w:rsidRDefault="0097034F" w:rsidP="0097034F">
            <w:pPr>
              <w:kinsoku w:val="0"/>
              <w:overflowPunct w:val="0"/>
              <w:autoSpaceDE w:val="0"/>
              <w:autoSpaceDN w:val="0"/>
              <w:adjustRightInd w:val="0"/>
              <w:spacing w:line="178" w:lineRule="exact"/>
              <w:ind w:left="4"/>
              <w:jc w:val="center"/>
              <w:rPr>
                <w:rFonts w:ascii="Calibri" w:eastAsiaTheme="minorHAnsi" w:hAnsi="Calibri" w:cs="Calibri"/>
                <w:sz w:val="18"/>
                <w:szCs w:val="18"/>
              </w:rPr>
            </w:pPr>
            <w:r w:rsidRPr="0097034F">
              <w:rPr>
                <w:rFonts w:ascii="Calibri" w:eastAsiaTheme="minorHAnsi" w:hAnsi="Calibri" w:cs="Calibri"/>
                <w:sz w:val="18"/>
                <w:szCs w:val="18"/>
              </w:rPr>
              <w:t>2</w:t>
            </w:r>
          </w:p>
        </w:tc>
        <w:tc>
          <w:tcPr>
            <w:tcW w:w="449" w:type="dxa"/>
            <w:tcBorders>
              <w:top w:val="single" w:sz="4" w:space="0" w:color="000000"/>
              <w:left w:val="single" w:sz="4" w:space="0" w:color="000000"/>
              <w:bottom w:val="single" w:sz="4" w:space="0" w:color="000000"/>
              <w:right w:val="single" w:sz="4" w:space="0" w:color="000000"/>
            </w:tcBorders>
          </w:tcPr>
          <w:p w14:paraId="2986B8D1" w14:textId="77777777" w:rsidR="0097034F" w:rsidRPr="0097034F" w:rsidRDefault="0097034F" w:rsidP="0097034F">
            <w:pPr>
              <w:kinsoku w:val="0"/>
              <w:overflowPunct w:val="0"/>
              <w:autoSpaceDE w:val="0"/>
              <w:autoSpaceDN w:val="0"/>
              <w:adjustRightInd w:val="0"/>
              <w:spacing w:line="178" w:lineRule="exact"/>
              <w:ind w:left="4"/>
              <w:jc w:val="center"/>
              <w:rPr>
                <w:rFonts w:ascii="Calibri" w:eastAsiaTheme="minorHAnsi" w:hAnsi="Calibri" w:cs="Calibri"/>
                <w:sz w:val="18"/>
                <w:szCs w:val="18"/>
              </w:rPr>
            </w:pPr>
            <w:r w:rsidRPr="0097034F">
              <w:rPr>
                <w:rFonts w:ascii="Calibri" w:eastAsiaTheme="minorHAnsi" w:hAnsi="Calibri" w:cs="Calibri"/>
                <w:sz w:val="18"/>
                <w:szCs w:val="18"/>
              </w:rPr>
              <w:t>3</w:t>
            </w:r>
          </w:p>
        </w:tc>
        <w:tc>
          <w:tcPr>
            <w:tcW w:w="447" w:type="dxa"/>
            <w:tcBorders>
              <w:top w:val="single" w:sz="4" w:space="0" w:color="000000"/>
              <w:left w:val="single" w:sz="4" w:space="0" w:color="000000"/>
              <w:bottom w:val="single" w:sz="4" w:space="0" w:color="000000"/>
              <w:right w:val="single" w:sz="4" w:space="0" w:color="000000"/>
            </w:tcBorders>
          </w:tcPr>
          <w:p w14:paraId="306CE9B1" w14:textId="77777777" w:rsidR="0097034F" w:rsidRPr="0097034F" w:rsidRDefault="0097034F" w:rsidP="0097034F">
            <w:pPr>
              <w:kinsoku w:val="0"/>
              <w:overflowPunct w:val="0"/>
              <w:autoSpaceDE w:val="0"/>
              <w:autoSpaceDN w:val="0"/>
              <w:adjustRightInd w:val="0"/>
              <w:spacing w:line="178" w:lineRule="exact"/>
              <w:ind w:left="6"/>
              <w:jc w:val="center"/>
              <w:rPr>
                <w:rFonts w:ascii="Calibri" w:eastAsiaTheme="minorHAnsi" w:hAnsi="Calibri" w:cs="Calibri"/>
                <w:sz w:val="18"/>
                <w:szCs w:val="18"/>
              </w:rPr>
            </w:pPr>
            <w:r w:rsidRPr="0097034F">
              <w:rPr>
                <w:rFonts w:ascii="Calibri" w:eastAsiaTheme="minorHAnsi" w:hAnsi="Calibri" w:cs="Calibri"/>
                <w:sz w:val="18"/>
                <w:szCs w:val="18"/>
              </w:rPr>
              <w:t>4</w:t>
            </w:r>
          </w:p>
        </w:tc>
        <w:tc>
          <w:tcPr>
            <w:tcW w:w="449" w:type="dxa"/>
            <w:tcBorders>
              <w:top w:val="single" w:sz="4" w:space="0" w:color="000000"/>
              <w:left w:val="single" w:sz="4" w:space="0" w:color="000000"/>
              <w:bottom w:val="single" w:sz="4" w:space="0" w:color="000000"/>
              <w:right w:val="single" w:sz="4" w:space="0" w:color="000000"/>
            </w:tcBorders>
          </w:tcPr>
          <w:p w14:paraId="5D4DF4E1" w14:textId="77777777" w:rsidR="0097034F" w:rsidRPr="0097034F" w:rsidRDefault="0097034F" w:rsidP="0097034F">
            <w:pPr>
              <w:kinsoku w:val="0"/>
              <w:overflowPunct w:val="0"/>
              <w:autoSpaceDE w:val="0"/>
              <w:autoSpaceDN w:val="0"/>
              <w:adjustRightInd w:val="0"/>
              <w:spacing w:line="178" w:lineRule="exact"/>
              <w:ind w:left="175"/>
              <w:rPr>
                <w:rFonts w:ascii="Calibri" w:eastAsiaTheme="minorHAnsi" w:hAnsi="Calibri" w:cs="Calibri"/>
                <w:sz w:val="18"/>
                <w:szCs w:val="18"/>
              </w:rPr>
            </w:pPr>
            <w:r w:rsidRPr="0097034F">
              <w:rPr>
                <w:rFonts w:ascii="Calibri" w:eastAsiaTheme="minorHAnsi" w:hAnsi="Calibri" w:cs="Calibri"/>
                <w:sz w:val="18"/>
                <w:szCs w:val="18"/>
              </w:rPr>
              <w:t>5</w:t>
            </w:r>
          </w:p>
        </w:tc>
        <w:tc>
          <w:tcPr>
            <w:tcW w:w="451" w:type="dxa"/>
            <w:tcBorders>
              <w:top w:val="single" w:sz="4" w:space="0" w:color="000000"/>
              <w:left w:val="single" w:sz="4" w:space="0" w:color="000000"/>
              <w:bottom w:val="single" w:sz="4" w:space="0" w:color="000000"/>
              <w:right w:val="single" w:sz="4" w:space="0" w:color="000000"/>
            </w:tcBorders>
          </w:tcPr>
          <w:p w14:paraId="12B843D1" w14:textId="77777777" w:rsidR="0097034F" w:rsidRPr="0097034F" w:rsidRDefault="0097034F" w:rsidP="0097034F">
            <w:pPr>
              <w:kinsoku w:val="0"/>
              <w:overflowPunct w:val="0"/>
              <w:autoSpaceDE w:val="0"/>
              <w:autoSpaceDN w:val="0"/>
              <w:adjustRightInd w:val="0"/>
              <w:spacing w:line="178" w:lineRule="exact"/>
              <w:jc w:val="center"/>
              <w:rPr>
                <w:rFonts w:ascii="Calibri" w:eastAsiaTheme="minorHAnsi" w:hAnsi="Calibri" w:cs="Calibri"/>
                <w:sz w:val="18"/>
                <w:szCs w:val="18"/>
              </w:rPr>
            </w:pPr>
            <w:r w:rsidRPr="0097034F">
              <w:rPr>
                <w:rFonts w:ascii="Calibri" w:eastAsiaTheme="minorHAnsi" w:hAnsi="Calibri" w:cs="Calibri"/>
                <w:sz w:val="18"/>
                <w:szCs w:val="18"/>
              </w:rPr>
              <w:t>6</w:t>
            </w:r>
          </w:p>
        </w:tc>
        <w:tc>
          <w:tcPr>
            <w:tcW w:w="269" w:type="dxa"/>
            <w:vMerge/>
            <w:tcBorders>
              <w:top w:val="nil"/>
              <w:left w:val="single" w:sz="4" w:space="0" w:color="000000"/>
              <w:bottom w:val="none" w:sz="6" w:space="0" w:color="auto"/>
              <w:right w:val="single" w:sz="4" w:space="0" w:color="000000"/>
            </w:tcBorders>
          </w:tcPr>
          <w:p w14:paraId="420E67DE"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52" w:type="dxa"/>
            <w:tcBorders>
              <w:top w:val="single" w:sz="4" w:space="0" w:color="000000"/>
              <w:left w:val="single" w:sz="4" w:space="0" w:color="000000"/>
              <w:bottom w:val="single" w:sz="4" w:space="0" w:color="000000"/>
              <w:right w:val="single" w:sz="4" w:space="0" w:color="000000"/>
            </w:tcBorders>
          </w:tcPr>
          <w:p w14:paraId="3DB3794E"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449" w:type="dxa"/>
            <w:tcBorders>
              <w:top w:val="single" w:sz="4" w:space="0" w:color="000000"/>
              <w:left w:val="single" w:sz="4" w:space="0" w:color="000000"/>
              <w:bottom w:val="single" w:sz="4" w:space="0" w:color="000000"/>
              <w:right w:val="single" w:sz="4" w:space="0" w:color="000000"/>
            </w:tcBorders>
          </w:tcPr>
          <w:p w14:paraId="29416E05"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451" w:type="dxa"/>
            <w:tcBorders>
              <w:top w:val="single" w:sz="4" w:space="0" w:color="000000"/>
              <w:left w:val="single" w:sz="4" w:space="0" w:color="000000"/>
              <w:bottom w:val="single" w:sz="4" w:space="0" w:color="000000"/>
              <w:right w:val="single" w:sz="4" w:space="0" w:color="000000"/>
            </w:tcBorders>
          </w:tcPr>
          <w:p w14:paraId="4E2670A2"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449" w:type="dxa"/>
            <w:tcBorders>
              <w:top w:val="single" w:sz="4" w:space="0" w:color="000000"/>
              <w:left w:val="single" w:sz="4" w:space="0" w:color="000000"/>
              <w:bottom w:val="single" w:sz="4" w:space="0" w:color="000000"/>
              <w:right w:val="single" w:sz="4" w:space="0" w:color="000000"/>
            </w:tcBorders>
          </w:tcPr>
          <w:p w14:paraId="33BBE73F" w14:textId="77777777" w:rsidR="0097034F" w:rsidRPr="0097034F" w:rsidRDefault="0097034F" w:rsidP="0097034F">
            <w:pPr>
              <w:kinsoku w:val="0"/>
              <w:overflowPunct w:val="0"/>
              <w:autoSpaceDE w:val="0"/>
              <w:autoSpaceDN w:val="0"/>
              <w:adjustRightInd w:val="0"/>
              <w:spacing w:line="178" w:lineRule="exact"/>
              <w:jc w:val="center"/>
              <w:rPr>
                <w:rFonts w:ascii="Calibri" w:eastAsiaTheme="minorHAnsi" w:hAnsi="Calibri" w:cs="Calibri"/>
                <w:sz w:val="18"/>
                <w:szCs w:val="18"/>
              </w:rPr>
            </w:pPr>
            <w:r w:rsidRPr="0097034F">
              <w:rPr>
                <w:rFonts w:ascii="Calibri" w:eastAsiaTheme="minorHAnsi" w:hAnsi="Calibri" w:cs="Calibri"/>
                <w:sz w:val="18"/>
                <w:szCs w:val="18"/>
              </w:rPr>
              <w:t>1</w:t>
            </w:r>
          </w:p>
        </w:tc>
        <w:tc>
          <w:tcPr>
            <w:tcW w:w="451" w:type="dxa"/>
            <w:tcBorders>
              <w:top w:val="single" w:sz="4" w:space="0" w:color="000000"/>
              <w:left w:val="single" w:sz="4" w:space="0" w:color="000000"/>
              <w:bottom w:val="single" w:sz="4" w:space="0" w:color="000000"/>
              <w:right w:val="single" w:sz="4" w:space="0" w:color="000000"/>
            </w:tcBorders>
          </w:tcPr>
          <w:p w14:paraId="4AA3210C" w14:textId="77777777" w:rsidR="0097034F" w:rsidRPr="0097034F" w:rsidRDefault="0097034F" w:rsidP="0097034F">
            <w:pPr>
              <w:kinsoku w:val="0"/>
              <w:overflowPunct w:val="0"/>
              <w:autoSpaceDE w:val="0"/>
              <w:autoSpaceDN w:val="0"/>
              <w:adjustRightInd w:val="0"/>
              <w:spacing w:line="178" w:lineRule="exact"/>
              <w:ind w:left="174"/>
              <w:rPr>
                <w:rFonts w:ascii="Calibri" w:eastAsiaTheme="minorHAnsi" w:hAnsi="Calibri" w:cs="Calibri"/>
                <w:sz w:val="18"/>
                <w:szCs w:val="18"/>
              </w:rPr>
            </w:pPr>
            <w:r w:rsidRPr="0097034F">
              <w:rPr>
                <w:rFonts w:ascii="Calibri" w:eastAsiaTheme="minorHAnsi" w:hAnsi="Calibri" w:cs="Calibri"/>
                <w:sz w:val="18"/>
                <w:szCs w:val="18"/>
              </w:rPr>
              <w:t>2</w:t>
            </w:r>
          </w:p>
        </w:tc>
        <w:tc>
          <w:tcPr>
            <w:tcW w:w="449" w:type="dxa"/>
            <w:tcBorders>
              <w:top w:val="single" w:sz="4" w:space="0" w:color="000000"/>
              <w:left w:val="single" w:sz="4" w:space="0" w:color="000000"/>
              <w:bottom w:val="single" w:sz="4" w:space="0" w:color="000000"/>
              <w:right w:val="single" w:sz="4" w:space="0" w:color="000000"/>
            </w:tcBorders>
          </w:tcPr>
          <w:p w14:paraId="6F3795EF" w14:textId="77777777" w:rsidR="0097034F" w:rsidRPr="0097034F" w:rsidRDefault="0097034F" w:rsidP="0097034F">
            <w:pPr>
              <w:kinsoku w:val="0"/>
              <w:overflowPunct w:val="0"/>
              <w:autoSpaceDE w:val="0"/>
              <w:autoSpaceDN w:val="0"/>
              <w:adjustRightInd w:val="0"/>
              <w:spacing w:line="178" w:lineRule="exact"/>
              <w:jc w:val="center"/>
              <w:rPr>
                <w:rFonts w:ascii="Calibri" w:eastAsiaTheme="minorHAnsi" w:hAnsi="Calibri" w:cs="Calibri"/>
                <w:sz w:val="18"/>
                <w:szCs w:val="18"/>
              </w:rPr>
            </w:pPr>
            <w:r w:rsidRPr="0097034F">
              <w:rPr>
                <w:rFonts w:ascii="Calibri" w:eastAsiaTheme="minorHAnsi" w:hAnsi="Calibri" w:cs="Calibri"/>
                <w:sz w:val="18"/>
                <w:szCs w:val="18"/>
              </w:rPr>
              <w:t>3</w:t>
            </w:r>
          </w:p>
        </w:tc>
        <w:tc>
          <w:tcPr>
            <w:tcW w:w="452" w:type="dxa"/>
            <w:tcBorders>
              <w:top w:val="single" w:sz="4" w:space="0" w:color="000000"/>
              <w:left w:val="single" w:sz="4" w:space="0" w:color="000000"/>
              <w:bottom w:val="single" w:sz="4" w:space="0" w:color="000000"/>
              <w:right w:val="single" w:sz="4" w:space="0" w:color="000000"/>
            </w:tcBorders>
          </w:tcPr>
          <w:p w14:paraId="427FE417" w14:textId="77777777" w:rsidR="0097034F" w:rsidRPr="0097034F" w:rsidRDefault="0097034F" w:rsidP="0097034F">
            <w:pPr>
              <w:kinsoku w:val="0"/>
              <w:overflowPunct w:val="0"/>
              <w:autoSpaceDE w:val="0"/>
              <w:autoSpaceDN w:val="0"/>
              <w:adjustRightInd w:val="0"/>
              <w:spacing w:line="178" w:lineRule="exact"/>
              <w:ind w:left="175"/>
              <w:rPr>
                <w:rFonts w:ascii="Calibri" w:eastAsiaTheme="minorHAnsi" w:hAnsi="Calibri" w:cs="Calibri"/>
                <w:sz w:val="18"/>
                <w:szCs w:val="18"/>
              </w:rPr>
            </w:pPr>
            <w:r w:rsidRPr="0097034F">
              <w:rPr>
                <w:rFonts w:ascii="Calibri" w:eastAsiaTheme="minorHAnsi" w:hAnsi="Calibri" w:cs="Calibri"/>
                <w:sz w:val="18"/>
                <w:szCs w:val="18"/>
              </w:rPr>
              <w:t>4</w:t>
            </w:r>
          </w:p>
        </w:tc>
      </w:tr>
      <w:tr w:rsidR="0097034F" w:rsidRPr="0097034F" w14:paraId="66BD0641" w14:textId="77777777">
        <w:trPr>
          <w:trHeight w:val="245"/>
        </w:trPr>
        <w:tc>
          <w:tcPr>
            <w:tcW w:w="449" w:type="dxa"/>
            <w:tcBorders>
              <w:top w:val="single" w:sz="4" w:space="0" w:color="000000"/>
              <w:left w:val="single" w:sz="4" w:space="0" w:color="000000"/>
              <w:bottom w:val="single" w:sz="4" w:space="0" w:color="000000"/>
              <w:right w:val="single" w:sz="4" w:space="0" w:color="000000"/>
            </w:tcBorders>
          </w:tcPr>
          <w:p w14:paraId="190BAF94" w14:textId="77777777" w:rsidR="0097034F" w:rsidRPr="0097034F" w:rsidRDefault="0097034F" w:rsidP="0097034F">
            <w:pPr>
              <w:kinsoku w:val="0"/>
              <w:overflowPunct w:val="0"/>
              <w:autoSpaceDE w:val="0"/>
              <w:autoSpaceDN w:val="0"/>
              <w:adjustRightInd w:val="0"/>
              <w:spacing w:before="26" w:line="199" w:lineRule="exact"/>
              <w:ind w:left="177"/>
              <w:rPr>
                <w:rFonts w:ascii="Calibri" w:eastAsiaTheme="minorHAnsi" w:hAnsi="Calibri" w:cs="Calibri"/>
                <w:sz w:val="18"/>
                <w:szCs w:val="18"/>
              </w:rPr>
            </w:pPr>
            <w:r w:rsidRPr="0097034F">
              <w:rPr>
                <w:rFonts w:ascii="Calibri" w:eastAsiaTheme="minorHAnsi" w:hAnsi="Calibri" w:cs="Calibri"/>
                <w:sz w:val="18"/>
                <w:szCs w:val="18"/>
              </w:rPr>
              <w:t>3</w:t>
            </w:r>
          </w:p>
        </w:tc>
        <w:tc>
          <w:tcPr>
            <w:tcW w:w="451" w:type="dxa"/>
            <w:tcBorders>
              <w:top w:val="single" w:sz="4" w:space="0" w:color="000000"/>
              <w:left w:val="single" w:sz="4" w:space="0" w:color="000000"/>
              <w:bottom w:val="single" w:sz="4" w:space="0" w:color="000000"/>
              <w:right w:val="single" w:sz="4" w:space="0" w:color="000000"/>
            </w:tcBorders>
          </w:tcPr>
          <w:p w14:paraId="705B91E9" w14:textId="77777777" w:rsidR="0097034F" w:rsidRPr="0097034F" w:rsidRDefault="0097034F" w:rsidP="0097034F">
            <w:pPr>
              <w:kinsoku w:val="0"/>
              <w:overflowPunct w:val="0"/>
              <w:autoSpaceDE w:val="0"/>
              <w:autoSpaceDN w:val="0"/>
              <w:adjustRightInd w:val="0"/>
              <w:spacing w:before="26" w:line="199" w:lineRule="exact"/>
              <w:ind w:left="4"/>
              <w:jc w:val="center"/>
              <w:rPr>
                <w:rFonts w:ascii="Calibri" w:eastAsiaTheme="minorHAnsi" w:hAnsi="Calibri" w:cs="Calibri"/>
                <w:sz w:val="18"/>
                <w:szCs w:val="18"/>
              </w:rPr>
            </w:pPr>
            <w:r w:rsidRPr="0097034F">
              <w:rPr>
                <w:rFonts w:ascii="Calibri" w:eastAsiaTheme="minorHAnsi" w:hAnsi="Calibri" w:cs="Calibri"/>
                <w:sz w:val="18"/>
                <w:szCs w:val="18"/>
              </w:rPr>
              <w:t>4</w:t>
            </w:r>
          </w:p>
        </w:tc>
        <w:tc>
          <w:tcPr>
            <w:tcW w:w="449" w:type="dxa"/>
            <w:tcBorders>
              <w:top w:val="single" w:sz="4" w:space="0" w:color="000000"/>
              <w:left w:val="single" w:sz="4" w:space="0" w:color="000000"/>
              <w:bottom w:val="none" w:sz="6" w:space="0" w:color="auto"/>
              <w:right w:val="single" w:sz="4" w:space="0" w:color="000000"/>
            </w:tcBorders>
          </w:tcPr>
          <w:p w14:paraId="03F98CFC" w14:textId="77777777" w:rsidR="0097034F" w:rsidRPr="0097034F" w:rsidRDefault="0097034F" w:rsidP="0097034F">
            <w:pPr>
              <w:kinsoku w:val="0"/>
              <w:overflowPunct w:val="0"/>
              <w:autoSpaceDE w:val="0"/>
              <w:autoSpaceDN w:val="0"/>
              <w:adjustRightInd w:val="0"/>
              <w:spacing w:before="26" w:line="199" w:lineRule="exact"/>
              <w:ind w:left="177"/>
              <w:rPr>
                <w:rFonts w:ascii="Calibri" w:eastAsiaTheme="minorHAnsi" w:hAnsi="Calibri" w:cs="Calibri"/>
                <w:sz w:val="18"/>
                <w:szCs w:val="18"/>
              </w:rPr>
            </w:pPr>
            <w:r w:rsidRPr="0097034F">
              <w:rPr>
                <w:rFonts w:ascii="Calibri" w:eastAsiaTheme="minorHAnsi" w:hAnsi="Calibri" w:cs="Calibri"/>
                <w:sz w:val="18"/>
                <w:szCs w:val="18"/>
              </w:rPr>
              <w:t>5</w:t>
            </w:r>
          </w:p>
        </w:tc>
        <w:tc>
          <w:tcPr>
            <w:tcW w:w="449" w:type="dxa"/>
            <w:tcBorders>
              <w:top w:val="single" w:sz="4" w:space="0" w:color="000000"/>
              <w:left w:val="single" w:sz="4" w:space="0" w:color="000000"/>
              <w:bottom w:val="single" w:sz="4" w:space="0" w:color="000000"/>
              <w:right w:val="single" w:sz="4" w:space="0" w:color="000000"/>
            </w:tcBorders>
          </w:tcPr>
          <w:p w14:paraId="17A26469" w14:textId="77777777" w:rsidR="0097034F" w:rsidRPr="0097034F" w:rsidRDefault="0097034F" w:rsidP="0097034F">
            <w:pPr>
              <w:kinsoku w:val="0"/>
              <w:overflowPunct w:val="0"/>
              <w:autoSpaceDE w:val="0"/>
              <w:autoSpaceDN w:val="0"/>
              <w:adjustRightInd w:val="0"/>
              <w:spacing w:before="26" w:line="199" w:lineRule="exact"/>
              <w:ind w:left="177"/>
              <w:rPr>
                <w:rFonts w:ascii="Calibri" w:eastAsiaTheme="minorHAnsi" w:hAnsi="Calibri" w:cs="Calibri"/>
                <w:sz w:val="18"/>
                <w:szCs w:val="18"/>
              </w:rPr>
            </w:pPr>
            <w:r w:rsidRPr="0097034F">
              <w:rPr>
                <w:rFonts w:ascii="Calibri" w:eastAsiaTheme="minorHAnsi" w:hAnsi="Calibri" w:cs="Calibri"/>
                <w:sz w:val="18"/>
                <w:szCs w:val="18"/>
              </w:rPr>
              <w:t>6</w:t>
            </w:r>
          </w:p>
        </w:tc>
        <w:tc>
          <w:tcPr>
            <w:tcW w:w="449" w:type="dxa"/>
            <w:tcBorders>
              <w:top w:val="single" w:sz="4" w:space="0" w:color="000000"/>
              <w:left w:val="single" w:sz="4" w:space="0" w:color="000000"/>
              <w:bottom w:val="single" w:sz="4" w:space="0" w:color="000000"/>
              <w:right w:val="single" w:sz="4" w:space="0" w:color="000000"/>
            </w:tcBorders>
          </w:tcPr>
          <w:p w14:paraId="4BF2C0D9" w14:textId="77777777" w:rsidR="0097034F" w:rsidRPr="0097034F" w:rsidRDefault="0097034F" w:rsidP="0097034F">
            <w:pPr>
              <w:kinsoku w:val="0"/>
              <w:overflowPunct w:val="0"/>
              <w:autoSpaceDE w:val="0"/>
              <w:autoSpaceDN w:val="0"/>
              <w:adjustRightInd w:val="0"/>
              <w:spacing w:before="26" w:line="199" w:lineRule="exact"/>
              <w:ind w:left="6"/>
              <w:jc w:val="center"/>
              <w:rPr>
                <w:rFonts w:ascii="Calibri" w:eastAsiaTheme="minorHAnsi" w:hAnsi="Calibri" w:cs="Calibri"/>
                <w:sz w:val="18"/>
                <w:szCs w:val="18"/>
              </w:rPr>
            </w:pPr>
            <w:r w:rsidRPr="0097034F">
              <w:rPr>
                <w:rFonts w:ascii="Calibri" w:eastAsiaTheme="minorHAnsi" w:hAnsi="Calibri" w:cs="Calibri"/>
                <w:sz w:val="18"/>
                <w:szCs w:val="18"/>
              </w:rPr>
              <w:t>7</w:t>
            </w:r>
          </w:p>
        </w:tc>
        <w:tc>
          <w:tcPr>
            <w:tcW w:w="451" w:type="dxa"/>
            <w:tcBorders>
              <w:top w:val="single" w:sz="24" w:space="0" w:color="FF0000"/>
              <w:left w:val="single" w:sz="4" w:space="0" w:color="000000"/>
              <w:bottom w:val="none" w:sz="6" w:space="0" w:color="auto"/>
              <w:right w:val="single" w:sz="24" w:space="0" w:color="FF0000"/>
            </w:tcBorders>
            <w:shd w:val="clear" w:color="auto" w:fill="CEABE6"/>
          </w:tcPr>
          <w:p w14:paraId="3ADD2138" w14:textId="77777777" w:rsidR="0097034F" w:rsidRPr="0097034F" w:rsidRDefault="0097034F" w:rsidP="0097034F">
            <w:pPr>
              <w:kinsoku w:val="0"/>
              <w:overflowPunct w:val="0"/>
              <w:autoSpaceDE w:val="0"/>
              <w:autoSpaceDN w:val="0"/>
              <w:adjustRightInd w:val="0"/>
              <w:spacing w:before="26" w:line="199" w:lineRule="exact"/>
              <w:ind w:right="145"/>
              <w:jc w:val="right"/>
              <w:rPr>
                <w:rFonts w:ascii="Calibri" w:eastAsiaTheme="minorHAnsi" w:hAnsi="Calibri" w:cs="Calibri"/>
                <w:sz w:val="18"/>
                <w:szCs w:val="18"/>
              </w:rPr>
            </w:pPr>
            <w:r w:rsidRPr="0097034F">
              <w:rPr>
                <w:rFonts w:ascii="Calibri" w:eastAsiaTheme="minorHAnsi" w:hAnsi="Calibri" w:cs="Calibri"/>
                <w:sz w:val="18"/>
                <w:szCs w:val="18"/>
              </w:rPr>
              <w:t>8</w:t>
            </w:r>
          </w:p>
        </w:tc>
        <w:tc>
          <w:tcPr>
            <w:tcW w:w="450" w:type="dxa"/>
            <w:tcBorders>
              <w:top w:val="single" w:sz="4" w:space="0" w:color="000000"/>
              <w:left w:val="single" w:sz="24" w:space="0" w:color="FF0000"/>
              <w:bottom w:val="single" w:sz="4" w:space="0" w:color="000000"/>
              <w:right w:val="single" w:sz="4" w:space="0" w:color="000000"/>
            </w:tcBorders>
          </w:tcPr>
          <w:p w14:paraId="505039C2" w14:textId="77777777" w:rsidR="0097034F" w:rsidRPr="0097034F" w:rsidRDefault="0097034F" w:rsidP="0097034F">
            <w:pPr>
              <w:kinsoku w:val="0"/>
              <w:overflowPunct w:val="0"/>
              <w:autoSpaceDE w:val="0"/>
              <w:autoSpaceDN w:val="0"/>
              <w:adjustRightInd w:val="0"/>
              <w:spacing w:before="26" w:line="199" w:lineRule="exact"/>
              <w:ind w:right="16"/>
              <w:jc w:val="center"/>
              <w:rPr>
                <w:rFonts w:ascii="Calibri" w:eastAsiaTheme="minorHAnsi" w:hAnsi="Calibri" w:cs="Calibri"/>
                <w:sz w:val="18"/>
                <w:szCs w:val="18"/>
              </w:rPr>
            </w:pPr>
            <w:r w:rsidRPr="0097034F">
              <w:rPr>
                <w:rFonts w:ascii="Calibri" w:eastAsiaTheme="minorHAnsi" w:hAnsi="Calibri" w:cs="Calibri"/>
                <w:sz w:val="18"/>
                <w:szCs w:val="18"/>
              </w:rPr>
              <w:t>9</w:t>
            </w:r>
          </w:p>
        </w:tc>
        <w:tc>
          <w:tcPr>
            <w:tcW w:w="283" w:type="dxa"/>
            <w:vMerge/>
            <w:tcBorders>
              <w:top w:val="nil"/>
              <w:left w:val="single" w:sz="4" w:space="0" w:color="000000"/>
              <w:bottom w:val="none" w:sz="6" w:space="0" w:color="auto"/>
              <w:right w:val="single" w:sz="4" w:space="0" w:color="000000"/>
            </w:tcBorders>
          </w:tcPr>
          <w:p w14:paraId="30C4AE34"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49" w:type="dxa"/>
            <w:tcBorders>
              <w:top w:val="single" w:sz="4" w:space="0" w:color="000000"/>
              <w:left w:val="single" w:sz="4" w:space="0" w:color="000000"/>
              <w:bottom w:val="single" w:sz="4" w:space="0" w:color="000000"/>
              <w:right w:val="single" w:sz="4" w:space="0" w:color="000000"/>
            </w:tcBorders>
          </w:tcPr>
          <w:p w14:paraId="045BDBDC" w14:textId="77777777" w:rsidR="0097034F" w:rsidRPr="0097034F" w:rsidRDefault="0097034F" w:rsidP="0097034F">
            <w:pPr>
              <w:kinsoku w:val="0"/>
              <w:overflowPunct w:val="0"/>
              <w:autoSpaceDE w:val="0"/>
              <w:autoSpaceDN w:val="0"/>
              <w:adjustRightInd w:val="0"/>
              <w:spacing w:before="26" w:line="199" w:lineRule="exact"/>
              <w:ind w:left="5"/>
              <w:jc w:val="center"/>
              <w:rPr>
                <w:rFonts w:ascii="Calibri" w:eastAsiaTheme="minorHAnsi" w:hAnsi="Calibri" w:cs="Calibri"/>
                <w:sz w:val="18"/>
                <w:szCs w:val="18"/>
              </w:rPr>
            </w:pPr>
            <w:r w:rsidRPr="0097034F">
              <w:rPr>
                <w:rFonts w:ascii="Calibri" w:eastAsiaTheme="minorHAnsi" w:hAnsi="Calibri" w:cs="Calibri"/>
                <w:sz w:val="18"/>
                <w:szCs w:val="18"/>
              </w:rPr>
              <w:t>7</w:t>
            </w:r>
          </w:p>
        </w:tc>
        <w:tc>
          <w:tcPr>
            <w:tcW w:w="449" w:type="dxa"/>
            <w:tcBorders>
              <w:top w:val="single" w:sz="4" w:space="0" w:color="000000"/>
              <w:left w:val="single" w:sz="4" w:space="0" w:color="000000"/>
              <w:bottom w:val="single" w:sz="4" w:space="0" w:color="000000"/>
              <w:right w:val="single" w:sz="4" w:space="0" w:color="000000"/>
            </w:tcBorders>
          </w:tcPr>
          <w:p w14:paraId="530E27AA" w14:textId="77777777" w:rsidR="0097034F" w:rsidRPr="0097034F" w:rsidRDefault="0097034F" w:rsidP="0097034F">
            <w:pPr>
              <w:kinsoku w:val="0"/>
              <w:overflowPunct w:val="0"/>
              <w:autoSpaceDE w:val="0"/>
              <w:autoSpaceDN w:val="0"/>
              <w:adjustRightInd w:val="0"/>
              <w:spacing w:before="26" w:line="199" w:lineRule="exact"/>
              <w:ind w:left="4"/>
              <w:jc w:val="center"/>
              <w:rPr>
                <w:rFonts w:ascii="Calibri" w:eastAsiaTheme="minorHAnsi" w:hAnsi="Calibri" w:cs="Calibri"/>
                <w:sz w:val="18"/>
                <w:szCs w:val="18"/>
              </w:rPr>
            </w:pPr>
            <w:r w:rsidRPr="0097034F">
              <w:rPr>
                <w:rFonts w:ascii="Calibri" w:eastAsiaTheme="minorHAnsi" w:hAnsi="Calibri" w:cs="Calibri"/>
                <w:sz w:val="18"/>
                <w:szCs w:val="18"/>
              </w:rPr>
              <w:t>8</w:t>
            </w:r>
          </w:p>
        </w:tc>
        <w:tc>
          <w:tcPr>
            <w:tcW w:w="449" w:type="dxa"/>
            <w:tcBorders>
              <w:top w:val="single" w:sz="4" w:space="0" w:color="000000"/>
              <w:left w:val="single" w:sz="4" w:space="0" w:color="000000"/>
              <w:bottom w:val="single" w:sz="4" w:space="0" w:color="000000"/>
              <w:right w:val="single" w:sz="4" w:space="0" w:color="000000"/>
            </w:tcBorders>
          </w:tcPr>
          <w:p w14:paraId="61148D0E" w14:textId="77777777" w:rsidR="0097034F" w:rsidRPr="0097034F" w:rsidRDefault="0097034F" w:rsidP="0097034F">
            <w:pPr>
              <w:kinsoku w:val="0"/>
              <w:overflowPunct w:val="0"/>
              <w:autoSpaceDE w:val="0"/>
              <w:autoSpaceDN w:val="0"/>
              <w:adjustRightInd w:val="0"/>
              <w:spacing w:before="26" w:line="199" w:lineRule="exact"/>
              <w:ind w:left="4"/>
              <w:jc w:val="center"/>
              <w:rPr>
                <w:rFonts w:ascii="Calibri" w:eastAsiaTheme="minorHAnsi" w:hAnsi="Calibri" w:cs="Calibri"/>
                <w:sz w:val="18"/>
                <w:szCs w:val="18"/>
              </w:rPr>
            </w:pPr>
            <w:r w:rsidRPr="0097034F">
              <w:rPr>
                <w:rFonts w:ascii="Calibri" w:eastAsiaTheme="minorHAnsi" w:hAnsi="Calibri" w:cs="Calibri"/>
                <w:sz w:val="18"/>
                <w:szCs w:val="18"/>
              </w:rPr>
              <w:t>9</w:t>
            </w:r>
          </w:p>
        </w:tc>
        <w:tc>
          <w:tcPr>
            <w:tcW w:w="449" w:type="dxa"/>
            <w:tcBorders>
              <w:top w:val="single" w:sz="4" w:space="0" w:color="000000"/>
              <w:left w:val="single" w:sz="4" w:space="0" w:color="000000"/>
              <w:bottom w:val="single" w:sz="4" w:space="0" w:color="000000"/>
              <w:right w:val="single" w:sz="4" w:space="0" w:color="000000"/>
            </w:tcBorders>
          </w:tcPr>
          <w:p w14:paraId="6C744C4B" w14:textId="77777777" w:rsidR="0097034F" w:rsidRPr="0097034F" w:rsidRDefault="0097034F" w:rsidP="0097034F">
            <w:pPr>
              <w:kinsoku w:val="0"/>
              <w:overflowPunct w:val="0"/>
              <w:autoSpaceDE w:val="0"/>
              <w:autoSpaceDN w:val="0"/>
              <w:adjustRightInd w:val="0"/>
              <w:spacing w:before="26" w:line="199" w:lineRule="exact"/>
              <w:ind w:left="106" w:right="102"/>
              <w:jc w:val="center"/>
              <w:rPr>
                <w:rFonts w:ascii="Calibri" w:eastAsiaTheme="minorHAnsi" w:hAnsi="Calibri" w:cs="Calibri"/>
                <w:sz w:val="18"/>
                <w:szCs w:val="18"/>
              </w:rPr>
            </w:pPr>
            <w:r w:rsidRPr="0097034F">
              <w:rPr>
                <w:rFonts w:ascii="Calibri" w:eastAsiaTheme="minorHAnsi" w:hAnsi="Calibri" w:cs="Calibri"/>
                <w:sz w:val="18"/>
                <w:szCs w:val="18"/>
              </w:rPr>
              <w:t>10</w:t>
            </w:r>
          </w:p>
        </w:tc>
        <w:tc>
          <w:tcPr>
            <w:tcW w:w="447" w:type="dxa"/>
            <w:tcBorders>
              <w:top w:val="single" w:sz="4" w:space="0" w:color="000000"/>
              <w:left w:val="single" w:sz="4" w:space="0" w:color="000000"/>
              <w:bottom w:val="single" w:sz="4" w:space="0" w:color="000000"/>
              <w:right w:val="single" w:sz="4" w:space="0" w:color="000000"/>
            </w:tcBorders>
          </w:tcPr>
          <w:p w14:paraId="449FBCE7" w14:textId="77777777" w:rsidR="0097034F" w:rsidRPr="0097034F" w:rsidRDefault="0097034F" w:rsidP="0097034F">
            <w:pPr>
              <w:kinsoku w:val="0"/>
              <w:overflowPunct w:val="0"/>
              <w:autoSpaceDE w:val="0"/>
              <w:autoSpaceDN w:val="0"/>
              <w:adjustRightInd w:val="0"/>
              <w:spacing w:before="26" w:line="199" w:lineRule="exact"/>
              <w:ind w:left="101" w:right="95"/>
              <w:jc w:val="center"/>
              <w:rPr>
                <w:rFonts w:ascii="Calibri" w:eastAsiaTheme="minorHAnsi" w:hAnsi="Calibri" w:cs="Calibri"/>
                <w:sz w:val="18"/>
                <w:szCs w:val="18"/>
              </w:rPr>
            </w:pPr>
            <w:r w:rsidRPr="0097034F">
              <w:rPr>
                <w:rFonts w:ascii="Calibri" w:eastAsiaTheme="minorHAnsi" w:hAnsi="Calibri" w:cs="Calibri"/>
                <w:sz w:val="18"/>
                <w:szCs w:val="18"/>
              </w:rPr>
              <w:t>11</w:t>
            </w:r>
          </w:p>
        </w:tc>
        <w:tc>
          <w:tcPr>
            <w:tcW w:w="449" w:type="dxa"/>
            <w:tcBorders>
              <w:top w:val="single" w:sz="4" w:space="0" w:color="000000"/>
              <w:left w:val="single" w:sz="4" w:space="0" w:color="000000"/>
              <w:bottom w:val="single" w:sz="4" w:space="0" w:color="000000"/>
              <w:right w:val="single" w:sz="4" w:space="0" w:color="000000"/>
            </w:tcBorders>
          </w:tcPr>
          <w:p w14:paraId="3F1EB3DF" w14:textId="77777777" w:rsidR="0097034F" w:rsidRPr="0097034F" w:rsidRDefault="0097034F" w:rsidP="0097034F">
            <w:pPr>
              <w:kinsoku w:val="0"/>
              <w:overflowPunct w:val="0"/>
              <w:autoSpaceDE w:val="0"/>
              <w:autoSpaceDN w:val="0"/>
              <w:adjustRightInd w:val="0"/>
              <w:spacing w:before="26" w:line="199" w:lineRule="exact"/>
              <w:ind w:left="129"/>
              <w:rPr>
                <w:rFonts w:ascii="Calibri" w:eastAsiaTheme="minorHAnsi" w:hAnsi="Calibri" w:cs="Calibri"/>
                <w:sz w:val="18"/>
                <w:szCs w:val="18"/>
              </w:rPr>
            </w:pPr>
            <w:r w:rsidRPr="0097034F">
              <w:rPr>
                <w:rFonts w:ascii="Calibri" w:eastAsiaTheme="minorHAnsi" w:hAnsi="Calibri" w:cs="Calibri"/>
                <w:sz w:val="18"/>
                <w:szCs w:val="18"/>
              </w:rPr>
              <w:t>12</w:t>
            </w:r>
          </w:p>
        </w:tc>
        <w:tc>
          <w:tcPr>
            <w:tcW w:w="451" w:type="dxa"/>
            <w:tcBorders>
              <w:top w:val="single" w:sz="4" w:space="0" w:color="000000"/>
              <w:left w:val="single" w:sz="4" w:space="0" w:color="000000"/>
              <w:bottom w:val="single" w:sz="4" w:space="0" w:color="000000"/>
              <w:right w:val="single" w:sz="4" w:space="0" w:color="000000"/>
            </w:tcBorders>
          </w:tcPr>
          <w:p w14:paraId="17E75691" w14:textId="77777777" w:rsidR="0097034F" w:rsidRPr="0097034F" w:rsidRDefault="0097034F" w:rsidP="0097034F">
            <w:pPr>
              <w:kinsoku w:val="0"/>
              <w:overflowPunct w:val="0"/>
              <w:autoSpaceDE w:val="0"/>
              <w:autoSpaceDN w:val="0"/>
              <w:adjustRightInd w:val="0"/>
              <w:spacing w:before="26" w:line="199" w:lineRule="exact"/>
              <w:ind w:left="102" w:right="102"/>
              <w:jc w:val="center"/>
              <w:rPr>
                <w:rFonts w:ascii="Calibri" w:eastAsiaTheme="minorHAnsi" w:hAnsi="Calibri" w:cs="Calibri"/>
                <w:sz w:val="18"/>
                <w:szCs w:val="18"/>
              </w:rPr>
            </w:pPr>
            <w:r w:rsidRPr="0097034F">
              <w:rPr>
                <w:rFonts w:ascii="Calibri" w:eastAsiaTheme="minorHAnsi" w:hAnsi="Calibri" w:cs="Calibri"/>
                <w:sz w:val="18"/>
                <w:szCs w:val="18"/>
              </w:rPr>
              <w:t>13</w:t>
            </w:r>
          </w:p>
        </w:tc>
        <w:tc>
          <w:tcPr>
            <w:tcW w:w="269" w:type="dxa"/>
            <w:vMerge/>
            <w:tcBorders>
              <w:top w:val="nil"/>
              <w:left w:val="single" w:sz="4" w:space="0" w:color="000000"/>
              <w:bottom w:val="none" w:sz="6" w:space="0" w:color="auto"/>
              <w:right w:val="single" w:sz="4" w:space="0" w:color="000000"/>
            </w:tcBorders>
          </w:tcPr>
          <w:p w14:paraId="20F0C960"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52" w:type="dxa"/>
            <w:tcBorders>
              <w:top w:val="single" w:sz="4" w:space="0" w:color="000000"/>
              <w:left w:val="single" w:sz="4" w:space="0" w:color="000000"/>
              <w:bottom w:val="single" w:sz="4" w:space="0" w:color="000000"/>
              <w:right w:val="single" w:sz="4" w:space="0" w:color="000000"/>
            </w:tcBorders>
          </w:tcPr>
          <w:p w14:paraId="506A3367" w14:textId="77777777" w:rsidR="0097034F" w:rsidRPr="0097034F" w:rsidRDefault="0097034F" w:rsidP="0097034F">
            <w:pPr>
              <w:kinsoku w:val="0"/>
              <w:overflowPunct w:val="0"/>
              <w:autoSpaceDE w:val="0"/>
              <w:autoSpaceDN w:val="0"/>
              <w:adjustRightInd w:val="0"/>
              <w:spacing w:before="26" w:line="199" w:lineRule="exact"/>
              <w:jc w:val="center"/>
              <w:rPr>
                <w:rFonts w:ascii="Calibri" w:eastAsiaTheme="minorHAnsi" w:hAnsi="Calibri" w:cs="Calibri"/>
                <w:sz w:val="18"/>
                <w:szCs w:val="18"/>
              </w:rPr>
            </w:pPr>
            <w:r w:rsidRPr="0097034F">
              <w:rPr>
                <w:rFonts w:ascii="Calibri" w:eastAsiaTheme="minorHAnsi" w:hAnsi="Calibri" w:cs="Calibri"/>
                <w:sz w:val="18"/>
                <w:szCs w:val="18"/>
              </w:rPr>
              <w:t>5</w:t>
            </w:r>
          </w:p>
        </w:tc>
        <w:tc>
          <w:tcPr>
            <w:tcW w:w="449" w:type="dxa"/>
            <w:tcBorders>
              <w:top w:val="single" w:sz="4" w:space="0" w:color="000000"/>
              <w:left w:val="single" w:sz="4" w:space="0" w:color="000000"/>
              <w:bottom w:val="single" w:sz="4" w:space="0" w:color="000000"/>
              <w:right w:val="single" w:sz="4" w:space="0" w:color="000000"/>
            </w:tcBorders>
          </w:tcPr>
          <w:p w14:paraId="1542D3DB" w14:textId="77777777" w:rsidR="0097034F" w:rsidRPr="0097034F" w:rsidRDefault="0097034F" w:rsidP="0097034F">
            <w:pPr>
              <w:kinsoku w:val="0"/>
              <w:overflowPunct w:val="0"/>
              <w:autoSpaceDE w:val="0"/>
              <w:autoSpaceDN w:val="0"/>
              <w:adjustRightInd w:val="0"/>
              <w:spacing w:before="26" w:line="199" w:lineRule="exact"/>
              <w:ind w:left="172"/>
              <w:rPr>
                <w:rFonts w:ascii="Calibri" w:eastAsiaTheme="minorHAnsi" w:hAnsi="Calibri" w:cs="Calibri"/>
                <w:sz w:val="18"/>
                <w:szCs w:val="18"/>
              </w:rPr>
            </w:pPr>
            <w:r w:rsidRPr="0097034F">
              <w:rPr>
                <w:rFonts w:ascii="Calibri" w:eastAsiaTheme="minorHAnsi" w:hAnsi="Calibri" w:cs="Calibri"/>
                <w:sz w:val="18"/>
                <w:szCs w:val="18"/>
              </w:rPr>
              <w:t>6</w:t>
            </w:r>
          </w:p>
        </w:tc>
        <w:tc>
          <w:tcPr>
            <w:tcW w:w="451" w:type="dxa"/>
            <w:tcBorders>
              <w:top w:val="single" w:sz="4" w:space="0" w:color="000000"/>
              <w:left w:val="single" w:sz="4" w:space="0" w:color="000000"/>
              <w:bottom w:val="single" w:sz="4" w:space="0" w:color="000000"/>
              <w:right w:val="single" w:sz="4" w:space="0" w:color="000000"/>
            </w:tcBorders>
            <w:shd w:val="clear" w:color="auto" w:fill="FDE3CA"/>
          </w:tcPr>
          <w:p w14:paraId="3FC63F71" w14:textId="77777777" w:rsidR="0097034F" w:rsidRPr="0097034F" w:rsidRDefault="0097034F" w:rsidP="0097034F">
            <w:pPr>
              <w:kinsoku w:val="0"/>
              <w:overflowPunct w:val="0"/>
              <w:autoSpaceDE w:val="0"/>
              <w:autoSpaceDN w:val="0"/>
              <w:adjustRightInd w:val="0"/>
              <w:spacing w:before="26" w:line="199" w:lineRule="exact"/>
              <w:ind w:left="174"/>
              <w:rPr>
                <w:rFonts w:ascii="Calibri" w:eastAsiaTheme="minorHAnsi" w:hAnsi="Calibri" w:cs="Calibri"/>
                <w:sz w:val="18"/>
                <w:szCs w:val="18"/>
              </w:rPr>
            </w:pPr>
            <w:r w:rsidRPr="0097034F">
              <w:rPr>
                <w:rFonts w:ascii="Calibri" w:eastAsiaTheme="minorHAnsi" w:hAnsi="Calibri" w:cs="Calibri"/>
                <w:sz w:val="18"/>
                <w:szCs w:val="18"/>
              </w:rPr>
              <w:t>7</w:t>
            </w:r>
          </w:p>
        </w:tc>
        <w:tc>
          <w:tcPr>
            <w:tcW w:w="449" w:type="dxa"/>
            <w:tcBorders>
              <w:top w:val="single" w:sz="4" w:space="0" w:color="000000"/>
              <w:left w:val="single" w:sz="4" w:space="0" w:color="000000"/>
              <w:bottom w:val="single" w:sz="4" w:space="0" w:color="000000"/>
              <w:right w:val="single" w:sz="4" w:space="0" w:color="000000"/>
            </w:tcBorders>
            <w:shd w:val="clear" w:color="auto" w:fill="FDE3CA"/>
          </w:tcPr>
          <w:p w14:paraId="337CA572" w14:textId="77777777" w:rsidR="0097034F" w:rsidRPr="0097034F" w:rsidRDefault="0097034F" w:rsidP="0097034F">
            <w:pPr>
              <w:kinsoku w:val="0"/>
              <w:overflowPunct w:val="0"/>
              <w:autoSpaceDE w:val="0"/>
              <w:autoSpaceDN w:val="0"/>
              <w:adjustRightInd w:val="0"/>
              <w:spacing w:before="26" w:line="199" w:lineRule="exact"/>
              <w:jc w:val="center"/>
              <w:rPr>
                <w:rFonts w:ascii="Calibri" w:eastAsiaTheme="minorHAnsi" w:hAnsi="Calibri" w:cs="Calibri"/>
                <w:sz w:val="18"/>
                <w:szCs w:val="18"/>
              </w:rPr>
            </w:pPr>
            <w:r w:rsidRPr="0097034F">
              <w:rPr>
                <w:rFonts w:ascii="Calibri" w:eastAsiaTheme="minorHAnsi" w:hAnsi="Calibri" w:cs="Calibri"/>
                <w:sz w:val="18"/>
                <w:szCs w:val="18"/>
              </w:rPr>
              <w:t>8</w:t>
            </w:r>
          </w:p>
        </w:tc>
        <w:tc>
          <w:tcPr>
            <w:tcW w:w="451" w:type="dxa"/>
            <w:tcBorders>
              <w:top w:val="single" w:sz="4" w:space="0" w:color="000000"/>
              <w:left w:val="single" w:sz="4" w:space="0" w:color="000000"/>
              <w:bottom w:val="single" w:sz="4" w:space="0" w:color="000000"/>
              <w:right w:val="single" w:sz="4" w:space="0" w:color="000000"/>
            </w:tcBorders>
            <w:shd w:val="clear" w:color="auto" w:fill="FDE3CA"/>
          </w:tcPr>
          <w:p w14:paraId="4FE3E69F" w14:textId="77777777" w:rsidR="0097034F" w:rsidRPr="0097034F" w:rsidRDefault="0097034F" w:rsidP="0097034F">
            <w:pPr>
              <w:kinsoku w:val="0"/>
              <w:overflowPunct w:val="0"/>
              <w:autoSpaceDE w:val="0"/>
              <w:autoSpaceDN w:val="0"/>
              <w:adjustRightInd w:val="0"/>
              <w:spacing w:before="26" w:line="199" w:lineRule="exact"/>
              <w:ind w:left="174"/>
              <w:rPr>
                <w:rFonts w:ascii="Calibri" w:eastAsiaTheme="minorHAnsi" w:hAnsi="Calibri" w:cs="Calibri"/>
                <w:sz w:val="18"/>
                <w:szCs w:val="18"/>
              </w:rPr>
            </w:pPr>
            <w:r w:rsidRPr="0097034F">
              <w:rPr>
                <w:rFonts w:ascii="Calibri" w:eastAsiaTheme="minorHAnsi" w:hAnsi="Calibri" w:cs="Calibri"/>
                <w:sz w:val="18"/>
                <w:szCs w:val="18"/>
              </w:rPr>
              <w:t>9</w:t>
            </w:r>
          </w:p>
        </w:tc>
        <w:tc>
          <w:tcPr>
            <w:tcW w:w="449" w:type="dxa"/>
            <w:tcBorders>
              <w:top w:val="single" w:sz="4" w:space="0" w:color="000000"/>
              <w:left w:val="single" w:sz="4" w:space="0" w:color="000000"/>
              <w:bottom w:val="none" w:sz="6" w:space="0" w:color="auto"/>
              <w:right w:val="single" w:sz="4" w:space="0" w:color="000000"/>
            </w:tcBorders>
            <w:shd w:val="clear" w:color="auto" w:fill="FDE3CA"/>
          </w:tcPr>
          <w:p w14:paraId="7513444A" w14:textId="77777777" w:rsidR="0097034F" w:rsidRPr="0097034F" w:rsidRDefault="0097034F" w:rsidP="0097034F">
            <w:pPr>
              <w:kinsoku w:val="0"/>
              <w:overflowPunct w:val="0"/>
              <w:autoSpaceDE w:val="0"/>
              <w:autoSpaceDN w:val="0"/>
              <w:adjustRightInd w:val="0"/>
              <w:spacing w:before="26" w:line="199" w:lineRule="exact"/>
              <w:ind w:left="102" w:right="102"/>
              <w:jc w:val="center"/>
              <w:rPr>
                <w:rFonts w:ascii="Calibri" w:eastAsiaTheme="minorHAnsi" w:hAnsi="Calibri" w:cs="Calibri"/>
                <w:sz w:val="18"/>
                <w:szCs w:val="18"/>
              </w:rPr>
            </w:pPr>
            <w:r w:rsidRPr="0097034F">
              <w:rPr>
                <w:rFonts w:ascii="Calibri" w:eastAsiaTheme="minorHAnsi" w:hAnsi="Calibri" w:cs="Calibri"/>
                <w:sz w:val="18"/>
                <w:szCs w:val="18"/>
              </w:rPr>
              <w:t>10</w:t>
            </w:r>
          </w:p>
        </w:tc>
        <w:tc>
          <w:tcPr>
            <w:tcW w:w="452" w:type="dxa"/>
            <w:tcBorders>
              <w:top w:val="single" w:sz="4" w:space="0" w:color="000000"/>
              <w:left w:val="single" w:sz="4" w:space="0" w:color="000000"/>
              <w:bottom w:val="single" w:sz="4" w:space="0" w:color="000000"/>
              <w:right w:val="single" w:sz="4" w:space="0" w:color="000000"/>
            </w:tcBorders>
          </w:tcPr>
          <w:p w14:paraId="7F2FC59D" w14:textId="77777777" w:rsidR="0097034F" w:rsidRPr="0097034F" w:rsidRDefault="0097034F" w:rsidP="0097034F">
            <w:pPr>
              <w:kinsoku w:val="0"/>
              <w:overflowPunct w:val="0"/>
              <w:autoSpaceDE w:val="0"/>
              <w:autoSpaceDN w:val="0"/>
              <w:adjustRightInd w:val="0"/>
              <w:spacing w:before="26" w:line="199" w:lineRule="exact"/>
              <w:ind w:left="129"/>
              <w:rPr>
                <w:rFonts w:ascii="Calibri" w:eastAsiaTheme="minorHAnsi" w:hAnsi="Calibri" w:cs="Calibri"/>
                <w:sz w:val="18"/>
                <w:szCs w:val="18"/>
              </w:rPr>
            </w:pPr>
            <w:r w:rsidRPr="0097034F">
              <w:rPr>
                <w:rFonts w:ascii="Calibri" w:eastAsiaTheme="minorHAnsi" w:hAnsi="Calibri" w:cs="Calibri"/>
                <w:sz w:val="18"/>
                <w:szCs w:val="18"/>
              </w:rPr>
              <w:t>11</w:t>
            </w:r>
          </w:p>
        </w:tc>
      </w:tr>
      <w:tr w:rsidR="0097034F" w:rsidRPr="0097034F" w14:paraId="24138F24" w14:textId="77777777">
        <w:trPr>
          <w:trHeight w:val="273"/>
        </w:trPr>
        <w:tc>
          <w:tcPr>
            <w:tcW w:w="449" w:type="dxa"/>
            <w:tcBorders>
              <w:top w:val="single" w:sz="4" w:space="0" w:color="000000"/>
              <w:left w:val="single" w:sz="4" w:space="0" w:color="000000"/>
              <w:bottom w:val="single" w:sz="4" w:space="0" w:color="000000"/>
              <w:right w:val="single" w:sz="4" w:space="0" w:color="000000"/>
            </w:tcBorders>
          </w:tcPr>
          <w:p w14:paraId="7CA5CCF1" w14:textId="77777777" w:rsidR="0097034F" w:rsidRPr="0097034F" w:rsidRDefault="0097034F" w:rsidP="0097034F">
            <w:pPr>
              <w:kinsoku w:val="0"/>
              <w:overflowPunct w:val="0"/>
              <w:autoSpaceDE w:val="0"/>
              <w:autoSpaceDN w:val="0"/>
              <w:adjustRightInd w:val="0"/>
              <w:spacing w:before="49" w:line="204" w:lineRule="exact"/>
              <w:ind w:left="131"/>
              <w:rPr>
                <w:rFonts w:ascii="Calibri" w:eastAsiaTheme="minorHAnsi" w:hAnsi="Calibri" w:cs="Calibri"/>
                <w:sz w:val="18"/>
                <w:szCs w:val="18"/>
              </w:rPr>
            </w:pPr>
            <w:r w:rsidRPr="0097034F">
              <w:rPr>
                <w:rFonts w:ascii="Calibri" w:eastAsiaTheme="minorHAnsi" w:hAnsi="Calibri" w:cs="Calibri"/>
                <w:sz w:val="18"/>
                <w:szCs w:val="18"/>
              </w:rPr>
              <w:t>10</w:t>
            </w:r>
          </w:p>
        </w:tc>
        <w:tc>
          <w:tcPr>
            <w:tcW w:w="451" w:type="dxa"/>
            <w:tcBorders>
              <w:top w:val="single" w:sz="4" w:space="0" w:color="000000"/>
              <w:left w:val="single" w:sz="4" w:space="0" w:color="000000"/>
              <w:bottom w:val="single" w:sz="4" w:space="0" w:color="000000"/>
              <w:right w:val="single" w:sz="24" w:space="0" w:color="00AF50"/>
            </w:tcBorders>
            <w:shd w:val="clear" w:color="auto" w:fill="BB4256"/>
          </w:tcPr>
          <w:p w14:paraId="7FB437E0" w14:textId="77777777" w:rsidR="0097034F" w:rsidRPr="0097034F" w:rsidRDefault="0097034F" w:rsidP="0097034F">
            <w:pPr>
              <w:kinsoku w:val="0"/>
              <w:overflowPunct w:val="0"/>
              <w:autoSpaceDE w:val="0"/>
              <w:autoSpaceDN w:val="0"/>
              <w:adjustRightInd w:val="0"/>
              <w:spacing w:before="49" w:line="204" w:lineRule="exact"/>
              <w:ind w:left="111" w:right="82"/>
              <w:jc w:val="center"/>
              <w:rPr>
                <w:rFonts w:ascii="Calibri" w:eastAsiaTheme="minorHAnsi" w:hAnsi="Calibri" w:cs="Calibri"/>
                <w:sz w:val="18"/>
                <w:szCs w:val="18"/>
              </w:rPr>
            </w:pPr>
            <w:r w:rsidRPr="0097034F">
              <w:rPr>
                <w:rFonts w:ascii="Calibri" w:eastAsiaTheme="minorHAnsi" w:hAnsi="Calibri" w:cs="Calibri"/>
                <w:sz w:val="18"/>
                <w:szCs w:val="18"/>
              </w:rPr>
              <w:t>11</w:t>
            </w:r>
          </w:p>
        </w:tc>
        <w:tc>
          <w:tcPr>
            <w:tcW w:w="449" w:type="dxa"/>
            <w:tcBorders>
              <w:top w:val="none" w:sz="6" w:space="0" w:color="auto"/>
              <w:left w:val="single" w:sz="24" w:space="0" w:color="00AF50"/>
              <w:bottom w:val="none" w:sz="6" w:space="0" w:color="auto"/>
              <w:right w:val="single" w:sz="4" w:space="0" w:color="000000"/>
            </w:tcBorders>
          </w:tcPr>
          <w:p w14:paraId="3FD0962B" w14:textId="77777777" w:rsidR="0097034F" w:rsidRPr="0097034F" w:rsidRDefault="0097034F" w:rsidP="0097034F">
            <w:pPr>
              <w:kinsoku w:val="0"/>
              <w:overflowPunct w:val="0"/>
              <w:autoSpaceDE w:val="0"/>
              <w:autoSpaceDN w:val="0"/>
              <w:adjustRightInd w:val="0"/>
              <w:spacing w:before="49" w:line="204" w:lineRule="exact"/>
              <w:ind w:left="106"/>
              <w:rPr>
                <w:rFonts w:ascii="Calibri" w:eastAsiaTheme="minorHAnsi" w:hAnsi="Calibri" w:cs="Calibri"/>
                <w:sz w:val="18"/>
                <w:szCs w:val="18"/>
              </w:rPr>
            </w:pPr>
            <w:r w:rsidRPr="0097034F">
              <w:rPr>
                <w:rFonts w:ascii="Calibri" w:eastAsiaTheme="minorHAnsi" w:hAnsi="Calibri" w:cs="Calibri"/>
                <w:sz w:val="18"/>
                <w:szCs w:val="18"/>
              </w:rPr>
              <w:t>12</w:t>
            </w:r>
          </w:p>
        </w:tc>
        <w:tc>
          <w:tcPr>
            <w:tcW w:w="449" w:type="dxa"/>
            <w:tcBorders>
              <w:top w:val="single" w:sz="4" w:space="0" w:color="000000"/>
              <w:left w:val="single" w:sz="4" w:space="0" w:color="000000"/>
              <w:bottom w:val="single" w:sz="4" w:space="0" w:color="000000"/>
              <w:right w:val="single" w:sz="4" w:space="0" w:color="000000"/>
            </w:tcBorders>
          </w:tcPr>
          <w:p w14:paraId="401DCAF6" w14:textId="77777777" w:rsidR="0097034F" w:rsidRPr="0097034F" w:rsidRDefault="0097034F" w:rsidP="0097034F">
            <w:pPr>
              <w:kinsoku w:val="0"/>
              <w:overflowPunct w:val="0"/>
              <w:autoSpaceDE w:val="0"/>
              <w:autoSpaceDN w:val="0"/>
              <w:adjustRightInd w:val="0"/>
              <w:spacing w:before="49" w:line="204" w:lineRule="exact"/>
              <w:ind w:left="131"/>
              <w:rPr>
                <w:rFonts w:ascii="Calibri" w:eastAsiaTheme="minorHAnsi" w:hAnsi="Calibri" w:cs="Calibri"/>
                <w:sz w:val="18"/>
                <w:szCs w:val="18"/>
              </w:rPr>
            </w:pPr>
            <w:r w:rsidRPr="0097034F">
              <w:rPr>
                <w:rFonts w:ascii="Calibri" w:eastAsiaTheme="minorHAnsi" w:hAnsi="Calibri" w:cs="Calibri"/>
                <w:sz w:val="18"/>
                <w:szCs w:val="18"/>
              </w:rPr>
              <w:t>13</w:t>
            </w:r>
          </w:p>
        </w:tc>
        <w:tc>
          <w:tcPr>
            <w:tcW w:w="449" w:type="dxa"/>
            <w:tcBorders>
              <w:top w:val="single" w:sz="4" w:space="0" w:color="000000"/>
              <w:left w:val="single" w:sz="4" w:space="0" w:color="000000"/>
              <w:bottom w:val="single" w:sz="4" w:space="0" w:color="000000"/>
              <w:right w:val="single" w:sz="4" w:space="0" w:color="000000"/>
            </w:tcBorders>
          </w:tcPr>
          <w:p w14:paraId="520002F4" w14:textId="77777777" w:rsidR="0097034F" w:rsidRPr="0097034F" w:rsidRDefault="0097034F" w:rsidP="0097034F">
            <w:pPr>
              <w:kinsoku w:val="0"/>
              <w:overflowPunct w:val="0"/>
              <w:autoSpaceDE w:val="0"/>
              <w:autoSpaceDN w:val="0"/>
              <w:adjustRightInd w:val="0"/>
              <w:spacing w:before="49" w:line="204" w:lineRule="exact"/>
              <w:ind w:left="107" w:right="101"/>
              <w:jc w:val="center"/>
              <w:rPr>
                <w:rFonts w:ascii="Calibri" w:eastAsiaTheme="minorHAnsi" w:hAnsi="Calibri" w:cs="Calibri"/>
                <w:sz w:val="18"/>
                <w:szCs w:val="18"/>
              </w:rPr>
            </w:pPr>
            <w:r w:rsidRPr="0097034F">
              <w:rPr>
                <w:rFonts w:ascii="Calibri" w:eastAsiaTheme="minorHAnsi" w:hAnsi="Calibri" w:cs="Calibri"/>
                <w:sz w:val="18"/>
                <w:szCs w:val="18"/>
              </w:rPr>
              <w:t>14</w:t>
            </w:r>
          </w:p>
        </w:tc>
        <w:tc>
          <w:tcPr>
            <w:tcW w:w="451" w:type="dxa"/>
            <w:tcBorders>
              <w:top w:val="none" w:sz="6" w:space="0" w:color="auto"/>
              <w:left w:val="single" w:sz="4" w:space="0" w:color="000000"/>
              <w:bottom w:val="single" w:sz="4" w:space="0" w:color="000000"/>
              <w:right w:val="single" w:sz="4" w:space="0" w:color="000000"/>
            </w:tcBorders>
          </w:tcPr>
          <w:p w14:paraId="657E1E55" w14:textId="77777777" w:rsidR="0097034F" w:rsidRPr="0097034F" w:rsidRDefault="0097034F" w:rsidP="0097034F">
            <w:pPr>
              <w:kinsoku w:val="0"/>
              <w:overflowPunct w:val="0"/>
              <w:autoSpaceDE w:val="0"/>
              <w:autoSpaceDN w:val="0"/>
              <w:adjustRightInd w:val="0"/>
              <w:spacing w:before="49" w:line="204" w:lineRule="exact"/>
              <w:ind w:right="124"/>
              <w:jc w:val="right"/>
              <w:rPr>
                <w:rFonts w:ascii="Calibri" w:eastAsiaTheme="minorHAnsi" w:hAnsi="Calibri" w:cs="Calibri"/>
                <w:sz w:val="18"/>
                <w:szCs w:val="18"/>
              </w:rPr>
            </w:pPr>
            <w:r w:rsidRPr="0097034F">
              <w:rPr>
                <w:rFonts w:ascii="Calibri" w:eastAsiaTheme="minorHAnsi" w:hAnsi="Calibri" w:cs="Calibri"/>
                <w:sz w:val="18"/>
                <w:szCs w:val="18"/>
              </w:rPr>
              <w:t>15</w:t>
            </w:r>
          </w:p>
        </w:tc>
        <w:tc>
          <w:tcPr>
            <w:tcW w:w="450" w:type="dxa"/>
            <w:tcBorders>
              <w:top w:val="single" w:sz="4" w:space="0" w:color="000000"/>
              <w:left w:val="single" w:sz="4" w:space="0" w:color="000000"/>
              <w:bottom w:val="single" w:sz="4" w:space="0" w:color="000000"/>
              <w:right w:val="single" w:sz="4" w:space="0" w:color="000000"/>
            </w:tcBorders>
          </w:tcPr>
          <w:p w14:paraId="325E9EF6" w14:textId="77777777" w:rsidR="0097034F" w:rsidRPr="0097034F" w:rsidRDefault="0097034F" w:rsidP="0097034F">
            <w:pPr>
              <w:kinsoku w:val="0"/>
              <w:overflowPunct w:val="0"/>
              <w:autoSpaceDE w:val="0"/>
              <w:autoSpaceDN w:val="0"/>
              <w:adjustRightInd w:val="0"/>
              <w:spacing w:before="49" w:line="204" w:lineRule="exact"/>
              <w:ind w:left="102" w:right="96"/>
              <w:jc w:val="center"/>
              <w:rPr>
                <w:rFonts w:ascii="Calibri" w:eastAsiaTheme="minorHAnsi" w:hAnsi="Calibri" w:cs="Calibri"/>
                <w:sz w:val="18"/>
                <w:szCs w:val="18"/>
              </w:rPr>
            </w:pPr>
            <w:r w:rsidRPr="0097034F">
              <w:rPr>
                <w:rFonts w:ascii="Calibri" w:eastAsiaTheme="minorHAnsi" w:hAnsi="Calibri" w:cs="Calibri"/>
                <w:sz w:val="18"/>
                <w:szCs w:val="18"/>
              </w:rPr>
              <w:t>16</w:t>
            </w:r>
          </w:p>
        </w:tc>
        <w:tc>
          <w:tcPr>
            <w:tcW w:w="283" w:type="dxa"/>
            <w:vMerge/>
            <w:tcBorders>
              <w:top w:val="nil"/>
              <w:left w:val="single" w:sz="4" w:space="0" w:color="000000"/>
              <w:bottom w:val="none" w:sz="6" w:space="0" w:color="auto"/>
              <w:right w:val="single" w:sz="4" w:space="0" w:color="000000"/>
            </w:tcBorders>
          </w:tcPr>
          <w:p w14:paraId="73051569"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49" w:type="dxa"/>
            <w:tcBorders>
              <w:top w:val="single" w:sz="4" w:space="0" w:color="000000"/>
              <w:left w:val="single" w:sz="4" w:space="0" w:color="000000"/>
              <w:bottom w:val="single" w:sz="4" w:space="0" w:color="000000"/>
              <w:right w:val="single" w:sz="4" w:space="0" w:color="000000"/>
            </w:tcBorders>
          </w:tcPr>
          <w:p w14:paraId="25135961" w14:textId="77777777" w:rsidR="0097034F" w:rsidRPr="0097034F" w:rsidRDefault="0097034F" w:rsidP="0097034F">
            <w:pPr>
              <w:kinsoku w:val="0"/>
              <w:overflowPunct w:val="0"/>
              <w:autoSpaceDE w:val="0"/>
              <w:autoSpaceDN w:val="0"/>
              <w:adjustRightInd w:val="0"/>
              <w:spacing w:before="49" w:line="204" w:lineRule="exact"/>
              <w:ind w:left="107" w:right="102"/>
              <w:jc w:val="center"/>
              <w:rPr>
                <w:rFonts w:ascii="Calibri" w:eastAsiaTheme="minorHAnsi" w:hAnsi="Calibri" w:cs="Calibri"/>
                <w:sz w:val="18"/>
                <w:szCs w:val="18"/>
              </w:rPr>
            </w:pPr>
            <w:r w:rsidRPr="0097034F">
              <w:rPr>
                <w:rFonts w:ascii="Calibri" w:eastAsiaTheme="minorHAnsi" w:hAnsi="Calibri" w:cs="Calibri"/>
                <w:sz w:val="18"/>
                <w:szCs w:val="18"/>
              </w:rPr>
              <w:t>14</w:t>
            </w:r>
          </w:p>
        </w:tc>
        <w:tc>
          <w:tcPr>
            <w:tcW w:w="449" w:type="dxa"/>
            <w:tcBorders>
              <w:top w:val="single" w:sz="4" w:space="0" w:color="000000"/>
              <w:left w:val="single" w:sz="4" w:space="0" w:color="000000"/>
              <w:bottom w:val="single" w:sz="4" w:space="0" w:color="000000"/>
              <w:right w:val="single" w:sz="4" w:space="0" w:color="000000"/>
            </w:tcBorders>
          </w:tcPr>
          <w:p w14:paraId="72589801" w14:textId="77777777" w:rsidR="0097034F" w:rsidRPr="0097034F" w:rsidRDefault="0097034F" w:rsidP="0097034F">
            <w:pPr>
              <w:kinsoku w:val="0"/>
              <w:overflowPunct w:val="0"/>
              <w:autoSpaceDE w:val="0"/>
              <w:autoSpaceDN w:val="0"/>
              <w:adjustRightInd w:val="0"/>
              <w:spacing w:before="49" w:line="204" w:lineRule="exact"/>
              <w:ind w:left="106" w:right="102"/>
              <w:jc w:val="center"/>
              <w:rPr>
                <w:rFonts w:ascii="Calibri" w:eastAsiaTheme="minorHAnsi" w:hAnsi="Calibri" w:cs="Calibri"/>
                <w:sz w:val="18"/>
                <w:szCs w:val="18"/>
              </w:rPr>
            </w:pPr>
            <w:r w:rsidRPr="0097034F">
              <w:rPr>
                <w:rFonts w:ascii="Calibri" w:eastAsiaTheme="minorHAnsi" w:hAnsi="Calibri" w:cs="Calibri"/>
                <w:sz w:val="18"/>
                <w:szCs w:val="18"/>
              </w:rPr>
              <w:t>15</w:t>
            </w:r>
          </w:p>
        </w:tc>
        <w:tc>
          <w:tcPr>
            <w:tcW w:w="449" w:type="dxa"/>
            <w:tcBorders>
              <w:top w:val="single" w:sz="4" w:space="0" w:color="000000"/>
              <w:left w:val="single" w:sz="4" w:space="0" w:color="000000"/>
              <w:bottom w:val="single" w:sz="4" w:space="0" w:color="000000"/>
              <w:right w:val="single" w:sz="4" w:space="0" w:color="000000"/>
            </w:tcBorders>
          </w:tcPr>
          <w:p w14:paraId="4BCC604A" w14:textId="77777777" w:rsidR="0097034F" w:rsidRPr="0097034F" w:rsidRDefault="0097034F" w:rsidP="0097034F">
            <w:pPr>
              <w:kinsoku w:val="0"/>
              <w:overflowPunct w:val="0"/>
              <w:autoSpaceDE w:val="0"/>
              <w:autoSpaceDN w:val="0"/>
              <w:adjustRightInd w:val="0"/>
              <w:spacing w:before="49" w:line="204" w:lineRule="exact"/>
              <w:ind w:left="106" w:right="102"/>
              <w:jc w:val="center"/>
              <w:rPr>
                <w:rFonts w:ascii="Calibri" w:eastAsiaTheme="minorHAnsi" w:hAnsi="Calibri" w:cs="Calibri"/>
                <w:sz w:val="18"/>
                <w:szCs w:val="18"/>
              </w:rPr>
            </w:pPr>
            <w:r w:rsidRPr="0097034F">
              <w:rPr>
                <w:rFonts w:ascii="Calibri" w:eastAsiaTheme="minorHAnsi" w:hAnsi="Calibri" w:cs="Calibri"/>
                <w:sz w:val="18"/>
                <w:szCs w:val="18"/>
              </w:rPr>
              <w:t>16</w:t>
            </w:r>
          </w:p>
        </w:tc>
        <w:tc>
          <w:tcPr>
            <w:tcW w:w="449" w:type="dxa"/>
            <w:tcBorders>
              <w:top w:val="single" w:sz="4" w:space="0" w:color="000000"/>
              <w:left w:val="single" w:sz="4" w:space="0" w:color="000000"/>
              <w:bottom w:val="single" w:sz="4" w:space="0" w:color="000000"/>
              <w:right w:val="single" w:sz="4" w:space="0" w:color="000000"/>
            </w:tcBorders>
          </w:tcPr>
          <w:p w14:paraId="7A96CF85" w14:textId="77777777" w:rsidR="0097034F" w:rsidRPr="0097034F" w:rsidRDefault="0097034F" w:rsidP="0097034F">
            <w:pPr>
              <w:kinsoku w:val="0"/>
              <w:overflowPunct w:val="0"/>
              <w:autoSpaceDE w:val="0"/>
              <w:autoSpaceDN w:val="0"/>
              <w:adjustRightInd w:val="0"/>
              <w:spacing w:before="49" w:line="204" w:lineRule="exact"/>
              <w:ind w:left="106" w:right="102"/>
              <w:jc w:val="center"/>
              <w:rPr>
                <w:rFonts w:ascii="Calibri" w:eastAsiaTheme="minorHAnsi" w:hAnsi="Calibri" w:cs="Calibri"/>
                <w:sz w:val="18"/>
                <w:szCs w:val="18"/>
              </w:rPr>
            </w:pPr>
            <w:r w:rsidRPr="0097034F">
              <w:rPr>
                <w:rFonts w:ascii="Calibri" w:eastAsiaTheme="minorHAnsi" w:hAnsi="Calibri" w:cs="Calibri"/>
                <w:sz w:val="18"/>
                <w:szCs w:val="18"/>
              </w:rPr>
              <w:t>17</w:t>
            </w:r>
          </w:p>
        </w:tc>
        <w:tc>
          <w:tcPr>
            <w:tcW w:w="447" w:type="dxa"/>
            <w:tcBorders>
              <w:top w:val="single" w:sz="4" w:space="0" w:color="000000"/>
              <w:left w:val="single" w:sz="4" w:space="0" w:color="000000"/>
              <w:bottom w:val="single" w:sz="4" w:space="0" w:color="000000"/>
              <w:right w:val="single" w:sz="4" w:space="0" w:color="000000"/>
            </w:tcBorders>
          </w:tcPr>
          <w:p w14:paraId="06A41CF4" w14:textId="77777777" w:rsidR="0097034F" w:rsidRPr="0097034F" w:rsidRDefault="0097034F" w:rsidP="0097034F">
            <w:pPr>
              <w:kinsoku w:val="0"/>
              <w:overflowPunct w:val="0"/>
              <w:autoSpaceDE w:val="0"/>
              <w:autoSpaceDN w:val="0"/>
              <w:adjustRightInd w:val="0"/>
              <w:spacing w:before="49" w:line="204" w:lineRule="exact"/>
              <w:ind w:left="101" w:right="95"/>
              <w:jc w:val="center"/>
              <w:rPr>
                <w:rFonts w:ascii="Calibri" w:eastAsiaTheme="minorHAnsi" w:hAnsi="Calibri" w:cs="Calibri"/>
                <w:sz w:val="18"/>
                <w:szCs w:val="18"/>
              </w:rPr>
            </w:pPr>
            <w:r w:rsidRPr="0097034F">
              <w:rPr>
                <w:rFonts w:ascii="Calibri" w:eastAsiaTheme="minorHAnsi" w:hAnsi="Calibri" w:cs="Calibri"/>
                <w:sz w:val="18"/>
                <w:szCs w:val="18"/>
              </w:rPr>
              <w:t>18</w:t>
            </w:r>
          </w:p>
        </w:tc>
        <w:tc>
          <w:tcPr>
            <w:tcW w:w="449" w:type="dxa"/>
            <w:tcBorders>
              <w:top w:val="single" w:sz="4" w:space="0" w:color="000000"/>
              <w:left w:val="single" w:sz="4" w:space="0" w:color="000000"/>
              <w:bottom w:val="single" w:sz="4" w:space="0" w:color="000000"/>
              <w:right w:val="single" w:sz="4" w:space="0" w:color="000000"/>
            </w:tcBorders>
          </w:tcPr>
          <w:p w14:paraId="60F76506" w14:textId="77777777" w:rsidR="0097034F" w:rsidRPr="0097034F" w:rsidRDefault="0097034F" w:rsidP="0097034F">
            <w:pPr>
              <w:kinsoku w:val="0"/>
              <w:overflowPunct w:val="0"/>
              <w:autoSpaceDE w:val="0"/>
              <w:autoSpaceDN w:val="0"/>
              <w:adjustRightInd w:val="0"/>
              <w:spacing w:before="49" w:line="204" w:lineRule="exact"/>
              <w:ind w:left="129"/>
              <w:rPr>
                <w:rFonts w:ascii="Calibri" w:eastAsiaTheme="minorHAnsi" w:hAnsi="Calibri" w:cs="Calibri"/>
                <w:sz w:val="18"/>
                <w:szCs w:val="18"/>
              </w:rPr>
            </w:pPr>
            <w:r w:rsidRPr="0097034F">
              <w:rPr>
                <w:rFonts w:ascii="Calibri" w:eastAsiaTheme="minorHAnsi" w:hAnsi="Calibri" w:cs="Calibri"/>
                <w:sz w:val="18"/>
                <w:szCs w:val="18"/>
              </w:rPr>
              <w:t>19</w:t>
            </w:r>
          </w:p>
        </w:tc>
        <w:tc>
          <w:tcPr>
            <w:tcW w:w="451" w:type="dxa"/>
            <w:tcBorders>
              <w:top w:val="single" w:sz="4" w:space="0" w:color="000000"/>
              <w:left w:val="single" w:sz="4" w:space="0" w:color="000000"/>
              <w:bottom w:val="single" w:sz="4" w:space="0" w:color="000000"/>
              <w:right w:val="single" w:sz="4" w:space="0" w:color="000000"/>
            </w:tcBorders>
          </w:tcPr>
          <w:p w14:paraId="0DEB93B7" w14:textId="77777777" w:rsidR="0097034F" w:rsidRPr="0097034F" w:rsidRDefault="0097034F" w:rsidP="0097034F">
            <w:pPr>
              <w:kinsoku w:val="0"/>
              <w:overflowPunct w:val="0"/>
              <w:autoSpaceDE w:val="0"/>
              <w:autoSpaceDN w:val="0"/>
              <w:adjustRightInd w:val="0"/>
              <w:spacing w:before="49" w:line="204" w:lineRule="exact"/>
              <w:ind w:left="102" w:right="102"/>
              <w:jc w:val="center"/>
              <w:rPr>
                <w:rFonts w:ascii="Calibri" w:eastAsiaTheme="minorHAnsi" w:hAnsi="Calibri" w:cs="Calibri"/>
                <w:sz w:val="18"/>
                <w:szCs w:val="18"/>
              </w:rPr>
            </w:pPr>
            <w:r w:rsidRPr="0097034F">
              <w:rPr>
                <w:rFonts w:ascii="Calibri" w:eastAsiaTheme="minorHAnsi" w:hAnsi="Calibri" w:cs="Calibri"/>
                <w:sz w:val="18"/>
                <w:szCs w:val="18"/>
              </w:rPr>
              <w:t>20</w:t>
            </w:r>
          </w:p>
        </w:tc>
        <w:tc>
          <w:tcPr>
            <w:tcW w:w="269" w:type="dxa"/>
            <w:vMerge/>
            <w:tcBorders>
              <w:top w:val="nil"/>
              <w:left w:val="single" w:sz="4" w:space="0" w:color="000000"/>
              <w:bottom w:val="none" w:sz="6" w:space="0" w:color="auto"/>
              <w:right w:val="single" w:sz="4" w:space="0" w:color="000000"/>
            </w:tcBorders>
          </w:tcPr>
          <w:p w14:paraId="218E829D"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52" w:type="dxa"/>
            <w:tcBorders>
              <w:top w:val="single" w:sz="4" w:space="0" w:color="000000"/>
              <w:left w:val="single" w:sz="4" w:space="0" w:color="000000"/>
              <w:bottom w:val="single" w:sz="4" w:space="0" w:color="000000"/>
              <w:right w:val="single" w:sz="4" w:space="0" w:color="000000"/>
            </w:tcBorders>
          </w:tcPr>
          <w:p w14:paraId="73357E2D" w14:textId="77777777" w:rsidR="0097034F" w:rsidRPr="0097034F" w:rsidRDefault="0097034F" w:rsidP="0097034F">
            <w:pPr>
              <w:kinsoku w:val="0"/>
              <w:overflowPunct w:val="0"/>
              <w:autoSpaceDE w:val="0"/>
              <w:autoSpaceDN w:val="0"/>
              <w:adjustRightInd w:val="0"/>
              <w:spacing w:before="49" w:line="204" w:lineRule="exact"/>
              <w:ind w:left="108" w:right="108"/>
              <w:jc w:val="center"/>
              <w:rPr>
                <w:rFonts w:ascii="Calibri" w:eastAsiaTheme="minorHAnsi" w:hAnsi="Calibri" w:cs="Calibri"/>
                <w:sz w:val="18"/>
                <w:szCs w:val="18"/>
              </w:rPr>
            </w:pPr>
            <w:r w:rsidRPr="0097034F">
              <w:rPr>
                <w:rFonts w:ascii="Calibri" w:eastAsiaTheme="minorHAnsi" w:hAnsi="Calibri" w:cs="Calibri"/>
                <w:sz w:val="18"/>
                <w:szCs w:val="18"/>
              </w:rPr>
              <w:t>12</w:t>
            </w:r>
          </w:p>
        </w:tc>
        <w:tc>
          <w:tcPr>
            <w:tcW w:w="449" w:type="dxa"/>
            <w:tcBorders>
              <w:top w:val="single" w:sz="4" w:space="0" w:color="000000"/>
              <w:left w:val="single" w:sz="4" w:space="0" w:color="000000"/>
              <w:bottom w:val="single" w:sz="4" w:space="0" w:color="000000"/>
              <w:right w:val="single" w:sz="4" w:space="0" w:color="000000"/>
            </w:tcBorders>
          </w:tcPr>
          <w:p w14:paraId="66366694" w14:textId="77777777" w:rsidR="0097034F" w:rsidRPr="0097034F" w:rsidRDefault="0097034F" w:rsidP="0097034F">
            <w:pPr>
              <w:kinsoku w:val="0"/>
              <w:overflowPunct w:val="0"/>
              <w:autoSpaceDE w:val="0"/>
              <w:autoSpaceDN w:val="0"/>
              <w:adjustRightInd w:val="0"/>
              <w:spacing w:before="49" w:line="204" w:lineRule="exact"/>
              <w:ind w:left="127"/>
              <w:rPr>
                <w:rFonts w:ascii="Calibri" w:eastAsiaTheme="minorHAnsi" w:hAnsi="Calibri" w:cs="Calibri"/>
                <w:sz w:val="18"/>
                <w:szCs w:val="18"/>
              </w:rPr>
            </w:pPr>
            <w:r w:rsidRPr="0097034F">
              <w:rPr>
                <w:rFonts w:ascii="Calibri" w:eastAsiaTheme="minorHAnsi" w:hAnsi="Calibri" w:cs="Calibri"/>
                <w:sz w:val="18"/>
                <w:szCs w:val="18"/>
              </w:rPr>
              <w:t>13</w:t>
            </w:r>
          </w:p>
        </w:tc>
        <w:tc>
          <w:tcPr>
            <w:tcW w:w="451" w:type="dxa"/>
            <w:tcBorders>
              <w:top w:val="single" w:sz="4" w:space="0" w:color="000000"/>
              <w:left w:val="single" w:sz="4" w:space="0" w:color="000000"/>
              <w:bottom w:val="single" w:sz="4" w:space="0" w:color="000000"/>
              <w:right w:val="single" w:sz="4" w:space="0" w:color="000000"/>
            </w:tcBorders>
          </w:tcPr>
          <w:p w14:paraId="500A1AB3" w14:textId="77777777" w:rsidR="0097034F" w:rsidRPr="0097034F" w:rsidRDefault="0097034F" w:rsidP="0097034F">
            <w:pPr>
              <w:kinsoku w:val="0"/>
              <w:overflowPunct w:val="0"/>
              <w:autoSpaceDE w:val="0"/>
              <w:autoSpaceDN w:val="0"/>
              <w:adjustRightInd w:val="0"/>
              <w:spacing w:before="49" w:line="204" w:lineRule="exact"/>
              <w:ind w:left="129"/>
              <w:rPr>
                <w:rFonts w:ascii="Calibri" w:eastAsiaTheme="minorHAnsi" w:hAnsi="Calibri" w:cs="Calibri"/>
                <w:sz w:val="18"/>
                <w:szCs w:val="18"/>
              </w:rPr>
            </w:pPr>
            <w:r w:rsidRPr="0097034F">
              <w:rPr>
                <w:rFonts w:ascii="Calibri" w:eastAsiaTheme="minorHAnsi" w:hAnsi="Calibri" w:cs="Calibri"/>
                <w:sz w:val="18"/>
                <w:szCs w:val="18"/>
              </w:rPr>
              <w:t>14</w:t>
            </w:r>
          </w:p>
        </w:tc>
        <w:tc>
          <w:tcPr>
            <w:tcW w:w="449" w:type="dxa"/>
            <w:tcBorders>
              <w:top w:val="single" w:sz="4" w:space="0" w:color="000000"/>
              <w:left w:val="single" w:sz="4" w:space="0" w:color="000000"/>
              <w:bottom w:val="single" w:sz="4" w:space="0" w:color="000000"/>
              <w:right w:val="single" w:sz="4" w:space="0" w:color="000000"/>
            </w:tcBorders>
          </w:tcPr>
          <w:p w14:paraId="2EAF2430" w14:textId="77777777" w:rsidR="0097034F" w:rsidRPr="0097034F" w:rsidRDefault="0097034F" w:rsidP="0097034F">
            <w:pPr>
              <w:kinsoku w:val="0"/>
              <w:overflowPunct w:val="0"/>
              <w:autoSpaceDE w:val="0"/>
              <w:autoSpaceDN w:val="0"/>
              <w:adjustRightInd w:val="0"/>
              <w:spacing w:before="49" w:line="204" w:lineRule="exact"/>
              <w:ind w:left="102" w:right="102"/>
              <w:jc w:val="center"/>
              <w:rPr>
                <w:rFonts w:ascii="Calibri" w:eastAsiaTheme="minorHAnsi" w:hAnsi="Calibri" w:cs="Calibri"/>
                <w:sz w:val="18"/>
                <w:szCs w:val="18"/>
              </w:rPr>
            </w:pPr>
            <w:r w:rsidRPr="0097034F">
              <w:rPr>
                <w:rFonts w:ascii="Calibri" w:eastAsiaTheme="minorHAnsi" w:hAnsi="Calibri" w:cs="Calibri"/>
                <w:sz w:val="18"/>
                <w:szCs w:val="18"/>
              </w:rPr>
              <w:t>15</w:t>
            </w:r>
          </w:p>
        </w:tc>
        <w:tc>
          <w:tcPr>
            <w:tcW w:w="451" w:type="dxa"/>
            <w:tcBorders>
              <w:top w:val="single" w:sz="4" w:space="0" w:color="000000"/>
              <w:left w:val="single" w:sz="4" w:space="0" w:color="000000"/>
              <w:bottom w:val="single" w:sz="4" w:space="0" w:color="000000"/>
              <w:right w:val="single" w:sz="4" w:space="0" w:color="000000"/>
            </w:tcBorders>
          </w:tcPr>
          <w:p w14:paraId="100C1324" w14:textId="77777777" w:rsidR="0097034F" w:rsidRPr="0097034F" w:rsidRDefault="0097034F" w:rsidP="0097034F">
            <w:pPr>
              <w:kinsoku w:val="0"/>
              <w:overflowPunct w:val="0"/>
              <w:autoSpaceDE w:val="0"/>
              <w:autoSpaceDN w:val="0"/>
              <w:adjustRightInd w:val="0"/>
              <w:spacing w:before="49" w:line="204" w:lineRule="exact"/>
              <w:ind w:left="129"/>
              <w:rPr>
                <w:rFonts w:ascii="Calibri" w:eastAsiaTheme="minorHAnsi" w:hAnsi="Calibri" w:cs="Calibri"/>
                <w:sz w:val="18"/>
                <w:szCs w:val="18"/>
              </w:rPr>
            </w:pPr>
            <w:r w:rsidRPr="0097034F">
              <w:rPr>
                <w:rFonts w:ascii="Calibri" w:eastAsiaTheme="minorHAnsi" w:hAnsi="Calibri" w:cs="Calibri"/>
                <w:sz w:val="18"/>
                <w:szCs w:val="18"/>
              </w:rPr>
              <w:t>16</w:t>
            </w:r>
          </w:p>
        </w:tc>
        <w:tc>
          <w:tcPr>
            <w:tcW w:w="449" w:type="dxa"/>
            <w:tcBorders>
              <w:top w:val="none" w:sz="6" w:space="0" w:color="auto"/>
              <w:left w:val="single" w:sz="4" w:space="0" w:color="000000"/>
              <w:bottom w:val="none" w:sz="6" w:space="0" w:color="auto"/>
              <w:right w:val="single" w:sz="34" w:space="0" w:color="FF0000"/>
            </w:tcBorders>
            <w:shd w:val="clear" w:color="auto" w:fill="CEABE6"/>
          </w:tcPr>
          <w:p w14:paraId="3A470D6B" w14:textId="77777777" w:rsidR="0097034F" w:rsidRPr="0097034F" w:rsidRDefault="0097034F" w:rsidP="0097034F">
            <w:pPr>
              <w:kinsoku w:val="0"/>
              <w:overflowPunct w:val="0"/>
              <w:autoSpaceDE w:val="0"/>
              <w:autoSpaceDN w:val="0"/>
              <w:adjustRightInd w:val="0"/>
              <w:spacing w:before="49" w:line="204" w:lineRule="exact"/>
              <w:ind w:left="75" w:right="40"/>
              <w:jc w:val="center"/>
              <w:rPr>
                <w:rFonts w:ascii="Calibri" w:eastAsiaTheme="minorHAnsi" w:hAnsi="Calibri" w:cs="Calibri"/>
                <w:sz w:val="18"/>
                <w:szCs w:val="18"/>
              </w:rPr>
            </w:pPr>
            <w:r w:rsidRPr="0097034F">
              <w:rPr>
                <w:rFonts w:ascii="Calibri" w:eastAsiaTheme="minorHAnsi" w:hAnsi="Calibri" w:cs="Calibri"/>
                <w:sz w:val="18"/>
                <w:szCs w:val="18"/>
              </w:rPr>
              <w:t>17</w:t>
            </w:r>
          </w:p>
        </w:tc>
        <w:tc>
          <w:tcPr>
            <w:tcW w:w="452" w:type="dxa"/>
            <w:tcBorders>
              <w:top w:val="single" w:sz="4" w:space="0" w:color="000000"/>
              <w:left w:val="single" w:sz="34" w:space="0" w:color="FF0000"/>
              <w:bottom w:val="single" w:sz="4" w:space="0" w:color="000000"/>
              <w:right w:val="single" w:sz="4" w:space="0" w:color="000000"/>
            </w:tcBorders>
          </w:tcPr>
          <w:p w14:paraId="52DA8455" w14:textId="77777777" w:rsidR="0097034F" w:rsidRPr="0097034F" w:rsidRDefault="0097034F" w:rsidP="0097034F">
            <w:pPr>
              <w:kinsoku w:val="0"/>
              <w:overflowPunct w:val="0"/>
              <w:autoSpaceDE w:val="0"/>
              <w:autoSpaceDN w:val="0"/>
              <w:adjustRightInd w:val="0"/>
              <w:spacing w:before="49" w:line="204" w:lineRule="exact"/>
              <w:ind w:left="92"/>
              <w:rPr>
                <w:rFonts w:ascii="Calibri" w:eastAsiaTheme="minorHAnsi" w:hAnsi="Calibri" w:cs="Calibri"/>
                <w:sz w:val="18"/>
                <w:szCs w:val="18"/>
              </w:rPr>
            </w:pPr>
            <w:r w:rsidRPr="0097034F">
              <w:rPr>
                <w:rFonts w:ascii="Calibri" w:eastAsiaTheme="minorHAnsi" w:hAnsi="Calibri" w:cs="Calibri"/>
                <w:sz w:val="18"/>
                <w:szCs w:val="18"/>
              </w:rPr>
              <w:t>18</w:t>
            </w:r>
          </w:p>
        </w:tc>
      </w:tr>
      <w:tr w:rsidR="0097034F" w:rsidRPr="0097034F" w14:paraId="2F324A32" w14:textId="77777777">
        <w:trPr>
          <w:trHeight w:val="273"/>
        </w:trPr>
        <w:tc>
          <w:tcPr>
            <w:tcW w:w="449" w:type="dxa"/>
            <w:tcBorders>
              <w:top w:val="single" w:sz="4" w:space="0" w:color="000000"/>
              <w:left w:val="single" w:sz="4" w:space="0" w:color="000000"/>
              <w:bottom w:val="single" w:sz="4" w:space="0" w:color="000000"/>
              <w:right w:val="single" w:sz="4" w:space="0" w:color="000000"/>
            </w:tcBorders>
          </w:tcPr>
          <w:p w14:paraId="1D671EE3" w14:textId="77777777" w:rsidR="0097034F" w:rsidRPr="0097034F" w:rsidRDefault="0097034F" w:rsidP="0097034F">
            <w:pPr>
              <w:kinsoku w:val="0"/>
              <w:overflowPunct w:val="0"/>
              <w:autoSpaceDE w:val="0"/>
              <w:autoSpaceDN w:val="0"/>
              <w:adjustRightInd w:val="0"/>
              <w:spacing w:before="51" w:line="202" w:lineRule="exact"/>
              <w:ind w:left="131"/>
              <w:rPr>
                <w:rFonts w:ascii="Calibri" w:eastAsiaTheme="minorHAnsi" w:hAnsi="Calibri" w:cs="Calibri"/>
                <w:sz w:val="18"/>
                <w:szCs w:val="18"/>
              </w:rPr>
            </w:pPr>
            <w:r w:rsidRPr="0097034F">
              <w:rPr>
                <w:rFonts w:ascii="Calibri" w:eastAsiaTheme="minorHAnsi" w:hAnsi="Calibri" w:cs="Calibri"/>
                <w:sz w:val="18"/>
                <w:szCs w:val="18"/>
              </w:rPr>
              <w:t>17</w:t>
            </w:r>
          </w:p>
        </w:tc>
        <w:tc>
          <w:tcPr>
            <w:tcW w:w="451" w:type="dxa"/>
            <w:tcBorders>
              <w:top w:val="single" w:sz="4" w:space="0" w:color="000000"/>
              <w:left w:val="single" w:sz="4" w:space="0" w:color="000000"/>
              <w:bottom w:val="single" w:sz="4" w:space="0" w:color="000000"/>
              <w:right w:val="single" w:sz="4" w:space="0" w:color="000000"/>
            </w:tcBorders>
          </w:tcPr>
          <w:p w14:paraId="1818B6E5" w14:textId="77777777" w:rsidR="0097034F" w:rsidRPr="0097034F" w:rsidRDefault="0097034F" w:rsidP="0097034F">
            <w:pPr>
              <w:kinsoku w:val="0"/>
              <w:overflowPunct w:val="0"/>
              <w:autoSpaceDE w:val="0"/>
              <w:autoSpaceDN w:val="0"/>
              <w:adjustRightInd w:val="0"/>
              <w:spacing w:before="51" w:line="202" w:lineRule="exact"/>
              <w:ind w:left="106" w:right="102"/>
              <w:jc w:val="center"/>
              <w:rPr>
                <w:rFonts w:ascii="Calibri" w:eastAsiaTheme="minorHAnsi" w:hAnsi="Calibri" w:cs="Calibri"/>
                <w:sz w:val="18"/>
                <w:szCs w:val="18"/>
              </w:rPr>
            </w:pPr>
            <w:r w:rsidRPr="0097034F">
              <w:rPr>
                <w:rFonts w:ascii="Calibri" w:eastAsiaTheme="minorHAnsi" w:hAnsi="Calibri" w:cs="Calibri"/>
                <w:sz w:val="18"/>
                <w:szCs w:val="18"/>
              </w:rPr>
              <w:t>18</w:t>
            </w:r>
          </w:p>
        </w:tc>
        <w:tc>
          <w:tcPr>
            <w:tcW w:w="449" w:type="dxa"/>
            <w:tcBorders>
              <w:top w:val="none" w:sz="6" w:space="0" w:color="auto"/>
              <w:left w:val="single" w:sz="4" w:space="0" w:color="000000"/>
              <w:bottom w:val="single" w:sz="4" w:space="0" w:color="000000"/>
              <w:right w:val="single" w:sz="4" w:space="0" w:color="000000"/>
            </w:tcBorders>
          </w:tcPr>
          <w:p w14:paraId="072D2D29" w14:textId="77777777" w:rsidR="0097034F" w:rsidRPr="0097034F" w:rsidRDefault="0097034F" w:rsidP="0097034F">
            <w:pPr>
              <w:kinsoku w:val="0"/>
              <w:overflowPunct w:val="0"/>
              <w:autoSpaceDE w:val="0"/>
              <w:autoSpaceDN w:val="0"/>
              <w:adjustRightInd w:val="0"/>
              <w:spacing w:before="51" w:line="202" w:lineRule="exact"/>
              <w:ind w:left="131"/>
              <w:rPr>
                <w:rFonts w:ascii="Calibri" w:eastAsiaTheme="minorHAnsi" w:hAnsi="Calibri" w:cs="Calibri"/>
                <w:sz w:val="18"/>
                <w:szCs w:val="18"/>
              </w:rPr>
            </w:pPr>
            <w:r w:rsidRPr="0097034F">
              <w:rPr>
                <w:rFonts w:ascii="Calibri" w:eastAsiaTheme="minorHAnsi" w:hAnsi="Calibri" w:cs="Calibri"/>
                <w:sz w:val="18"/>
                <w:szCs w:val="18"/>
              </w:rPr>
              <w:t>19</w:t>
            </w:r>
          </w:p>
        </w:tc>
        <w:tc>
          <w:tcPr>
            <w:tcW w:w="449" w:type="dxa"/>
            <w:tcBorders>
              <w:top w:val="single" w:sz="4" w:space="0" w:color="000000"/>
              <w:left w:val="single" w:sz="4" w:space="0" w:color="000000"/>
              <w:bottom w:val="single" w:sz="4" w:space="0" w:color="000000"/>
              <w:right w:val="single" w:sz="4" w:space="0" w:color="000000"/>
            </w:tcBorders>
          </w:tcPr>
          <w:p w14:paraId="6B2A39AF" w14:textId="77777777" w:rsidR="0097034F" w:rsidRPr="0097034F" w:rsidRDefault="0097034F" w:rsidP="0097034F">
            <w:pPr>
              <w:kinsoku w:val="0"/>
              <w:overflowPunct w:val="0"/>
              <w:autoSpaceDE w:val="0"/>
              <w:autoSpaceDN w:val="0"/>
              <w:adjustRightInd w:val="0"/>
              <w:spacing w:before="51" w:line="202" w:lineRule="exact"/>
              <w:ind w:left="131"/>
              <w:rPr>
                <w:rFonts w:ascii="Calibri" w:eastAsiaTheme="minorHAnsi" w:hAnsi="Calibri" w:cs="Calibri"/>
                <w:sz w:val="18"/>
                <w:szCs w:val="18"/>
              </w:rPr>
            </w:pPr>
            <w:r w:rsidRPr="0097034F">
              <w:rPr>
                <w:rFonts w:ascii="Calibri" w:eastAsiaTheme="minorHAnsi" w:hAnsi="Calibri" w:cs="Calibri"/>
                <w:sz w:val="18"/>
                <w:szCs w:val="18"/>
              </w:rPr>
              <w:t>20</w:t>
            </w:r>
          </w:p>
        </w:tc>
        <w:tc>
          <w:tcPr>
            <w:tcW w:w="449" w:type="dxa"/>
            <w:tcBorders>
              <w:top w:val="single" w:sz="4" w:space="0" w:color="000000"/>
              <w:left w:val="single" w:sz="4" w:space="0" w:color="000000"/>
              <w:bottom w:val="single" w:sz="4" w:space="0" w:color="000000"/>
              <w:right w:val="single" w:sz="4" w:space="0" w:color="000000"/>
            </w:tcBorders>
          </w:tcPr>
          <w:p w14:paraId="4DF3ECD4" w14:textId="77777777" w:rsidR="0097034F" w:rsidRPr="0097034F" w:rsidRDefault="0097034F" w:rsidP="0097034F">
            <w:pPr>
              <w:kinsoku w:val="0"/>
              <w:overflowPunct w:val="0"/>
              <w:autoSpaceDE w:val="0"/>
              <w:autoSpaceDN w:val="0"/>
              <w:adjustRightInd w:val="0"/>
              <w:spacing w:before="51" w:line="202" w:lineRule="exact"/>
              <w:ind w:left="107" w:right="101"/>
              <w:jc w:val="center"/>
              <w:rPr>
                <w:rFonts w:ascii="Calibri" w:eastAsiaTheme="minorHAnsi" w:hAnsi="Calibri" w:cs="Calibri"/>
                <w:sz w:val="18"/>
                <w:szCs w:val="18"/>
              </w:rPr>
            </w:pPr>
            <w:r w:rsidRPr="0097034F">
              <w:rPr>
                <w:rFonts w:ascii="Calibri" w:eastAsiaTheme="minorHAnsi" w:hAnsi="Calibri" w:cs="Calibri"/>
                <w:sz w:val="18"/>
                <w:szCs w:val="18"/>
              </w:rPr>
              <w:t>21</w:t>
            </w:r>
          </w:p>
        </w:tc>
        <w:tc>
          <w:tcPr>
            <w:tcW w:w="451" w:type="dxa"/>
            <w:tcBorders>
              <w:top w:val="single" w:sz="4" w:space="0" w:color="000000"/>
              <w:left w:val="single" w:sz="4" w:space="0" w:color="000000"/>
              <w:bottom w:val="single" w:sz="4" w:space="0" w:color="000000"/>
              <w:right w:val="single" w:sz="4" w:space="0" w:color="000000"/>
            </w:tcBorders>
          </w:tcPr>
          <w:p w14:paraId="21D15D68" w14:textId="77777777" w:rsidR="0097034F" w:rsidRPr="0097034F" w:rsidRDefault="0097034F" w:rsidP="0097034F">
            <w:pPr>
              <w:kinsoku w:val="0"/>
              <w:overflowPunct w:val="0"/>
              <w:autoSpaceDE w:val="0"/>
              <w:autoSpaceDN w:val="0"/>
              <w:adjustRightInd w:val="0"/>
              <w:spacing w:before="51" w:line="202" w:lineRule="exact"/>
              <w:ind w:right="124"/>
              <w:jc w:val="right"/>
              <w:rPr>
                <w:rFonts w:ascii="Calibri" w:eastAsiaTheme="minorHAnsi" w:hAnsi="Calibri" w:cs="Calibri"/>
                <w:sz w:val="18"/>
                <w:szCs w:val="18"/>
              </w:rPr>
            </w:pPr>
            <w:r w:rsidRPr="0097034F">
              <w:rPr>
                <w:rFonts w:ascii="Calibri" w:eastAsiaTheme="minorHAnsi" w:hAnsi="Calibri" w:cs="Calibri"/>
                <w:sz w:val="18"/>
                <w:szCs w:val="18"/>
              </w:rPr>
              <w:t>22</w:t>
            </w:r>
          </w:p>
        </w:tc>
        <w:tc>
          <w:tcPr>
            <w:tcW w:w="450" w:type="dxa"/>
            <w:tcBorders>
              <w:top w:val="single" w:sz="4" w:space="0" w:color="000000"/>
              <w:left w:val="single" w:sz="4" w:space="0" w:color="000000"/>
              <w:bottom w:val="single" w:sz="4" w:space="0" w:color="000000"/>
              <w:right w:val="single" w:sz="4" w:space="0" w:color="000000"/>
            </w:tcBorders>
          </w:tcPr>
          <w:p w14:paraId="77F910D5" w14:textId="77777777" w:rsidR="0097034F" w:rsidRPr="0097034F" w:rsidRDefault="0097034F" w:rsidP="0097034F">
            <w:pPr>
              <w:kinsoku w:val="0"/>
              <w:overflowPunct w:val="0"/>
              <w:autoSpaceDE w:val="0"/>
              <w:autoSpaceDN w:val="0"/>
              <w:adjustRightInd w:val="0"/>
              <w:spacing w:before="51" w:line="202" w:lineRule="exact"/>
              <w:ind w:left="102" w:right="96"/>
              <w:jc w:val="center"/>
              <w:rPr>
                <w:rFonts w:ascii="Calibri" w:eastAsiaTheme="minorHAnsi" w:hAnsi="Calibri" w:cs="Calibri"/>
                <w:sz w:val="18"/>
                <w:szCs w:val="18"/>
              </w:rPr>
            </w:pPr>
            <w:r w:rsidRPr="0097034F">
              <w:rPr>
                <w:rFonts w:ascii="Calibri" w:eastAsiaTheme="minorHAnsi" w:hAnsi="Calibri" w:cs="Calibri"/>
                <w:sz w:val="18"/>
                <w:szCs w:val="18"/>
              </w:rPr>
              <w:t>23</w:t>
            </w:r>
          </w:p>
        </w:tc>
        <w:tc>
          <w:tcPr>
            <w:tcW w:w="283" w:type="dxa"/>
            <w:vMerge/>
            <w:tcBorders>
              <w:top w:val="nil"/>
              <w:left w:val="single" w:sz="4" w:space="0" w:color="000000"/>
              <w:bottom w:val="none" w:sz="6" w:space="0" w:color="auto"/>
              <w:right w:val="single" w:sz="4" w:space="0" w:color="000000"/>
            </w:tcBorders>
          </w:tcPr>
          <w:p w14:paraId="2907A21B"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49" w:type="dxa"/>
            <w:tcBorders>
              <w:top w:val="single" w:sz="4" w:space="0" w:color="000000"/>
              <w:left w:val="single" w:sz="4" w:space="0" w:color="000000"/>
              <w:bottom w:val="single" w:sz="4" w:space="0" w:color="000000"/>
              <w:right w:val="single" w:sz="4" w:space="0" w:color="000000"/>
            </w:tcBorders>
          </w:tcPr>
          <w:p w14:paraId="24E2C0D9" w14:textId="77777777" w:rsidR="0097034F" w:rsidRPr="0097034F" w:rsidRDefault="0097034F" w:rsidP="0097034F">
            <w:pPr>
              <w:kinsoku w:val="0"/>
              <w:overflowPunct w:val="0"/>
              <w:autoSpaceDE w:val="0"/>
              <w:autoSpaceDN w:val="0"/>
              <w:adjustRightInd w:val="0"/>
              <w:spacing w:before="51" w:line="202" w:lineRule="exact"/>
              <w:ind w:left="107" w:right="102"/>
              <w:jc w:val="center"/>
              <w:rPr>
                <w:rFonts w:ascii="Calibri" w:eastAsiaTheme="minorHAnsi" w:hAnsi="Calibri" w:cs="Calibri"/>
                <w:sz w:val="18"/>
                <w:szCs w:val="18"/>
              </w:rPr>
            </w:pPr>
            <w:r w:rsidRPr="0097034F">
              <w:rPr>
                <w:rFonts w:ascii="Calibri" w:eastAsiaTheme="minorHAnsi" w:hAnsi="Calibri" w:cs="Calibri"/>
                <w:sz w:val="18"/>
                <w:szCs w:val="18"/>
              </w:rPr>
              <w:t>21</w:t>
            </w:r>
          </w:p>
        </w:tc>
        <w:tc>
          <w:tcPr>
            <w:tcW w:w="449" w:type="dxa"/>
            <w:tcBorders>
              <w:top w:val="single" w:sz="4" w:space="0" w:color="000000"/>
              <w:left w:val="single" w:sz="4" w:space="0" w:color="000000"/>
              <w:bottom w:val="single" w:sz="4" w:space="0" w:color="000000"/>
              <w:right w:val="single" w:sz="4" w:space="0" w:color="000000"/>
            </w:tcBorders>
            <w:shd w:val="clear" w:color="auto" w:fill="BB4256"/>
          </w:tcPr>
          <w:p w14:paraId="2A0D12E9" w14:textId="77777777" w:rsidR="0097034F" w:rsidRPr="0097034F" w:rsidRDefault="0097034F" w:rsidP="0097034F">
            <w:pPr>
              <w:kinsoku w:val="0"/>
              <w:overflowPunct w:val="0"/>
              <w:autoSpaceDE w:val="0"/>
              <w:autoSpaceDN w:val="0"/>
              <w:adjustRightInd w:val="0"/>
              <w:spacing w:before="51" w:line="202" w:lineRule="exact"/>
              <w:ind w:left="106" w:right="102"/>
              <w:jc w:val="center"/>
              <w:rPr>
                <w:rFonts w:ascii="Calibri" w:eastAsiaTheme="minorHAnsi" w:hAnsi="Calibri" w:cs="Calibri"/>
                <w:sz w:val="18"/>
                <w:szCs w:val="18"/>
              </w:rPr>
            </w:pPr>
            <w:r w:rsidRPr="0097034F">
              <w:rPr>
                <w:rFonts w:ascii="Calibri" w:eastAsiaTheme="minorHAnsi" w:hAnsi="Calibri" w:cs="Calibri"/>
                <w:sz w:val="18"/>
                <w:szCs w:val="18"/>
              </w:rPr>
              <w:t>22</w:t>
            </w:r>
          </w:p>
        </w:tc>
        <w:tc>
          <w:tcPr>
            <w:tcW w:w="449" w:type="dxa"/>
            <w:tcBorders>
              <w:top w:val="single" w:sz="4" w:space="0" w:color="000000"/>
              <w:left w:val="single" w:sz="4" w:space="0" w:color="000000"/>
              <w:bottom w:val="single" w:sz="4" w:space="0" w:color="000000"/>
              <w:right w:val="single" w:sz="4" w:space="0" w:color="000000"/>
            </w:tcBorders>
            <w:shd w:val="clear" w:color="auto" w:fill="BB4256"/>
          </w:tcPr>
          <w:p w14:paraId="529B3276" w14:textId="77777777" w:rsidR="0097034F" w:rsidRPr="0097034F" w:rsidRDefault="0097034F" w:rsidP="0097034F">
            <w:pPr>
              <w:kinsoku w:val="0"/>
              <w:overflowPunct w:val="0"/>
              <w:autoSpaceDE w:val="0"/>
              <w:autoSpaceDN w:val="0"/>
              <w:adjustRightInd w:val="0"/>
              <w:spacing w:before="51" w:line="202" w:lineRule="exact"/>
              <w:ind w:left="106" w:right="102"/>
              <w:jc w:val="center"/>
              <w:rPr>
                <w:rFonts w:ascii="Calibri" w:eastAsiaTheme="minorHAnsi" w:hAnsi="Calibri" w:cs="Calibri"/>
                <w:sz w:val="18"/>
                <w:szCs w:val="18"/>
              </w:rPr>
            </w:pPr>
            <w:r w:rsidRPr="0097034F">
              <w:rPr>
                <w:rFonts w:ascii="Calibri" w:eastAsiaTheme="minorHAnsi" w:hAnsi="Calibri" w:cs="Calibri"/>
                <w:sz w:val="18"/>
                <w:szCs w:val="18"/>
              </w:rPr>
              <w:t>23</w:t>
            </w:r>
          </w:p>
        </w:tc>
        <w:tc>
          <w:tcPr>
            <w:tcW w:w="449" w:type="dxa"/>
            <w:tcBorders>
              <w:top w:val="single" w:sz="4" w:space="0" w:color="000000"/>
              <w:left w:val="single" w:sz="4" w:space="0" w:color="000000"/>
              <w:bottom w:val="single" w:sz="4" w:space="0" w:color="000000"/>
              <w:right w:val="single" w:sz="4" w:space="0" w:color="000000"/>
            </w:tcBorders>
            <w:shd w:val="clear" w:color="auto" w:fill="810000"/>
          </w:tcPr>
          <w:p w14:paraId="26EBAD17" w14:textId="77777777" w:rsidR="0097034F" w:rsidRPr="0097034F" w:rsidRDefault="0097034F" w:rsidP="0097034F">
            <w:pPr>
              <w:kinsoku w:val="0"/>
              <w:overflowPunct w:val="0"/>
              <w:autoSpaceDE w:val="0"/>
              <w:autoSpaceDN w:val="0"/>
              <w:adjustRightInd w:val="0"/>
              <w:spacing w:before="51" w:line="202" w:lineRule="exact"/>
              <w:ind w:left="106" w:right="102"/>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24</w:t>
            </w:r>
          </w:p>
        </w:tc>
        <w:tc>
          <w:tcPr>
            <w:tcW w:w="447" w:type="dxa"/>
            <w:tcBorders>
              <w:top w:val="single" w:sz="4" w:space="0" w:color="000000"/>
              <w:left w:val="single" w:sz="4" w:space="0" w:color="000000"/>
              <w:bottom w:val="single" w:sz="4" w:space="0" w:color="000000"/>
              <w:right w:val="single" w:sz="4" w:space="0" w:color="000000"/>
            </w:tcBorders>
            <w:shd w:val="clear" w:color="auto" w:fill="810000"/>
          </w:tcPr>
          <w:p w14:paraId="3A5C0520" w14:textId="77777777" w:rsidR="0097034F" w:rsidRPr="0097034F" w:rsidRDefault="0097034F" w:rsidP="0097034F">
            <w:pPr>
              <w:kinsoku w:val="0"/>
              <w:overflowPunct w:val="0"/>
              <w:autoSpaceDE w:val="0"/>
              <w:autoSpaceDN w:val="0"/>
              <w:adjustRightInd w:val="0"/>
              <w:spacing w:before="51" w:line="202" w:lineRule="exact"/>
              <w:ind w:left="101" w:right="95"/>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25</w:t>
            </w:r>
          </w:p>
        </w:tc>
        <w:tc>
          <w:tcPr>
            <w:tcW w:w="449" w:type="dxa"/>
            <w:tcBorders>
              <w:top w:val="single" w:sz="4" w:space="0" w:color="000000"/>
              <w:left w:val="single" w:sz="4" w:space="0" w:color="000000"/>
              <w:bottom w:val="single" w:sz="4" w:space="0" w:color="000000"/>
              <w:right w:val="single" w:sz="4" w:space="0" w:color="000000"/>
            </w:tcBorders>
            <w:shd w:val="clear" w:color="auto" w:fill="810000"/>
          </w:tcPr>
          <w:p w14:paraId="773D782F" w14:textId="77777777" w:rsidR="0097034F" w:rsidRPr="0097034F" w:rsidRDefault="0097034F" w:rsidP="0097034F">
            <w:pPr>
              <w:kinsoku w:val="0"/>
              <w:overflowPunct w:val="0"/>
              <w:autoSpaceDE w:val="0"/>
              <w:autoSpaceDN w:val="0"/>
              <w:adjustRightInd w:val="0"/>
              <w:spacing w:before="51" w:line="202" w:lineRule="exact"/>
              <w:ind w:left="129"/>
              <w:rPr>
                <w:rFonts w:ascii="Calibri" w:eastAsiaTheme="minorHAnsi" w:hAnsi="Calibri" w:cs="Calibri"/>
                <w:color w:val="FFFFFF"/>
                <w:sz w:val="18"/>
                <w:szCs w:val="18"/>
              </w:rPr>
            </w:pPr>
            <w:r w:rsidRPr="0097034F">
              <w:rPr>
                <w:rFonts w:ascii="Calibri" w:eastAsiaTheme="minorHAnsi" w:hAnsi="Calibri" w:cs="Calibri"/>
                <w:color w:val="FFFFFF"/>
                <w:sz w:val="18"/>
                <w:szCs w:val="18"/>
              </w:rPr>
              <w:t>26</w:t>
            </w:r>
          </w:p>
        </w:tc>
        <w:tc>
          <w:tcPr>
            <w:tcW w:w="451" w:type="dxa"/>
            <w:tcBorders>
              <w:top w:val="single" w:sz="4" w:space="0" w:color="000000"/>
              <w:left w:val="single" w:sz="4" w:space="0" w:color="000000"/>
              <w:bottom w:val="single" w:sz="4" w:space="0" w:color="000000"/>
              <w:right w:val="single" w:sz="4" w:space="0" w:color="000000"/>
            </w:tcBorders>
          </w:tcPr>
          <w:p w14:paraId="0C38A1EE" w14:textId="77777777" w:rsidR="0097034F" w:rsidRPr="0097034F" w:rsidRDefault="0097034F" w:rsidP="0097034F">
            <w:pPr>
              <w:kinsoku w:val="0"/>
              <w:overflowPunct w:val="0"/>
              <w:autoSpaceDE w:val="0"/>
              <w:autoSpaceDN w:val="0"/>
              <w:adjustRightInd w:val="0"/>
              <w:spacing w:before="51" w:line="202" w:lineRule="exact"/>
              <w:ind w:left="102" w:right="102"/>
              <w:jc w:val="center"/>
              <w:rPr>
                <w:rFonts w:ascii="Calibri" w:eastAsiaTheme="minorHAnsi" w:hAnsi="Calibri" w:cs="Calibri"/>
                <w:sz w:val="18"/>
                <w:szCs w:val="18"/>
              </w:rPr>
            </w:pPr>
            <w:r w:rsidRPr="0097034F">
              <w:rPr>
                <w:rFonts w:ascii="Calibri" w:eastAsiaTheme="minorHAnsi" w:hAnsi="Calibri" w:cs="Calibri"/>
                <w:sz w:val="18"/>
                <w:szCs w:val="18"/>
              </w:rPr>
              <w:t>27</w:t>
            </w:r>
          </w:p>
        </w:tc>
        <w:tc>
          <w:tcPr>
            <w:tcW w:w="269" w:type="dxa"/>
            <w:vMerge/>
            <w:tcBorders>
              <w:top w:val="nil"/>
              <w:left w:val="single" w:sz="4" w:space="0" w:color="000000"/>
              <w:bottom w:val="none" w:sz="6" w:space="0" w:color="auto"/>
              <w:right w:val="single" w:sz="4" w:space="0" w:color="000000"/>
            </w:tcBorders>
          </w:tcPr>
          <w:p w14:paraId="73A8EEDD"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52" w:type="dxa"/>
            <w:tcBorders>
              <w:top w:val="single" w:sz="4" w:space="0" w:color="000000"/>
              <w:left w:val="single" w:sz="4" w:space="0" w:color="000000"/>
              <w:bottom w:val="single" w:sz="4" w:space="0" w:color="000000"/>
              <w:right w:val="single" w:sz="4" w:space="0" w:color="000000"/>
            </w:tcBorders>
          </w:tcPr>
          <w:p w14:paraId="32E09876" w14:textId="77777777" w:rsidR="0097034F" w:rsidRPr="0097034F" w:rsidRDefault="0097034F" w:rsidP="0097034F">
            <w:pPr>
              <w:kinsoku w:val="0"/>
              <w:overflowPunct w:val="0"/>
              <w:autoSpaceDE w:val="0"/>
              <w:autoSpaceDN w:val="0"/>
              <w:adjustRightInd w:val="0"/>
              <w:spacing w:before="51" w:line="202" w:lineRule="exact"/>
              <w:ind w:left="108" w:right="108"/>
              <w:jc w:val="center"/>
              <w:rPr>
                <w:rFonts w:ascii="Calibri" w:eastAsiaTheme="minorHAnsi" w:hAnsi="Calibri" w:cs="Calibri"/>
                <w:sz w:val="18"/>
                <w:szCs w:val="18"/>
              </w:rPr>
            </w:pPr>
            <w:r w:rsidRPr="0097034F">
              <w:rPr>
                <w:rFonts w:ascii="Calibri" w:eastAsiaTheme="minorHAnsi" w:hAnsi="Calibri" w:cs="Calibri"/>
                <w:sz w:val="18"/>
                <w:szCs w:val="18"/>
              </w:rPr>
              <w:t>19</w:t>
            </w:r>
          </w:p>
        </w:tc>
        <w:tc>
          <w:tcPr>
            <w:tcW w:w="449" w:type="dxa"/>
            <w:tcBorders>
              <w:top w:val="single" w:sz="4" w:space="0" w:color="000000"/>
              <w:left w:val="single" w:sz="4" w:space="0" w:color="000000"/>
              <w:bottom w:val="single" w:sz="4" w:space="0" w:color="000000"/>
              <w:right w:val="single" w:sz="4" w:space="0" w:color="000000"/>
            </w:tcBorders>
            <w:shd w:val="clear" w:color="auto" w:fill="810000"/>
          </w:tcPr>
          <w:p w14:paraId="6D45AA3A" w14:textId="77777777" w:rsidR="0097034F" w:rsidRPr="0097034F" w:rsidRDefault="0097034F" w:rsidP="0097034F">
            <w:pPr>
              <w:kinsoku w:val="0"/>
              <w:overflowPunct w:val="0"/>
              <w:autoSpaceDE w:val="0"/>
              <w:autoSpaceDN w:val="0"/>
              <w:adjustRightInd w:val="0"/>
              <w:spacing w:before="51" w:line="202" w:lineRule="exact"/>
              <w:ind w:left="127"/>
              <w:rPr>
                <w:rFonts w:ascii="Calibri" w:eastAsiaTheme="minorHAnsi" w:hAnsi="Calibri" w:cs="Calibri"/>
                <w:color w:val="FFFFFF"/>
                <w:sz w:val="18"/>
                <w:szCs w:val="18"/>
              </w:rPr>
            </w:pPr>
            <w:r w:rsidRPr="0097034F">
              <w:rPr>
                <w:rFonts w:ascii="Calibri" w:eastAsiaTheme="minorHAnsi" w:hAnsi="Calibri" w:cs="Calibri"/>
                <w:color w:val="FFFFFF"/>
                <w:sz w:val="18"/>
                <w:szCs w:val="18"/>
              </w:rPr>
              <w:t>20</w:t>
            </w:r>
          </w:p>
        </w:tc>
        <w:tc>
          <w:tcPr>
            <w:tcW w:w="451" w:type="dxa"/>
            <w:tcBorders>
              <w:top w:val="single" w:sz="4" w:space="0" w:color="000000"/>
              <w:left w:val="single" w:sz="4" w:space="0" w:color="000000"/>
              <w:bottom w:val="single" w:sz="4" w:space="0" w:color="000000"/>
              <w:right w:val="single" w:sz="4" w:space="0" w:color="000000"/>
            </w:tcBorders>
            <w:shd w:val="clear" w:color="auto" w:fill="810000"/>
          </w:tcPr>
          <w:p w14:paraId="24A0583A" w14:textId="77777777" w:rsidR="0097034F" w:rsidRPr="0097034F" w:rsidRDefault="0097034F" w:rsidP="0097034F">
            <w:pPr>
              <w:kinsoku w:val="0"/>
              <w:overflowPunct w:val="0"/>
              <w:autoSpaceDE w:val="0"/>
              <w:autoSpaceDN w:val="0"/>
              <w:adjustRightInd w:val="0"/>
              <w:spacing w:before="51" w:line="202" w:lineRule="exact"/>
              <w:ind w:left="129"/>
              <w:rPr>
                <w:rFonts w:ascii="Calibri" w:eastAsiaTheme="minorHAnsi" w:hAnsi="Calibri" w:cs="Calibri"/>
                <w:color w:val="FFFFFF"/>
                <w:sz w:val="18"/>
                <w:szCs w:val="18"/>
              </w:rPr>
            </w:pPr>
            <w:r w:rsidRPr="0097034F">
              <w:rPr>
                <w:rFonts w:ascii="Calibri" w:eastAsiaTheme="minorHAnsi" w:hAnsi="Calibri" w:cs="Calibri"/>
                <w:color w:val="FFFFFF"/>
                <w:sz w:val="18"/>
                <w:szCs w:val="18"/>
              </w:rPr>
              <w:t>21</w:t>
            </w:r>
          </w:p>
        </w:tc>
        <w:tc>
          <w:tcPr>
            <w:tcW w:w="449" w:type="dxa"/>
            <w:tcBorders>
              <w:top w:val="single" w:sz="4" w:space="0" w:color="000000"/>
              <w:left w:val="single" w:sz="4" w:space="0" w:color="000000"/>
              <w:bottom w:val="single" w:sz="4" w:space="0" w:color="000000"/>
              <w:right w:val="single" w:sz="4" w:space="0" w:color="000000"/>
            </w:tcBorders>
            <w:shd w:val="clear" w:color="auto" w:fill="810000"/>
          </w:tcPr>
          <w:p w14:paraId="366564F0" w14:textId="77777777" w:rsidR="0097034F" w:rsidRPr="0097034F" w:rsidRDefault="0097034F" w:rsidP="0097034F">
            <w:pPr>
              <w:kinsoku w:val="0"/>
              <w:overflowPunct w:val="0"/>
              <w:autoSpaceDE w:val="0"/>
              <w:autoSpaceDN w:val="0"/>
              <w:adjustRightInd w:val="0"/>
              <w:spacing w:before="51" w:line="202" w:lineRule="exact"/>
              <w:ind w:left="102" w:right="102"/>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22</w:t>
            </w:r>
          </w:p>
        </w:tc>
        <w:tc>
          <w:tcPr>
            <w:tcW w:w="451" w:type="dxa"/>
            <w:tcBorders>
              <w:top w:val="single" w:sz="4" w:space="0" w:color="000000"/>
              <w:left w:val="single" w:sz="4" w:space="0" w:color="000000"/>
              <w:bottom w:val="single" w:sz="4" w:space="0" w:color="000000"/>
              <w:right w:val="single" w:sz="4" w:space="0" w:color="000000"/>
            </w:tcBorders>
            <w:shd w:val="clear" w:color="auto" w:fill="810000"/>
          </w:tcPr>
          <w:p w14:paraId="6ADE2A0B" w14:textId="77777777" w:rsidR="0097034F" w:rsidRPr="0097034F" w:rsidRDefault="0097034F" w:rsidP="0097034F">
            <w:pPr>
              <w:kinsoku w:val="0"/>
              <w:overflowPunct w:val="0"/>
              <w:autoSpaceDE w:val="0"/>
              <w:autoSpaceDN w:val="0"/>
              <w:adjustRightInd w:val="0"/>
              <w:spacing w:before="51" w:line="202" w:lineRule="exact"/>
              <w:ind w:left="129"/>
              <w:rPr>
                <w:rFonts w:ascii="Calibri" w:eastAsiaTheme="minorHAnsi" w:hAnsi="Calibri" w:cs="Calibri"/>
                <w:color w:val="FFFFFF"/>
                <w:sz w:val="18"/>
                <w:szCs w:val="18"/>
              </w:rPr>
            </w:pPr>
            <w:r w:rsidRPr="0097034F">
              <w:rPr>
                <w:rFonts w:ascii="Calibri" w:eastAsiaTheme="minorHAnsi" w:hAnsi="Calibri" w:cs="Calibri"/>
                <w:color w:val="FFFFFF"/>
                <w:sz w:val="18"/>
                <w:szCs w:val="18"/>
              </w:rPr>
              <w:t>23</w:t>
            </w:r>
          </w:p>
        </w:tc>
        <w:tc>
          <w:tcPr>
            <w:tcW w:w="449" w:type="dxa"/>
            <w:tcBorders>
              <w:top w:val="none" w:sz="6" w:space="0" w:color="auto"/>
              <w:left w:val="single" w:sz="4" w:space="0" w:color="000000"/>
              <w:bottom w:val="single" w:sz="4" w:space="0" w:color="000000"/>
              <w:right w:val="single" w:sz="4" w:space="0" w:color="000000"/>
            </w:tcBorders>
            <w:shd w:val="clear" w:color="auto" w:fill="810000"/>
          </w:tcPr>
          <w:p w14:paraId="67FFE68C" w14:textId="77777777" w:rsidR="0097034F" w:rsidRPr="0097034F" w:rsidRDefault="0097034F" w:rsidP="0097034F">
            <w:pPr>
              <w:kinsoku w:val="0"/>
              <w:overflowPunct w:val="0"/>
              <w:autoSpaceDE w:val="0"/>
              <w:autoSpaceDN w:val="0"/>
              <w:adjustRightInd w:val="0"/>
              <w:spacing w:before="51" w:line="202" w:lineRule="exact"/>
              <w:ind w:left="102" w:right="102"/>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24</w:t>
            </w:r>
          </w:p>
        </w:tc>
        <w:tc>
          <w:tcPr>
            <w:tcW w:w="452" w:type="dxa"/>
            <w:tcBorders>
              <w:top w:val="single" w:sz="4" w:space="0" w:color="000000"/>
              <w:left w:val="single" w:sz="4" w:space="0" w:color="000000"/>
              <w:bottom w:val="single" w:sz="4" w:space="0" w:color="000000"/>
              <w:right w:val="single" w:sz="4" w:space="0" w:color="000000"/>
            </w:tcBorders>
          </w:tcPr>
          <w:p w14:paraId="5F3C811E" w14:textId="77777777" w:rsidR="0097034F" w:rsidRPr="0097034F" w:rsidRDefault="0097034F" w:rsidP="0097034F">
            <w:pPr>
              <w:kinsoku w:val="0"/>
              <w:overflowPunct w:val="0"/>
              <w:autoSpaceDE w:val="0"/>
              <w:autoSpaceDN w:val="0"/>
              <w:adjustRightInd w:val="0"/>
              <w:spacing w:before="51" w:line="202" w:lineRule="exact"/>
              <w:ind w:left="129"/>
              <w:rPr>
                <w:rFonts w:ascii="Calibri" w:eastAsiaTheme="minorHAnsi" w:hAnsi="Calibri" w:cs="Calibri"/>
                <w:sz w:val="18"/>
                <w:szCs w:val="18"/>
              </w:rPr>
            </w:pPr>
            <w:r w:rsidRPr="0097034F">
              <w:rPr>
                <w:rFonts w:ascii="Calibri" w:eastAsiaTheme="minorHAnsi" w:hAnsi="Calibri" w:cs="Calibri"/>
                <w:sz w:val="18"/>
                <w:szCs w:val="18"/>
              </w:rPr>
              <w:t>25</w:t>
            </w:r>
          </w:p>
        </w:tc>
      </w:tr>
      <w:tr w:rsidR="0097034F" w:rsidRPr="0097034F" w14:paraId="62D4165B" w14:textId="77777777">
        <w:trPr>
          <w:trHeight w:val="225"/>
        </w:trPr>
        <w:tc>
          <w:tcPr>
            <w:tcW w:w="449" w:type="dxa"/>
            <w:tcBorders>
              <w:top w:val="single" w:sz="4" w:space="0" w:color="000000"/>
              <w:left w:val="single" w:sz="4" w:space="0" w:color="000000"/>
              <w:bottom w:val="single" w:sz="4" w:space="0" w:color="000000"/>
              <w:right w:val="single" w:sz="4" w:space="0" w:color="000000"/>
            </w:tcBorders>
          </w:tcPr>
          <w:p w14:paraId="37552207" w14:textId="77777777" w:rsidR="0097034F" w:rsidRPr="0097034F" w:rsidRDefault="0097034F" w:rsidP="0097034F">
            <w:pPr>
              <w:kinsoku w:val="0"/>
              <w:overflowPunct w:val="0"/>
              <w:autoSpaceDE w:val="0"/>
              <w:autoSpaceDN w:val="0"/>
              <w:adjustRightInd w:val="0"/>
              <w:spacing w:before="1" w:line="204" w:lineRule="exact"/>
              <w:ind w:left="131"/>
              <w:rPr>
                <w:rFonts w:ascii="Calibri" w:eastAsiaTheme="minorHAnsi" w:hAnsi="Calibri" w:cs="Calibri"/>
                <w:sz w:val="18"/>
                <w:szCs w:val="18"/>
              </w:rPr>
            </w:pPr>
            <w:r w:rsidRPr="0097034F">
              <w:rPr>
                <w:rFonts w:ascii="Calibri" w:eastAsiaTheme="minorHAnsi" w:hAnsi="Calibri" w:cs="Calibri"/>
                <w:sz w:val="18"/>
                <w:szCs w:val="18"/>
              </w:rPr>
              <w:t>24</w:t>
            </w:r>
          </w:p>
        </w:tc>
        <w:tc>
          <w:tcPr>
            <w:tcW w:w="451" w:type="dxa"/>
            <w:tcBorders>
              <w:top w:val="single" w:sz="4" w:space="0" w:color="000000"/>
              <w:left w:val="single" w:sz="4" w:space="0" w:color="000000"/>
              <w:bottom w:val="single" w:sz="4" w:space="0" w:color="000000"/>
              <w:right w:val="single" w:sz="4" w:space="0" w:color="000000"/>
            </w:tcBorders>
          </w:tcPr>
          <w:p w14:paraId="5807336B" w14:textId="77777777" w:rsidR="0097034F" w:rsidRPr="0097034F" w:rsidRDefault="0097034F" w:rsidP="0097034F">
            <w:pPr>
              <w:kinsoku w:val="0"/>
              <w:overflowPunct w:val="0"/>
              <w:autoSpaceDE w:val="0"/>
              <w:autoSpaceDN w:val="0"/>
              <w:adjustRightInd w:val="0"/>
              <w:spacing w:before="1" w:line="204" w:lineRule="exact"/>
              <w:ind w:left="106" w:right="102"/>
              <w:jc w:val="center"/>
              <w:rPr>
                <w:rFonts w:ascii="Calibri" w:eastAsiaTheme="minorHAnsi" w:hAnsi="Calibri" w:cs="Calibri"/>
                <w:sz w:val="18"/>
                <w:szCs w:val="18"/>
              </w:rPr>
            </w:pPr>
            <w:r w:rsidRPr="0097034F">
              <w:rPr>
                <w:rFonts w:ascii="Calibri" w:eastAsiaTheme="minorHAnsi" w:hAnsi="Calibri" w:cs="Calibri"/>
                <w:sz w:val="18"/>
                <w:szCs w:val="18"/>
              </w:rPr>
              <w:t>25</w:t>
            </w:r>
          </w:p>
        </w:tc>
        <w:tc>
          <w:tcPr>
            <w:tcW w:w="449" w:type="dxa"/>
            <w:tcBorders>
              <w:top w:val="single" w:sz="4" w:space="0" w:color="000000"/>
              <w:left w:val="single" w:sz="4" w:space="0" w:color="000000"/>
              <w:bottom w:val="single" w:sz="4" w:space="0" w:color="000000"/>
              <w:right w:val="single" w:sz="4" w:space="0" w:color="000000"/>
            </w:tcBorders>
          </w:tcPr>
          <w:p w14:paraId="274C77A6" w14:textId="77777777" w:rsidR="0097034F" w:rsidRPr="0097034F" w:rsidRDefault="0097034F" w:rsidP="0097034F">
            <w:pPr>
              <w:kinsoku w:val="0"/>
              <w:overflowPunct w:val="0"/>
              <w:autoSpaceDE w:val="0"/>
              <w:autoSpaceDN w:val="0"/>
              <w:adjustRightInd w:val="0"/>
              <w:spacing w:before="1" w:line="204" w:lineRule="exact"/>
              <w:ind w:left="131"/>
              <w:rPr>
                <w:rFonts w:ascii="Calibri" w:eastAsiaTheme="minorHAnsi" w:hAnsi="Calibri" w:cs="Calibri"/>
                <w:sz w:val="18"/>
                <w:szCs w:val="18"/>
              </w:rPr>
            </w:pPr>
            <w:r w:rsidRPr="0097034F">
              <w:rPr>
                <w:rFonts w:ascii="Calibri" w:eastAsiaTheme="minorHAnsi" w:hAnsi="Calibri" w:cs="Calibri"/>
                <w:sz w:val="18"/>
                <w:szCs w:val="18"/>
              </w:rPr>
              <w:t>26</w:t>
            </w:r>
          </w:p>
        </w:tc>
        <w:tc>
          <w:tcPr>
            <w:tcW w:w="449" w:type="dxa"/>
            <w:tcBorders>
              <w:top w:val="single" w:sz="4" w:space="0" w:color="000000"/>
              <w:left w:val="single" w:sz="4" w:space="0" w:color="000000"/>
              <w:bottom w:val="single" w:sz="4" w:space="0" w:color="000000"/>
              <w:right w:val="single" w:sz="4" w:space="0" w:color="000000"/>
            </w:tcBorders>
          </w:tcPr>
          <w:p w14:paraId="3B96E4BC" w14:textId="77777777" w:rsidR="0097034F" w:rsidRPr="0097034F" w:rsidRDefault="0097034F" w:rsidP="0097034F">
            <w:pPr>
              <w:kinsoku w:val="0"/>
              <w:overflowPunct w:val="0"/>
              <w:autoSpaceDE w:val="0"/>
              <w:autoSpaceDN w:val="0"/>
              <w:adjustRightInd w:val="0"/>
              <w:spacing w:before="1" w:line="204" w:lineRule="exact"/>
              <w:ind w:left="131"/>
              <w:rPr>
                <w:rFonts w:ascii="Calibri" w:eastAsiaTheme="minorHAnsi" w:hAnsi="Calibri" w:cs="Calibri"/>
                <w:sz w:val="18"/>
                <w:szCs w:val="18"/>
              </w:rPr>
            </w:pPr>
            <w:r w:rsidRPr="0097034F">
              <w:rPr>
                <w:rFonts w:ascii="Calibri" w:eastAsiaTheme="minorHAnsi" w:hAnsi="Calibri" w:cs="Calibri"/>
                <w:sz w:val="18"/>
                <w:szCs w:val="18"/>
              </w:rPr>
              <w:t>27</w:t>
            </w:r>
          </w:p>
        </w:tc>
        <w:tc>
          <w:tcPr>
            <w:tcW w:w="449" w:type="dxa"/>
            <w:tcBorders>
              <w:top w:val="single" w:sz="4" w:space="0" w:color="000000"/>
              <w:left w:val="single" w:sz="4" w:space="0" w:color="000000"/>
              <w:bottom w:val="single" w:sz="4" w:space="0" w:color="000000"/>
              <w:right w:val="single" w:sz="4" w:space="0" w:color="000000"/>
            </w:tcBorders>
          </w:tcPr>
          <w:p w14:paraId="26D1DA70" w14:textId="77777777" w:rsidR="0097034F" w:rsidRPr="0097034F" w:rsidRDefault="0097034F" w:rsidP="0097034F">
            <w:pPr>
              <w:kinsoku w:val="0"/>
              <w:overflowPunct w:val="0"/>
              <w:autoSpaceDE w:val="0"/>
              <w:autoSpaceDN w:val="0"/>
              <w:adjustRightInd w:val="0"/>
              <w:spacing w:before="1" w:line="204" w:lineRule="exact"/>
              <w:ind w:left="107" w:right="101"/>
              <w:jc w:val="center"/>
              <w:rPr>
                <w:rFonts w:ascii="Calibri" w:eastAsiaTheme="minorHAnsi" w:hAnsi="Calibri" w:cs="Calibri"/>
                <w:sz w:val="18"/>
                <w:szCs w:val="18"/>
              </w:rPr>
            </w:pPr>
            <w:r w:rsidRPr="0097034F">
              <w:rPr>
                <w:rFonts w:ascii="Calibri" w:eastAsiaTheme="minorHAnsi" w:hAnsi="Calibri" w:cs="Calibri"/>
                <w:sz w:val="18"/>
                <w:szCs w:val="18"/>
              </w:rPr>
              <w:t>28</w:t>
            </w:r>
          </w:p>
        </w:tc>
        <w:tc>
          <w:tcPr>
            <w:tcW w:w="451" w:type="dxa"/>
            <w:tcBorders>
              <w:top w:val="single" w:sz="4" w:space="0" w:color="000000"/>
              <w:left w:val="single" w:sz="4" w:space="0" w:color="000000"/>
              <w:bottom w:val="single" w:sz="4" w:space="0" w:color="000000"/>
              <w:right w:val="single" w:sz="4" w:space="0" w:color="000000"/>
            </w:tcBorders>
          </w:tcPr>
          <w:p w14:paraId="5BB5C1DE" w14:textId="77777777" w:rsidR="0097034F" w:rsidRPr="0097034F" w:rsidRDefault="0097034F" w:rsidP="0097034F">
            <w:pPr>
              <w:kinsoku w:val="0"/>
              <w:overflowPunct w:val="0"/>
              <w:autoSpaceDE w:val="0"/>
              <w:autoSpaceDN w:val="0"/>
              <w:adjustRightInd w:val="0"/>
              <w:spacing w:before="1" w:line="204" w:lineRule="exact"/>
              <w:ind w:right="124"/>
              <w:jc w:val="right"/>
              <w:rPr>
                <w:rFonts w:ascii="Calibri" w:eastAsiaTheme="minorHAnsi" w:hAnsi="Calibri" w:cs="Calibri"/>
                <w:sz w:val="18"/>
                <w:szCs w:val="18"/>
              </w:rPr>
            </w:pPr>
            <w:r w:rsidRPr="0097034F">
              <w:rPr>
                <w:rFonts w:ascii="Calibri" w:eastAsiaTheme="minorHAnsi" w:hAnsi="Calibri" w:cs="Calibri"/>
                <w:sz w:val="18"/>
                <w:szCs w:val="18"/>
              </w:rPr>
              <w:t>29</w:t>
            </w:r>
          </w:p>
        </w:tc>
        <w:tc>
          <w:tcPr>
            <w:tcW w:w="450" w:type="dxa"/>
            <w:tcBorders>
              <w:top w:val="single" w:sz="4" w:space="0" w:color="000000"/>
              <w:left w:val="single" w:sz="4" w:space="0" w:color="000000"/>
              <w:bottom w:val="single" w:sz="4" w:space="0" w:color="000000"/>
              <w:right w:val="single" w:sz="4" w:space="0" w:color="000000"/>
            </w:tcBorders>
          </w:tcPr>
          <w:p w14:paraId="66DB50EA" w14:textId="77777777" w:rsidR="0097034F" w:rsidRPr="0097034F" w:rsidRDefault="0097034F" w:rsidP="0097034F">
            <w:pPr>
              <w:kinsoku w:val="0"/>
              <w:overflowPunct w:val="0"/>
              <w:autoSpaceDE w:val="0"/>
              <w:autoSpaceDN w:val="0"/>
              <w:adjustRightInd w:val="0"/>
              <w:spacing w:before="1" w:line="204" w:lineRule="exact"/>
              <w:ind w:left="102" w:right="96"/>
              <w:jc w:val="center"/>
              <w:rPr>
                <w:rFonts w:ascii="Calibri" w:eastAsiaTheme="minorHAnsi" w:hAnsi="Calibri" w:cs="Calibri"/>
                <w:sz w:val="18"/>
                <w:szCs w:val="18"/>
              </w:rPr>
            </w:pPr>
            <w:r w:rsidRPr="0097034F">
              <w:rPr>
                <w:rFonts w:ascii="Calibri" w:eastAsiaTheme="minorHAnsi" w:hAnsi="Calibri" w:cs="Calibri"/>
                <w:sz w:val="18"/>
                <w:szCs w:val="18"/>
              </w:rPr>
              <w:t>30</w:t>
            </w:r>
          </w:p>
        </w:tc>
        <w:tc>
          <w:tcPr>
            <w:tcW w:w="283" w:type="dxa"/>
            <w:vMerge/>
            <w:tcBorders>
              <w:top w:val="nil"/>
              <w:left w:val="single" w:sz="4" w:space="0" w:color="000000"/>
              <w:bottom w:val="none" w:sz="6" w:space="0" w:color="auto"/>
              <w:right w:val="single" w:sz="4" w:space="0" w:color="000000"/>
            </w:tcBorders>
          </w:tcPr>
          <w:p w14:paraId="06BC1719"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49" w:type="dxa"/>
            <w:tcBorders>
              <w:top w:val="single" w:sz="4" w:space="0" w:color="000000"/>
              <w:left w:val="single" w:sz="4" w:space="0" w:color="000000"/>
              <w:bottom w:val="single" w:sz="4" w:space="0" w:color="000000"/>
              <w:right w:val="single" w:sz="4" w:space="0" w:color="000000"/>
            </w:tcBorders>
          </w:tcPr>
          <w:p w14:paraId="78CED7BF" w14:textId="77777777" w:rsidR="0097034F" w:rsidRPr="0097034F" w:rsidRDefault="0097034F" w:rsidP="0097034F">
            <w:pPr>
              <w:kinsoku w:val="0"/>
              <w:overflowPunct w:val="0"/>
              <w:autoSpaceDE w:val="0"/>
              <w:autoSpaceDN w:val="0"/>
              <w:adjustRightInd w:val="0"/>
              <w:spacing w:before="1" w:line="204" w:lineRule="exact"/>
              <w:ind w:left="107" w:right="102"/>
              <w:jc w:val="center"/>
              <w:rPr>
                <w:rFonts w:ascii="Calibri" w:eastAsiaTheme="minorHAnsi" w:hAnsi="Calibri" w:cs="Calibri"/>
                <w:sz w:val="18"/>
                <w:szCs w:val="18"/>
              </w:rPr>
            </w:pPr>
            <w:r w:rsidRPr="0097034F">
              <w:rPr>
                <w:rFonts w:ascii="Calibri" w:eastAsiaTheme="minorHAnsi" w:hAnsi="Calibri" w:cs="Calibri"/>
                <w:sz w:val="18"/>
                <w:szCs w:val="18"/>
              </w:rPr>
              <w:t>28</w:t>
            </w:r>
          </w:p>
        </w:tc>
        <w:tc>
          <w:tcPr>
            <w:tcW w:w="449" w:type="dxa"/>
            <w:tcBorders>
              <w:top w:val="single" w:sz="4" w:space="0" w:color="000000"/>
              <w:left w:val="single" w:sz="4" w:space="0" w:color="000000"/>
              <w:bottom w:val="single" w:sz="4" w:space="0" w:color="000000"/>
              <w:right w:val="single" w:sz="4" w:space="0" w:color="000000"/>
            </w:tcBorders>
          </w:tcPr>
          <w:p w14:paraId="3237A709" w14:textId="77777777" w:rsidR="0097034F" w:rsidRPr="0097034F" w:rsidRDefault="0097034F" w:rsidP="0097034F">
            <w:pPr>
              <w:kinsoku w:val="0"/>
              <w:overflowPunct w:val="0"/>
              <w:autoSpaceDE w:val="0"/>
              <w:autoSpaceDN w:val="0"/>
              <w:adjustRightInd w:val="0"/>
              <w:spacing w:before="1" w:line="204" w:lineRule="exact"/>
              <w:ind w:left="106" w:right="102"/>
              <w:jc w:val="center"/>
              <w:rPr>
                <w:rFonts w:ascii="Calibri" w:eastAsiaTheme="minorHAnsi" w:hAnsi="Calibri" w:cs="Calibri"/>
                <w:sz w:val="18"/>
                <w:szCs w:val="18"/>
              </w:rPr>
            </w:pPr>
            <w:r w:rsidRPr="0097034F">
              <w:rPr>
                <w:rFonts w:ascii="Calibri" w:eastAsiaTheme="minorHAnsi" w:hAnsi="Calibri" w:cs="Calibri"/>
                <w:sz w:val="18"/>
                <w:szCs w:val="18"/>
              </w:rPr>
              <w:t>29</w:t>
            </w:r>
          </w:p>
        </w:tc>
        <w:tc>
          <w:tcPr>
            <w:tcW w:w="449" w:type="dxa"/>
            <w:tcBorders>
              <w:top w:val="single" w:sz="4" w:space="0" w:color="000000"/>
              <w:left w:val="single" w:sz="4" w:space="0" w:color="000000"/>
              <w:bottom w:val="single" w:sz="4" w:space="0" w:color="000000"/>
              <w:right w:val="single" w:sz="4" w:space="0" w:color="000000"/>
            </w:tcBorders>
          </w:tcPr>
          <w:p w14:paraId="1C0FC66F" w14:textId="77777777" w:rsidR="0097034F" w:rsidRPr="0097034F" w:rsidRDefault="0097034F" w:rsidP="0097034F">
            <w:pPr>
              <w:kinsoku w:val="0"/>
              <w:overflowPunct w:val="0"/>
              <w:autoSpaceDE w:val="0"/>
              <w:autoSpaceDN w:val="0"/>
              <w:adjustRightInd w:val="0"/>
              <w:spacing w:before="1" w:line="204" w:lineRule="exact"/>
              <w:ind w:left="106" w:right="102"/>
              <w:jc w:val="center"/>
              <w:rPr>
                <w:rFonts w:ascii="Calibri" w:eastAsiaTheme="minorHAnsi" w:hAnsi="Calibri" w:cs="Calibri"/>
                <w:sz w:val="18"/>
                <w:szCs w:val="18"/>
              </w:rPr>
            </w:pPr>
            <w:r w:rsidRPr="0097034F">
              <w:rPr>
                <w:rFonts w:ascii="Calibri" w:eastAsiaTheme="minorHAnsi" w:hAnsi="Calibri" w:cs="Calibri"/>
                <w:sz w:val="18"/>
                <w:szCs w:val="18"/>
              </w:rPr>
              <w:t>30</w:t>
            </w:r>
          </w:p>
        </w:tc>
        <w:tc>
          <w:tcPr>
            <w:tcW w:w="449" w:type="dxa"/>
            <w:tcBorders>
              <w:top w:val="single" w:sz="4" w:space="0" w:color="000000"/>
              <w:left w:val="single" w:sz="4" w:space="0" w:color="000000"/>
              <w:bottom w:val="single" w:sz="4" w:space="0" w:color="000000"/>
              <w:right w:val="single" w:sz="4" w:space="0" w:color="000000"/>
            </w:tcBorders>
          </w:tcPr>
          <w:p w14:paraId="243C52B6"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7" w:type="dxa"/>
            <w:tcBorders>
              <w:top w:val="single" w:sz="4" w:space="0" w:color="000000"/>
              <w:left w:val="single" w:sz="4" w:space="0" w:color="000000"/>
              <w:bottom w:val="single" w:sz="4" w:space="0" w:color="000000"/>
              <w:right w:val="single" w:sz="4" w:space="0" w:color="000000"/>
            </w:tcBorders>
          </w:tcPr>
          <w:p w14:paraId="393DE769"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9" w:type="dxa"/>
            <w:tcBorders>
              <w:top w:val="single" w:sz="4" w:space="0" w:color="000000"/>
              <w:left w:val="single" w:sz="4" w:space="0" w:color="000000"/>
              <w:bottom w:val="single" w:sz="4" w:space="0" w:color="000000"/>
              <w:right w:val="single" w:sz="4" w:space="0" w:color="000000"/>
            </w:tcBorders>
          </w:tcPr>
          <w:p w14:paraId="16E37213"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51" w:type="dxa"/>
            <w:tcBorders>
              <w:top w:val="single" w:sz="4" w:space="0" w:color="000000"/>
              <w:left w:val="single" w:sz="4" w:space="0" w:color="000000"/>
              <w:bottom w:val="single" w:sz="4" w:space="0" w:color="000000"/>
              <w:right w:val="single" w:sz="4" w:space="0" w:color="000000"/>
            </w:tcBorders>
          </w:tcPr>
          <w:p w14:paraId="2E9C0EF5"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269" w:type="dxa"/>
            <w:vMerge/>
            <w:tcBorders>
              <w:top w:val="nil"/>
              <w:left w:val="single" w:sz="4" w:space="0" w:color="000000"/>
              <w:bottom w:val="none" w:sz="6" w:space="0" w:color="auto"/>
              <w:right w:val="single" w:sz="4" w:space="0" w:color="000000"/>
            </w:tcBorders>
          </w:tcPr>
          <w:p w14:paraId="33F68E7E"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52" w:type="dxa"/>
            <w:tcBorders>
              <w:top w:val="single" w:sz="4" w:space="0" w:color="000000"/>
              <w:left w:val="single" w:sz="4" w:space="0" w:color="000000"/>
              <w:bottom w:val="single" w:sz="4" w:space="0" w:color="000000"/>
              <w:right w:val="single" w:sz="4" w:space="0" w:color="000000"/>
            </w:tcBorders>
          </w:tcPr>
          <w:p w14:paraId="14C5482D" w14:textId="77777777" w:rsidR="0097034F" w:rsidRPr="0097034F" w:rsidRDefault="0097034F" w:rsidP="0097034F">
            <w:pPr>
              <w:kinsoku w:val="0"/>
              <w:overflowPunct w:val="0"/>
              <w:autoSpaceDE w:val="0"/>
              <w:autoSpaceDN w:val="0"/>
              <w:adjustRightInd w:val="0"/>
              <w:spacing w:before="1" w:line="204" w:lineRule="exact"/>
              <w:ind w:left="108" w:right="108"/>
              <w:jc w:val="center"/>
              <w:rPr>
                <w:rFonts w:ascii="Calibri" w:eastAsiaTheme="minorHAnsi" w:hAnsi="Calibri" w:cs="Calibri"/>
                <w:sz w:val="18"/>
                <w:szCs w:val="18"/>
              </w:rPr>
            </w:pPr>
            <w:r w:rsidRPr="0097034F">
              <w:rPr>
                <w:rFonts w:ascii="Calibri" w:eastAsiaTheme="minorHAnsi" w:hAnsi="Calibri" w:cs="Calibri"/>
                <w:sz w:val="18"/>
                <w:szCs w:val="18"/>
              </w:rPr>
              <w:t>26</w:t>
            </w:r>
          </w:p>
        </w:tc>
        <w:tc>
          <w:tcPr>
            <w:tcW w:w="449" w:type="dxa"/>
            <w:tcBorders>
              <w:top w:val="single" w:sz="4" w:space="0" w:color="000000"/>
              <w:left w:val="single" w:sz="4" w:space="0" w:color="000000"/>
              <w:bottom w:val="single" w:sz="4" w:space="0" w:color="000000"/>
              <w:right w:val="single" w:sz="4" w:space="0" w:color="000000"/>
            </w:tcBorders>
            <w:shd w:val="clear" w:color="auto" w:fill="810000"/>
          </w:tcPr>
          <w:p w14:paraId="6F6E9600" w14:textId="77777777" w:rsidR="0097034F" w:rsidRPr="0097034F" w:rsidRDefault="0097034F" w:rsidP="0097034F">
            <w:pPr>
              <w:kinsoku w:val="0"/>
              <w:overflowPunct w:val="0"/>
              <w:autoSpaceDE w:val="0"/>
              <w:autoSpaceDN w:val="0"/>
              <w:adjustRightInd w:val="0"/>
              <w:spacing w:before="1" w:line="204" w:lineRule="exact"/>
              <w:ind w:left="127"/>
              <w:rPr>
                <w:rFonts w:ascii="Calibri" w:eastAsiaTheme="minorHAnsi" w:hAnsi="Calibri" w:cs="Calibri"/>
                <w:color w:val="FFFFFF"/>
                <w:sz w:val="18"/>
                <w:szCs w:val="18"/>
              </w:rPr>
            </w:pPr>
            <w:r w:rsidRPr="0097034F">
              <w:rPr>
                <w:rFonts w:ascii="Calibri" w:eastAsiaTheme="minorHAnsi" w:hAnsi="Calibri" w:cs="Calibri"/>
                <w:color w:val="FFFFFF"/>
                <w:sz w:val="18"/>
                <w:szCs w:val="18"/>
              </w:rPr>
              <w:t>27</w:t>
            </w:r>
          </w:p>
        </w:tc>
        <w:tc>
          <w:tcPr>
            <w:tcW w:w="451" w:type="dxa"/>
            <w:tcBorders>
              <w:top w:val="single" w:sz="4" w:space="0" w:color="000000"/>
              <w:left w:val="single" w:sz="4" w:space="0" w:color="000000"/>
              <w:bottom w:val="single" w:sz="4" w:space="0" w:color="000000"/>
              <w:right w:val="single" w:sz="4" w:space="0" w:color="000000"/>
            </w:tcBorders>
            <w:shd w:val="clear" w:color="auto" w:fill="810000"/>
          </w:tcPr>
          <w:p w14:paraId="007D6BED" w14:textId="77777777" w:rsidR="0097034F" w:rsidRPr="0097034F" w:rsidRDefault="0097034F" w:rsidP="0097034F">
            <w:pPr>
              <w:kinsoku w:val="0"/>
              <w:overflowPunct w:val="0"/>
              <w:autoSpaceDE w:val="0"/>
              <w:autoSpaceDN w:val="0"/>
              <w:adjustRightInd w:val="0"/>
              <w:spacing w:before="1" w:line="204" w:lineRule="exact"/>
              <w:ind w:left="129"/>
              <w:rPr>
                <w:rFonts w:ascii="Calibri" w:eastAsiaTheme="minorHAnsi" w:hAnsi="Calibri" w:cs="Calibri"/>
                <w:color w:val="FFFFFF"/>
                <w:sz w:val="18"/>
                <w:szCs w:val="18"/>
              </w:rPr>
            </w:pPr>
            <w:r w:rsidRPr="0097034F">
              <w:rPr>
                <w:rFonts w:ascii="Calibri" w:eastAsiaTheme="minorHAnsi" w:hAnsi="Calibri" w:cs="Calibri"/>
                <w:color w:val="FFFFFF"/>
                <w:sz w:val="18"/>
                <w:szCs w:val="18"/>
              </w:rPr>
              <w:t>28</w:t>
            </w:r>
          </w:p>
        </w:tc>
        <w:tc>
          <w:tcPr>
            <w:tcW w:w="449" w:type="dxa"/>
            <w:tcBorders>
              <w:top w:val="single" w:sz="4" w:space="0" w:color="000000"/>
              <w:left w:val="single" w:sz="4" w:space="0" w:color="000000"/>
              <w:bottom w:val="single" w:sz="4" w:space="0" w:color="000000"/>
              <w:right w:val="single" w:sz="4" w:space="0" w:color="000000"/>
            </w:tcBorders>
            <w:shd w:val="clear" w:color="auto" w:fill="810000"/>
          </w:tcPr>
          <w:p w14:paraId="66A20231" w14:textId="77777777" w:rsidR="0097034F" w:rsidRPr="0097034F" w:rsidRDefault="0097034F" w:rsidP="0097034F">
            <w:pPr>
              <w:kinsoku w:val="0"/>
              <w:overflowPunct w:val="0"/>
              <w:autoSpaceDE w:val="0"/>
              <w:autoSpaceDN w:val="0"/>
              <w:adjustRightInd w:val="0"/>
              <w:spacing w:before="1" w:line="204" w:lineRule="exact"/>
              <w:ind w:left="102" w:right="102"/>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29</w:t>
            </w:r>
          </w:p>
        </w:tc>
        <w:tc>
          <w:tcPr>
            <w:tcW w:w="451" w:type="dxa"/>
            <w:tcBorders>
              <w:top w:val="single" w:sz="4" w:space="0" w:color="000000"/>
              <w:left w:val="single" w:sz="4" w:space="0" w:color="000000"/>
              <w:bottom w:val="single" w:sz="4" w:space="0" w:color="000000"/>
              <w:right w:val="single" w:sz="4" w:space="0" w:color="000000"/>
            </w:tcBorders>
            <w:shd w:val="clear" w:color="auto" w:fill="810000"/>
          </w:tcPr>
          <w:p w14:paraId="703AFA40" w14:textId="77777777" w:rsidR="0097034F" w:rsidRPr="0097034F" w:rsidRDefault="0097034F" w:rsidP="0097034F">
            <w:pPr>
              <w:kinsoku w:val="0"/>
              <w:overflowPunct w:val="0"/>
              <w:autoSpaceDE w:val="0"/>
              <w:autoSpaceDN w:val="0"/>
              <w:adjustRightInd w:val="0"/>
              <w:spacing w:before="1" w:line="204" w:lineRule="exact"/>
              <w:ind w:left="129"/>
              <w:rPr>
                <w:rFonts w:ascii="Calibri" w:eastAsiaTheme="minorHAnsi" w:hAnsi="Calibri" w:cs="Calibri"/>
                <w:color w:val="FFFFFF"/>
                <w:sz w:val="18"/>
                <w:szCs w:val="18"/>
              </w:rPr>
            </w:pPr>
            <w:r w:rsidRPr="0097034F">
              <w:rPr>
                <w:rFonts w:ascii="Calibri" w:eastAsiaTheme="minorHAnsi" w:hAnsi="Calibri" w:cs="Calibri"/>
                <w:color w:val="FFFFFF"/>
                <w:sz w:val="18"/>
                <w:szCs w:val="18"/>
              </w:rPr>
              <w:t>30</w:t>
            </w:r>
          </w:p>
        </w:tc>
        <w:tc>
          <w:tcPr>
            <w:tcW w:w="449" w:type="dxa"/>
            <w:tcBorders>
              <w:top w:val="single" w:sz="4" w:space="0" w:color="000000"/>
              <w:left w:val="single" w:sz="4" w:space="0" w:color="000000"/>
              <w:bottom w:val="single" w:sz="4" w:space="0" w:color="000000"/>
              <w:right w:val="single" w:sz="4" w:space="0" w:color="000000"/>
            </w:tcBorders>
            <w:shd w:val="clear" w:color="auto" w:fill="810000"/>
          </w:tcPr>
          <w:p w14:paraId="219F567F" w14:textId="77777777" w:rsidR="0097034F" w:rsidRPr="0097034F" w:rsidRDefault="0097034F" w:rsidP="0097034F">
            <w:pPr>
              <w:kinsoku w:val="0"/>
              <w:overflowPunct w:val="0"/>
              <w:autoSpaceDE w:val="0"/>
              <w:autoSpaceDN w:val="0"/>
              <w:adjustRightInd w:val="0"/>
              <w:spacing w:before="1" w:line="204" w:lineRule="exact"/>
              <w:ind w:left="102" w:right="102"/>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31</w:t>
            </w:r>
          </w:p>
        </w:tc>
        <w:tc>
          <w:tcPr>
            <w:tcW w:w="452" w:type="dxa"/>
            <w:tcBorders>
              <w:top w:val="single" w:sz="4" w:space="0" w:color="000000"/>
              <w:left w:val="single" w:sz="4" w:space="0" w:color="000000"/>
              <w:bottom w:val="single" w:sz="4" w:space="0" w:color="000000"/>
              <w:right w:val="single" w:sz="4" w:space="0" w:color="000000"/>
            </w:tcBorders>
          </w:tcPr>
          <w:p w14:paraId="78C619AE" w14:textId="77777777" w:rsidR="0097034F" w:rsidRPr="0097034F" w:rsidRDefault="0097034F" w:rsidP="0097034F">
            <w:pPr>
              <w:kinsoku w:val="0"/>
              <w:overflowPunct w:val="0"/>
              <w:autoSpaceDE w:val="0"/>
              <w:autoSpaceDN w:val="0"/>
              <w:adjustRightInd w:val="0"/>
              <w:rPr>
                <w:rFonts w:eastAsiaTheme="minorHAnsi"/>
                <w:sz w:val="16"/>
                <w:szCs w:val="16"/>
              </w:rPr>
            </w:pPr>
          </w:p>
        </w:tc>
      </w:tr>
      <w:tr w:rsidR="0097034F" w:rsidRPr="0097034F" w14:paraId="160152FE" w14:textId="77777777">
        <w:trPr>
          <w:trHeight w:val="223"/>
        </w:trPr>
        <w:tc>
          <w:tcPr>
            <w:tcW w:w="449" w:type="dxa"/>
            <w:tcBorders>
              <w:top w:val="single" w:sz="4" w:space="0" w:color="000000"/>
              <w:left w:val="single" w:sz="4" w:space="0" w:color="000000"/>
              <w:bottom w:val="single" w:sz="4" w:space="0" w:color="000000"/>
              <w:right w:val="single" w:sz="4" w:space="0" w:color="000000"/>
            </w:tcBorders>
          </w:tcPr>
          <w:p w14:paraId="7D6A7B7E" w14:textId="77777777" w:rsidR="0097034F" w:rsidRPr="0097034F" w:rsidRDefault="0097034F" w:rsidP="0097034F">
            <w:pPr>
              <w:kinsoku w:val="0"/>
              <w:overflowPunct w:val="0"/>
              <w:autoSpaceDE w:val="0"/>
              <w:autoSpaceDN w:val="0"/>
              <w:adjustRightInd w:val="0"/>
              <w:spacing w:before="2" w:line="202" w:lineRule="exact"/>
              <w:ind w:left="131"/>
              <w:rPr>
                <w:rFonts w:ascii="Calibri" w:eastAsiaTheme="minorHAnsi" w:hAnsi="Calibri" w:cs="Calibri"/>
                <w:sz w:val="18"/>
                <w:szCs w:val="18"/>
              </w:rPr>
            </w:pPr>
            <w:r w:rsidRPr="0097034F">
              <w:rPr>
                <w:rFonts w:ascii="Calibri" w:eastAsiaTheme="minorHAnsi" w:hAnsi="Calibri" w:cs="Calibri"/>
                <w:sz w:val="18"/>
                <w:szCs w:val="18"/>
              </w:rPr>
              <w:t>31</w:t>
            </w:r>
          </w:p>
        </w:tc>
        <w:tc>
          <w:tcPr>
            <w:tcW w:w="451" w:type="dxa"/>
            <w:tcBorders>
              <w:top w:val="single" w:sz="4" w:space="0" w:color="000000"/>
              <w:left w:val="single" w:sz="4" w:space="0" w:color="000000"/>
              <w:bottom w:val="single" w:sz="4" w:space="0" w:color="000000"/>
              <w:right w:val="single" w:sz="4" w:space="0" w:color="000000"/>
            </w:tcBorders>
          </w:tcPr>
          <w:p w14:paraId="79109A30"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49" w:type="dxa"/>
            <w:tcBorders>
              <w:top w:val="single" w:sz="4" w:space="0" w:color="000000"/>
              <w:left w:val="single" w:sz="4" w:space="0" w:color="000000"/>
              <w:bottom w:val="single" w:sz="4" w:space="0" w:color="000000"/>
              <w:right w:val="single" w:sz="4" w:space="0" w:color="000000"/>
            </w:tcBorders>
          </w:tcPr>
          <w:p w14:paraId="0CF828BD"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49" w:type="dxa"/>
            <w:tcBorders>
              <w:top w:val="single" w:sz="4" w:space="0" w:color="000000"/>
              <w:left w:val="single" w:sz="4" w:space="0" w:color="000000"/>
              <w:bottom w:val="single" w:sz="4" w:space="0" w:color="000000"/>
              <w:right w:val="single" w:sz="4" w:space="0" w:color="000000"/>
            </w:tcBorders>
          </w:tcPr>
          <w:p w14:paraId="273F9388"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49" w:type="dxa"/>
            <w:tcBorders>
              <w:top w:val="single" w:sz="4" w:space="0" w:color="000000"/>
              <w:left w:val="single" w:sz="4" w:space="0" w:color="000000"/>
              <w:bottom w:val="single" w:sz="4" w:space="0" w:color="000000"/>
              <w:right w:val="single" w:sz="4" w:space="0" w:color="000000"/>
            </w:tcBorders>
          </w:tcPr>
          <w:p w14:paraId="4D0B9D13"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51" w:type="dxa"/>
            <w:tcBorders>
              <w:top w:val="single" w:sz="4" w:space="0" w:color="000000"/>
              <w:left w:val="single" w:sz="4" w:space="0" w:color="000000"/>
              <w:bottom w:val="single" w:sz="4" w:space="0" w:color="000000"/>
              <w:right w:val="single" w:sz="4" w:space="0" w:color="000000"/>
            </w:tcBorders>
          </w:tcPr>
          <w:p w14:paraId="5195C57B"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50" w:type="dxa"/>
            <w:tcBorders>
              <w:top w:val="single" w:sz="4" w:space="0" w:color="000000"/>
              <w:left w:val="single" w:sz="4" w:space="0" w:color="000000"/>
              <w:bottom w:val="single" w:sz="4" w:space="0" w:color="000000"/>
              <w:right w:val="single" w:sz="4" w:space="0" w:color="000000"/>
            </w:tcBorders>
          </w:tcPr>
          <w:p w14:paraId="79C5E8E1"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283" w:type="dxa"/>
            <w:vMerge/>
            <w:tcBorders>
              <w:top w:val="nil"/>
              <w:left w:val="single" w:sz="4" w:space="0" w:color="000000"/>
              <w:bottom w:val="none" w:sz="6" w:space="0" w:color="auto"/>
              <w:right w:val="single" w:sz="4" w:space="0" w:color="000000"/>
            </w:tcBorders>
          </w:tcPr>
          <w:p w14:paraId="388400D7"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49" w:type="dxa"/>
            <w:tcBorders>
              <w:top w:val="single" w:sz="4" w:space="0" w:color="000000"/>
              <w:left w:val="single" w:sz="4" w:space="0" w:color="000000"/>
              <w:bottom w:val="single" w:sz="4" w:space="0" w:color="000000"/>
              <w:right w:val="single" w:sz="4" w:space="0" w:color="000000"/>
            </w:tcBorders>
          </w:tcPr>
          <w:p w14:paraId="3B2110BF"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49" w:type="dxa"/>
            <w:tcBorders>
              <w:top w:val="single" w:sz="4" w:space="0" w:color="000000"/>
              <w:left w:val="single" w:sz="4" w:space="0" w:color="000000"/>
              <w:bottom w:val="single" w:sz="4" w:space="0" w:color="000000"/>
              <w:right w:val="single" w:sz="4" w:space="0" w:color="000000"/>
            </w:tcBorders>
          </w:tcPr>
          <w:p w14:paraId="7E8C44A7"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49" w:type="dxa"/>
            <w:tcBorders>
              <w:top w:val="single" w:sz="4" w:space="0" w:color="000000"/>
              <w:left w:val="single" w:sz="4" w:space="0" w:color="000000"/>
              <w:bottom w:val="single" w:sz="4" w:space="0" w:color="000000"/>
              <w:right w:val="single" w:sz="4" w:space="0" w:color="000000"/>
            </w:tcBorders>
          </w:tcPr>
          <w:p w14:paraId="6632AFA1"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49" w:type="dxa"/>
            <w:tcBorders>
              <w:top w:val="single" w:sz="4" w:space="0" w:color="000000"/>
              <w:left w:val="single" w:sz="4" w:space="0" w:color="000000"/>
              <w:bottom w:val="single" w:sz="4" w:space="0" w:color="000000"/>
              <w:right w:val="single" w:sz="4" w:space="0" w:color="000000"/>
            </w:tcBorders>
          </w:tcPr>
          <w:p w14:paraId="4188A228"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47" w:type="dxa"/>
            <w:tcBorders>
              <w:top w:val="single" w:sz="4" w:space="0" w:color="000000"/>
              <w:left w:val="single" w:sz="4" w:space="0" w:color="000000"/>
              <w:bottom w:val="single" w:sz="4" w:space="0" w:color="000000"/>
              <w:right w:val="single" w:sz="4" w:space="0" w:color="000000"/>
            </w:tcBorders>
          </w:tcPr>
          <w:p w14:paraId="31C1BD3C"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49" w:type="dxa"/>
            <w:tcBorders>
              <w:top w:val="single" w:sz="4" w:space="0" w:color="000000"/>
              <w:left w:val="single" w:sz="4" w:space="0" w:color="000000"/>
              <w:bottom w:val="single" w:sz="4" w:space="0" w:color="000000"/>
              <w:right w:val="single" w:sz="4" w:space="0" w:color="000000"/>
            </w:tcBorders>
          </w:tcPr>
          <w:p w14:paraId="7085856E"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51" w:type="dxa"/>
            <w:tcBorders>
              <w:top w:val="single" w:sz="4" w:space="0" w:color="000000"/>
              <w:left w:val="single" w:sz="4" w:space="0" w:color="000000"/>
              <w:bottom w:val="single" w:sz="4" w:space="0" w:color="000000"/>
              <w:right w:val="single" w:sz="4" w:space="0" w:color="000000"/>
            </w:tcBorders>
          </w:tcPr>
          <w:p w14:paraId="4D5CB69C"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269" w:type="dxa"/>
            <w:vMerge/>
            <w:tcBorders>
              <w:top w:val="nil"/>
              <w:left w:val="single" w:sz="4" w:space="0" w:color="000000"/>
              <w:bottom w:val="none" w:sz="6" w:space="0" w:color="auto"/>
              <w:right w:val="single" w:sz="4" w:space="0" w:color="000000"/>
            </w:tcBorders>
          </w:tcPr>
          <w:p w14:paraId="78D65D01"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52" w:type="dxa"/>
            <w:tcBorders>
              <w:top w:val="single" w:sz="4" w:space="0" w:color="000000"/>
              <w:left w:val="single" w:sz="4" w:space="0" w:color="000000"/>
              <w:bottom w:val="single" w:sz="4" w:space="0" w:color="000000"/>
              <w:right w:val="single" w:sz="4" w:space="0" w:color="000000"/>
            </w:tcBorders>
          </w:tcPr>
          <w:p w14:paraId="52BAE380"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49" w:type="dxa"/>
            <w:tcBorders>
              <w:top w:val="single" w:sz="4" w:space="0" w:color="000000"/>
              <w:left w:val="single" w:sz="4" w:space="0" w:color="000000"/>
              <w:bottom w:val="single" w:sz="4" w:space="0" w:color="000000"/>
              <w:right w:val="single" w:sz="4" w:space="0" w:color="000000"/>
            </w:tcBorders>
          </w:tcPr>
          <w:p w14:paraId="66B69451"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51" w:type="dxa"/>
            <w:tcBorders>
              <w:top w:val="single" w:sz="4" w:space="0" w:color="000000"/>
              <w:left w:val="single" w:sz="4" w:space="0" w:color="000000"/>
              <w:bottom w:val="single" w:sz="4" w:space="0" w:color="000000"/>
              <w:right w:val="single" w:sz="4" w:space="0" w:color="000000"/>
            </w:tcBorders>
          </w:tcPr>
          <w:p w14:paraId="0564DA12"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49" w:type="dxa"/>
            <w:tcBorders>
              <w:top w:val="single" w:sz="4" w:space="0" w:color="000000"/>
              <w:left w:val="single" w:sz="4" w:space="0" w:color="000000"/>
              <w:bottom w:val="single" w:sz="4" w:space="0" w:color="000000"/>
              <w:right w:val="single" w:sz="4" w:space="0" w:color="000000"/>
            </w:tcBorders>
          </w:tcPr>
          <w:p w14:paraId="090E9492"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51" w:type="dxa"/>
            <w:tcBorders>
              <w:top w:val="single" w:sz="4" w:space="0" w:color="000000"/>
              <w:left w:val="single" w:sz="4" w:space="0" w:color="000000"/>
              <w:bottom w:val="single" w:sz="4" w:space="0" w:color="000000"/>
              <w:right w:val="single" w:sz="4" w:space="0" w:color="000000"/>
            </w:tcBorders>
          </w:tcPr>
          <w:p w14:paraId="0F666914"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49" w:type="dxa"/>
            <w:tcBorders>
              <w:top w:val="single" w:sz="4" w:space="0" w:color="000000"/>
              <w:left w:val="single" w:sz="4" w:space="0" w:color="000000"/>
              <w:bottom w:val="single" w:sz="4" w:space="0" w:color="000000"/>
              <w:right w:val="single" w:sz="4" w:space="0" w:color="000000"/>
            </w:tcBorders>
          </w:tcPr>
          <w:p w14:paraId="66D9D50B" w14:textId="77777777" w:rsidR="0097034F" w:rsidRPr="0097034F" w:rsidRDefault="0097034F" w:rsidP="0097034F">
            <w:pPr>
              <w:kinsoku w:val="0"/>
              <w:overflowPunct w:val="0"/>
              <w:autoSpaceDE w:val="0"/>
              <w:autoSpaceDN w:val="0"/>
              <w:adjustRightInd w:val="0"/>
              <w:rPr>
                <w:rFonts w:eastAsiaTheme="minorHAnsi"/>
                <w:sz w:val="14"/>
                <w:szCs w:val="14"/>
              </w:rPr>
            </w:pPr>
          </w:p>
        </w:tc>
        <w:tc>
          <w:tcPr>
            <w:tcW w:w="452" w:type="dxa"/>
            <w:tcBorders>
              <w:top w:val="single" w:sz="4" w:space="0" w:color="000000"/>
              <w:left w:val="single" w:sz="4" w:space="0" w:color="000000"/>
              <w:bottom w:val="single" w:sz="4" w:space="0" w:color="000000"/>
              <w:right w:val="single" w:sz="4" w:space="0" w:color="000000"/>
            </w:tcBorders>
          </w:tcPr>
          <w:p w14:paraId="4DCEEA5A" w14:textId="77777777" w:rsidR="0097034F" w:rsidRPr="0097034F" w:rsidRDefault="0097034F" w:rsidP="0097034F">
            <w:pPr>
              <w:kinsoku w:val="0"/>
              <w:overflowPunct w:val="0"/>
              <w:autoSpaceDE w:val="0"/>
              <w:autoSpaceDN w:val="0"/>
              <w:adjustRightInd w:val="0"/>
              <w:rPr>
                <w:rFonts w:eastAsiaTheme="minorHAnsi"/>
                <w:sz w:val="14"/>
                <w:szCs w:val="14"/>
              </w:rPr>
            </w:pPr>
          </w:p>
        </w:tc>
      </w:tr>
      <w:tr w:rsidR="0097034F" w:rsidRPr="0097034F" w14:paraId="489F4C48" w14:textId="77777777">
        <w:trPr>
          <w:trHeight w:val="686"/>
        </w:trPr>
        <w:tc>
          <w:tcPr>
            <w:tcW w:w="3148" w:type="dxa"/>
            <w:gridSpan w:val="7"/>
            <w:tcBorders>
              <w:top w:val="single" w:sz="4" w:space="0" w:color="000000"/>
              <w:left w:val="single" w:sz="4" w:space="0" w:color="000000"/>
              <w:bottom w:val="single" w:sz="4" w:space="0" w:color="000000"/>
              <w:right w:val="single" w:sz="4" w:space="0" w:color="000000"/>
            </w:tcBorders>
          </w:tcPr>
          <w:p w14:paraId="4BD99B03" w14:textId="77777777" w:rsidR="0097034F" w:rsidRPr="0097034F" w:rsidRDefault="0097034F" w:rsidP="0097034F">
            <w:pPr>
              <w:kinsoku w:val="0"/>
              <w:overflowPunct w:val="0"/>
              <w:autoSpaceDE w:val="0"/>
              <w:autoSpaceDN w:val="0"/>
              <w:adjustRightInd w:val="0"/>
              <w:spacing w:before="1"/>
              <w:ind w:left="107" w:right="405"/>
              <w:rPr>
                <w:rFonts w:ascii="Calibri" w:eastAsiaTheme="minorHAnsi" w:hAnsi="Calibri" w:cs="Calibri"/>
                <w:sz w:val="14"/>
                <w:szCs w:val="14"/>
              </w:rPr>
            </w:pPr>
            <w:r w:rsidRPr="0097034F">
              <w:rPr>
                <w:rFonts w:ascii="Calibri" w:eastAsiaTheme="minorHAnsi" w:hAnsi="Calibri" w:cs="Calibri"/>
                <w:sz w:val="14"/>
                <w:szCs w:val="14"/>
              </w:rPr>
              <w:t>October 8 | End of 1</w:t>
            </w:r>
            <w:r w:rsidRPr="0097034F">
              <w:rPr>
                <w:rFonts w:ascii="Calibri" w:eastAsiaTheme="minorHAnsi" w:hAnsi="Calibri" w:cs="Calibri"/>
                <w:position w:val="4"/>
                <w:sz w:val="9"/>
                <w:szCs w:val="9"/>
              </w:rPr>
              <w:t xml:space="preserve">st </w:t>
            </w:r>
            <w:r w:rsidRPr="0097034F">
              <w:rPr>
                <w:rFonts w:ascii="Calibri" w:eastAsiaTheme="minorHAnsi" w:hAnsi="Calibri" w:cs="Calibri"/>
                <w:sz w:val="14"/>
                <w:szCs w:val="14"/>
              </w:rPr>
              <w:t>Quarter &amp; Early Release</w:t>
            </w:r>
            <w:r w:rsidRPr="0097034F">
              <w:rPr>
                <w:rFonts w:ascii="Calibri" w:eastAsiaTheme="minorHAnsi" w:hAnsi="Calibri" w:cs="Calibri"/>
                <w:spacing w:val="-29"/>
                <w:sz w:val="14"/>
                <w:szCs w:val="14"/>
              </w:rPr>
              <w:t xml:space="preserve"> </w:t>
            </w:r>
            <w:r w:rsidRPr="0097034F">
              <w:rPr>
                <w:rFonts w:ascii="Calibri" w:eastAsiaTheme="minorHAnsi" w:hAnsi="Calibri" w:cs="Calibri"/>
                <w:sz w:val="14"/>
                <w:szCs w:val="14"/>
              </w:rPr>
              <w:t>October 11 | Student Holiday/Teacher Flex</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October</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12</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 Beginning</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of</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2</w:t>
            </w:r>
            <w:r w:rsidRPr="0097034F">
              <w:rPr>
                <w:rFonts w:ascii="Calibri" w:eastAsiaTheme="minorHAnsi" w:hAnsi="Calibri" w:cs="Calibri"/>
                <w:position w:val="4"/>
                <w:sz w:val="9"/>
                <w:szCs w:val="9"/>
              </w:rPr>
              <w:t>nd</w:t>
            </w:r>
            <w:r w:rsidRPr="0097034F">
              <w:rPr>
                <w:rFonts w:ascii="Calibri" w:eastAsiaTheme="minorHAnsi" w:hAnsi="Calibri" w:cs="Calibri"/>
                <w:spacing w:val="10"/>
                <w:position w:val="4"/>
                <w:sz w:val="9"/>
                <w:szCs w:val="9"/>
              </w:rPr>
              <w:t xml:space="preserve"> </w:t>
            </w:r>
            <w:r w:rsidRPr="0097034F">
              <w:rPr>
                <w:rFonts w:ascii="Calibri" w:eastAsiaTheme="minorHAnsi" w:hAnsi="Calibri" w:cs="Calibri"/>
                <w:sz w:val="14"/>
                <w:szCs w:val="14"/>
              </w:rPr>
              <w:t>Quarter</w:t>
            </w:r>
          </w:p>
        </w:tc>
        <w:tc>
          <w:tcPr>
            <w:tcW w:w="283" w:type="dxa"/>
            <w:vMerge/>
            <w:tcBorders>
              <w:top w:val="nil"/>
              <w:left w:val="single" w:sz="4" w:space="0" w:color="000000"/>
              <w:bottom w:val="none" w:sz="6" w:space="0" w:color="auto"/>
              <w:right w:val="single" w:sz="4" w:space="0" w:color="000000"/>
            </w:tcBorders>
          </w:tcPr>
          <w:p w14:paraId="761C9987"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3143" w:type="dxa"/>
            <w:gridSpan w:val="7"/>
            <w:tcBorders>
              <w:top w:val="single" w:sz="4" w:space="0" w:color="000000"/>
              <w:left w:val="single" w:sz="4" w:space="0" w:color="000000"/>
              <w:bottom w:val="single" w:sz="4" w:space="0" w:color="000000"/>
              <w:right w:val="single" w:sz="4" w:space="0" w:color="000000"/>
            </w:tcBorders>
          </w:tcPr>
          <w:p w14:paraId="423ACF45" w14:textId="77777777" w:rsidR="0097034F" w:rsidRPr="0097034F" w:rsidRDefault="0097034F" w:rsidP="0097034F">
            <w:pPr>
              <w:kinsoku w:val="0"/>
              <w:overflowPunct w:val="0"/>
              <w:autoSpaceDE w:val="0"/>
              <w:autoSpaceDN w:val="0"/>
              <w:adjustRightInd w:val="0"/>
              <w:spacing w:before="1"/>
              <w:ind w:left="106" w:right="607"/>
              <w:rPr>
                <w:rFonts w:ascii="Calibri" w:eastAsiaTheme="minorHAnsi" w:hAnsi="Calibri" w:cs="Calibri"/>
                <w:sz w:val="14"/>
                <w:szCs w:val="14"/>
              </w:rPr>
            </w:pPr>
            <w:r w:rsidRPr="0097034F">
              <w:rPr>
                <w:rFonts w:ascii="Calibri" w:eastAsiaTheme="minorHAnsi" w:hAnsi="Calibri" w:cs="Calibri"/>
                <w:sz w:val="14"/>
                <w:szCs w:val="14"/>
              </w:rPr>
              <w:t>November 1 | Student-Staff Holiday</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November</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2</w:t>
            </w:r>
            <w:r w:rsidRPr="0097034F">
              <w:rPr>
                <w:rFonts w:ascii="Calibri" w:eastAsiaTheme="minorHAnsi" w:hAnsi="Calibri" w:cs="Calibri"/>
                <w:spacing w:val="-3"/>
                <w:sz w:val="14"/>
                <w:szCs w:val="14"/>
              </w:rPr>
              <w:t xml:space="preserve"> </w:t>
            </w:r>
            <w:r w:rsidRPr="0097034F">
              <w:rPr>
                <w:rFonts w:ascii="Calibri" w:eastAsiaTheme="minorHAnsi" w:hAnsi="Calibri" w:cs="Calibri"/>
                <w:sz w:val="14"/>
                <w:szCs w:val="14"/>
              </w:rPr>
              <w:t>|</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Student</w:t>
            </w:r>
            <w:r w:rsidRPr="0097034F">
              <w:rPr>
                <w:rFonts w:ascii="Calibri" w:eastAsiaTheme="minorHAnsi" w:hAnsi="Calibri" w:cs="Calibri"/>
                <w:spacing w:val="-4"/>
                <w:sz w:val="14"/>
                <w:szCs w:val="14"/>
              </w:rPr>
              <w:t xml:space="preserve"> </w:t>
            </w:r>
            <w:r w:rsidRPr="0097034F">
              <w:rPr>
                <w:rFonts w:ascii="Calibri" w:eastAsiaTheme="minorHAnsi" w:hAnsi="Calibri" w:cs="Calibri"/>
                <w:sz w:val="14"/>
                <w:szCs w:val="14"/>
              </w:rPr>
              <w:t>Holiday/Teacher</w:t>
            </w:r>
            <w:r w:rsidRPr="0097034F">
              <w:rPr>
                <w:rFonts w:ascii="Calibri" w:eastAsiaTheme="minorHAnsi" w:hAnsi="Calibri" w:cs="Calibri"/>
                <w:spacing w:val="-3"/>
                <w:sz w:val="14"/>
                <w:szCs w:val="14"/>
              </w:rPr>
              <w:t xml:space="preserve"> </w:t>
            </w:r>
            <w:r w:rsidRPr="0097034F">
              <w:rPr>
                <w:rFonts w:ascii="Calibri" w:eastAsiaTheme="minorHAnsi" w:hAnsi="Calibri" w:cs="Calibri"/>
                <w:sz w:val="14"/>
                <w:szCs w:val="14"/>
              </w:rPr>
              <w:t>PL</w:t>
            </w:r>
          </w:p>
          <w:p w14:paraId="652E7463" w14:textId="77777777" w:rsidR="0097034F" w:rsidRPr="0097034F" w:rsidRDefault="0097034F" w:rsidP="0097034F">
            <w:pPr>
              <w:kinsoku w:val="0"/>
              <w:overflowPunct w:val="0"/>
              <w:autoSpaceDE w:val="0"/>
              <w:autoSpaceDN w:val="0"/>
              <w:adjustRightInd w:val="0"/>
              <w:spacing w:line="170" w:lineRule="exact"/>
              <w:ind w:left="106"/>
              <w:rPr>
                <w:rFonts w:ascii="Calibri" w:eastAsiaTheme="minorHAnsi" w:hAnsi="Calibri" w:cs="Calibri"/>
                <w:sz w:val="14"/>
                <w:szCs w:val="14"/>
              </w:rPr>
            </w:pPr>
            <w:r w:rsidRPr="0097034F">
              <w:rPr>
                <w:rFonts w:ascii="Calibri" w:eastAsiaTheme="minorHAnsi" w:hAnsi="Calibri" w:cs="Calibri"/>
                <w:sz w:val="14"/>
                <w:szCs w:val="14"/>
              </w:rPr>
              <w:t>November</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22-23</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Student</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Holiday/Teacher</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Flex</w:t>
            </w:r>
          </w:p>
          <w:p w14:paraId="4233F080" w14:textId="77777777" w:rsidR="0097034F" w:rsidRPr="0097034F" w:rsidRDefault="0097034F" w:rsidP="0097034F">
            <w:pPr>
              <w:kinsoku w:val="0"/>
              <w:overflowPunct w:val="0"/>
              <w:autoSpaceDE w:val="0"/>
              <w:autoSpaceDN w:val="0"/>
              <w:adjustRightInd w:val="0"/>
              <w:spacing w:line="154" w:lineRule="exact"/>
              <w:ind w:left="106"/>
              <w:rPr>
                <w:rFonts w:ascii="Calibri" w:eastAsiaTheme="minorHAnsi" w:hAnsi="Calibri" w:cs="Calibri"/>
                <w:sz w:val="14"/>
                <w:szCs w:val="14"/>
              </w:rPr>
            </w:pPr>
            <w:r w:rsidRPr="0097034F">
              <w:rPr>
                <w:rFonts w:ascii="Calibri" w:eastAsiaTheme="minorHAnsi" w:hAnsi="Calibri" w:cs="Calibri"/>
                <w:sz w:val="14"/>
                <w:szCs w:val="14"/>
              </w:rPr>
              <w:t>November 24-26</w:t>
            </w:r>
            <w:r w:rsidRPr="0097034F">
              <w:rPr>
                <w:rFonts w:ascii="Calibri" w:eastAsiaTheme="minorHAnsi" w:hAnsi="Calibri" w:cs="Calibri"/>
                <w:spacing w:val="-3"/>
                <w:sz w:val="14"/>
                <w:szCs w:val="14"/>
              </w:rPr>
              <w:t xml:space="preserve"> </w:t>
            </w:r>
            <w:r w:rsidRPr="0097034F">
              <w:rPr>
                <w:rFonts w:ascii="Calibri" w:eastAsiaTheme="minorHAnsi" w:hAnsi="Calibri" w:cs="Calibri"/>
                <w:sz w:val="14"/>
                <w:szCs w:val="14"/>
              </w:rPr>
              <w:t>| Student-Staff</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Holiday</w:t>
            </w:r>
          </w:p>
        </w:tc>
        <w:tc>
          <w:tcPr>
            <w:tcW w:w="269" w:type="dxa"/>
            <w:vMerge/>
            <w:tcBorders>
              <w:top w:val="nil"/>
              <w:left w:val="single" w:sz="4" w:space="0" w:color="000000"/>
              <w:bottom w:val="none" w:sz="6" w:space="0" w:color="auto"/>
              <w:right w:val="single" w:sz="4" w:space="0" w:color="000000"/>
            </w:tcBorders>
          </w:tcPr>
          <w:p w14:paraId="5D9E45F9"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3153" w:type="dxa"/>
            <w:gridSpan w:val="7"/>
            <w:tcBorders>
              <w:top w:val="single" w:sz="4" w:space="0" w:color="000000"/>
              <w:left w:val="single" w:sz="4" w:space="0" w:color="000000"/>
              <w:bottom w:val="single" w:sz="4" w:space="0" w:color="000000"/>
              <w:right w:val="single" w:sz="4" w:space="0" w:color="000000"/>
            </w:tcBorders>
          </w:tcPr>
          <w:p w14:paraId="1BEF5BBE" w14:textId="77777777" w:rsidR="0097034F" w:rsidRPr="0097034F" w:rsidRDefault="0097034F" w:rsidP="0097034F">
            <w:pPr>
              <w:kinsoku w:val="0"/>
              <w:overflowPunct w:val="0"/>
              <w:autoSpaceDE w:val="0"/>
              <w:autoSpaceDN w:val="0"/>
              <w:adjustRightInd w:val="0"/>
              <w:spacing w:before="1"/>
              <w:ind w:left="105" w:right="188"/>
              <w:rPr>
                <w:rFonts w:ascii="Calibri" w:eastAsiaTheme="minorHAnsi" w:hAnsi="Calibri" w:cs="Calibri"/>
                <w:sz w:val="14"/>
                <w:szCs w:val="14"/>
              </w:rPr>
            </w:pPr>
            <w:r w:rsidRPr="0097034F">
              <w:rPr>
                <w:rFonts w:ascii="Calibri" w:eastAsiaTheme="minorHAnsi" w:hAnsi="Calibri" w:cs="Calibri"/>
                <w:sz w:val="14"/>
                <w:szCs w:val="14"/>
              </w:rPr>
              <w:t>December 17 | End of 2</w:t>
            </w:r>
            <w:r w:rsidRPr="0097034F">
              <w:rPr>
                <w:rFonts w:ascii="Calibri" w:eastAsiaTheme="minorHAnsi" w:hAnsi="Calibri" w:cs="Calibri"/>
                <w:position w:val="4"/>
                <w:sz w:val="9"/>
                <w:szCs w:val="9"/>
              </w:rPr>
              <w:t xml:space="preserve">nd </w:t>
            </w:r>
            <w:r w:rsidRPr="0097034F">
              <w:rPr>
                <w:rFonts w:ascii="Calibri" w:eastAsiaTheme="minorHAnsi" w:hAnsi="Calibri" w:cs="Calibri"/>
                <w:sz w:val="14"/>
                <w:szCs w:val="14"/>
              </w:rPr>
              <w:t>Quarter &amp; Early Release</w:t>
            </w:r>
            <w:r w:rsidRPr="0097034F">
              <w:rPr>
                <w:rFonts w:ascii="Calibri" w:eastAsiaTheme="minorHAnsi" w:hAnsi="Calibri" w:cs="Calibri"/>
                <w:spacing w:val="-29"/>
                <w:sz w:val="14"/>
                <w:szCs w:val="14"/>
              </w:rPr>
              <w:t xml:space="preserve"> </w:t>
            </w:r>
            <w:r w:rsidRPr="0097034F">
              <w:rPr>
                <w:rFonts w:ascii="Calibri" w:eastAsiaTheme="minorHAnsi" w:hAnsi="Calibri" w:cs="Calibri"/>
                <w:sz w:val="14"/>
                <w:szCs w:val="14"/>
              </w:rPr>
              <w:t>December</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20-31</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Student-Staff</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Holiday</w:t>
            </w:r>
          </w:p>
        </w:tc>
      </w:tr>
    </w:tbl>
    <w:p w14:paraId="223E5234" w14:textId="77777777" w:rsidR="0097034F" w:rsidRPr="0097034F" w:rsidRDefault="0097034F" w:rsidP="0097034F">
      <w:pPr>
        <w:kinsoku w:val="0"/>
        <w:overflowPunct w:val="0"/>
        <w:autoSpaceDE w:val="0"/>
        <w:autoSpaceDN w:val="0"/>
        <w:adjustRightInd w:val="0"/>
        <w:spacing w:before="10"/>
        <w:rPr>
          <w:rFonts w:ascii="Calibri" w:eastAsiaTheme="minorHAnsi" w:hAnsi="Calibri" w:cs="Calibri"/>
          <w:sz w:val="21"/>
          <w:szCs w:val="21"/>
        </w:rPr>
      </w:pPr>
    </w:p>
    <w:tbl>
      <w:tblPr>
        <w:tblW w:w="0" w:type="auto"/>
        <w:tblInd w:w="116" w:type="dxa"/>
        <w:tblLayout w:type="fixed"/>
        <w:tblCellMar>
          <w:left w:w="0" w:type="dxa"/>
          <w:right w:w="0" w:type="dxa"/>
        </w:tblCellMar>
        <w:tblLook w:val="0000" w:firstRow="0" w:lastRow="0" w:firstColumn="0" w:lastColumn="0" w:noHBand="0" w:noVBand="0"/>
      </w:tblPr>
      <w:tblGrid>
        <w:gridCol w:w="451"/>
        <w:gridCol w:w="451"/>
        <w:gridCol w:w="450"/>
        <w:gridCol w:w="455"/>
        <w:gridCol w:w="449"/>
        <w:gridCol w:w="454"/>
        <w:gridCol w:w="451"/>
        <w:gridCol w:w="283"/>
        <w:gridCol w:w="446"/>
        <w:gridCol w:w="446"/>
        <w:gridCol w:w="446"/>
        <w:gridCol w:w="446"/>
        <w:gridCol w:w="446"/>
        <w:gridCol w:w="446"/>
        <w:gridCol w:w="448"/>
        <w:gridCol w:w="268"/>
        <w:gridCol w:w="451"/>
        <w:gridCol w:w="448"/>
        <w:gridCol w:w="450"/>
        <w:gridCol w:w="448"/>
        <w:gridCol w:w="450"/>
        <w:gridCol w:w="447"/>
        <w:gridCol w:w="452"/>
      </w:tblGrid>
      <w:tr w:rsidR="0097034F" w:rsidRPr="0097034F" w14:paraId="60199D6C" w14:textId="77777777">
        <w:trPr>
          <w:trHeight w:val="227"/>
        </w:trPr>
        <w:tc>
          <w:tcPr>
            <w:tcW w:w="3161" w:type="dxa"/>
            <w:gridSpan w:val="7"/>
            <w:tcBorders>
              <w:top w:val="single" w:sz="4" w:space="0" w:color="000000"/>
              <w:left w:val="single" w:sz="4" w:space="0" w:color="000000"/>
              <w:bottom w:val="single" w:sz="4" w:space="0" w:color="000000"/>
              <w:right w:val="single" w:sz="4" w:space="0" w:color="000000"/>
            </w:tcBorders>
            <w:shd w:val="clear" w:color="auto" w:fill="800000"/>
          </w:tcPr>
          <w:p w14:paraId="4BE46BE2" w14:textId="77777777" w:rsidR="0097034F" w:rsidRPr="0097034F" w:rsidRDefault="0097034F" w:rsidP="0097034F">
            <w:pPr>
              <w:kinsoku w:val="0"/>
              <w:overflowPunct w:val="0"/>
              <w:autoSpaceDE w:val="0"/>
              <w:autoSpaceDN w:val="0"/>
              <w:adjustRightInd w:val="0"/>
              <w:spacing w:before="6" w:line="202" w:lineRule="exact"/>
              <w:ind w:left="1074" w:right="1070"/>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January</w:t>
            </w:r>
            <w:r w:rsidRPr="0097034F">
              <w:rPr>
                <w:rFonts w:ascii="Calibri" w:eastAsiaTheme="minorHAnsi" w:hAnsi="Calibri" w:cs="Calibri"/>
                <w:color w:val="FFFFFF"/>
                <w:spacing w:val="-2"/>
                <w:sz w:val="18"/>
                <w:szCs w:val="18"/>
              </w:rPr>
              <w:t xml:space="preserve"> </w:t>
            </w:r>
            <w:r w:rsidRPr="0097034F">
              <w:rPr>
                <w:rFonts w:ascii="Calibri" w:eastAsiaTheme="minorHAnsi" w:hAnsi="Calibri" w:cs="Calibri"/>
                <w:color w:val="FFFFFF"/>
                <w:sz w:val="18"/>
                <w:szCs w:val="18"/>
              </w:rPr>
              <w:t>2022</w:t>
            </w:r>
          </w:p>
        </w:tc>
        <w:tc>
          <w:tcPr>
            <w:tcW w:w="283" w:type="dxa"/>
            <w:vMerge w:val="restart"/>
            <w:tcBorders>
              <w:top w:val="none" w:sz="6" w:space="0" w:color="auto"/>
              <w:left w:val="single" w:sz="4" w:space="0" w:color="000000"/>
              <w:bottom w:val="none" w:sz="6" w:space="0" w:color="auto"/>
              <w:right w:val="single" w:sz="4" w:space="0" w:color="000000"/>
            </w:tcBorders>
          </w:tcPr>
          <w:p w14:paraId="150B9286"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3124" w:type="dxa"/>
            <w:gridSpan w:val="7"/>
            <w:tcBorders>
              <w:top w:val="single" w:sz="4" w:space="0" w:color="000000"/>
              <w:left w:val="single" w:sz="4" w:space="0" w:color="000000"/>
              <w:bottom w:val="single" w:sz="4" w:space="0" w:color="000000"/>
              <w:right w:val="single" w:sz="4" w:space="0" w:color="000000"/>
            </w:tcBorders>
            <w:shd w:val="clear" w:color="auto" w:fill="800000"/>
          </w:tcPr>
          <w:p w14:paraId="7800D4DA" w14:textId="77777777" w:rsidR="0097034F" w:rsidRPr="0097034F" w:rsidRDefault="0097034F" w:rsidP="0097034F">
            <w:pPr>
              <w:kinsoku w:val="0"/>
              <w:overflowPunct w:val="0"/>
              <w:autoSpaceDE w:val="0"/>
              <w:autoSpaceDN w:val="0"/>
              <w:adjustRightInd w:val="0"/>
              <w:spacing w:before="6" w:line="202" w:lineRule="exact"/>
              <w:ind w:left="1032"/>
              <w:rPr>
                <w:rFonts w:ascii="Calibri" w:eastAsiaTheme="minorHAnsi" w:hAnsi="Calibri" w:cs="Calibri"/>
                <w:color w:val="FFFFFF"/>
                <w:sz w:val="18"/>
                <w:szCs w:val="18"/>
              </w:rPr>
            </w:pPr>
            <w:r w:rsidRPr="0097034F">
              <w:rPr>
                <w:rFonts w:ascii="Calibri" w:eastAsiaTheme="minorHAnsi" w:hAnsi="Calibri" w:cs="Calibri"/>
                <w:color w:val="FFFFFF"/>
                <w:sz w:val="18"/>
                <w:szCs w:val="18"/>
              </w:rPr>
              <w:t>February</w:t>
            </w:r>
            <w:r w:rsidRPr="0097034F">
              <w:rPr>
                <w:rFonts w:ascii="Calibri" w:eastAsiaTheme="minorHAnsi" w:hAnsi="Calibri" w:cs="Calibri"/>
                <w:color w:val="FFFFFF"/>
                <w:spacing w:val="-2"/>
                <w:sz w:val="18"/>
                <w:szCs w:val="18"/>
              </w:rPr>
              <w:t xml:space="preserve"> </w:t>
            </w:r>
            <w:r w:rsidRPr="0097034F">
              <w:rPr>
                <w:rFonts w:ascii="Calibri" w:eastAsiaTheme="minorHAnsi" w:hAnsi="Calibri" w:cs="Calibri"/>
                <w:color w:val="FFFFFF"/>
                <w:sz w:val="18"/>
                <w:szCs w:val="18"/>
              </w:rPr>
              <w:t>2022</w:t>
            </w:r>
          </w:p>
        </w:tc>
        <w:tc>
          <w:tcPr>
            <w:tcW w:w="268" w:type="dxa"/>
            <w:vMerge w:val="restart"/>
            <w:tcBorders>
              <w:top w:val="none" w:sz="6" w:space="0" w:color="auto"/>
              <w:left w:val="single" w:sz="4" w:space="0" w:color="000000"/>
              <w:bottom w:val="none" w:sz="6" w:space="0" w:color="auto"/>
              <w:right w:val="single" w:sz="4" w:space="0" w:color="000000"/>
            </w:tcBorders>
          </w:tcPr>
          <w:p w14:paraId="52F2958C"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3146" w:type="dxa"/>
            <w:gridSpan w:val="7"/>
            <w:tcBorders>
              <w:top w:val="single" w:sz="4" w:space="0" w:color="000000"/>
              <w:left w:val="single" w:sz="4" w:space="0" w:color="000000"/>
              <w:bottom w:val="single" w:sz="4" w:space="0" w:color="000000"/>
              <w:right w:val="single" w:sz="4" w:space="0" w:color="000000"/>
            </w:tcBorders>
            <w:shd w:val="clear" w:color="auto" w:fill="800000"/>
          </w:tcPr>
          <w:p w14:paraId="3F5FFA7F" w14:textId="77777777" w:rsidR="0097034F" w:rsidRPr="0097034F" w:rsidRDefault="0097034F" w:rsidP="0097034F">
            <w:pPr>
              <w:kinsoku w:val="0"/>
              <w:overflowPunct w:val="0"/>
              <w:autoSpaceDE w:val="0"/>
              <w:autoSpaceDN w:val="0"/>
              <w:adjustRightInd w:val="0"/>
              <w:spacing w:before="6" w:line="202" w:lineRule="exact"/>
              <w:ind w:left="1120" w:right="1097"/>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March</w:t>
            </w:r>
            <w:r w:rsidRPr="0097034F">
              <w:rPr>
                <w:rFonts w:ascii="Calibri" w:eastAsiaTheme="minorHAnsi" w:hAnsi="Calibri" w:cs="Calibri"/>
                <w:color w:val="FFFFFF"/>
                <w:spacing w:val="-2"/>
                <w:sz w:val="18"/>
                <w:szCs w:val="18"/>
              </w:rPr>
              <w:t xml:space="preserve"> </w:t>
            </w:r>
            <w:r w:rsidRPr="0097034F">
              <w:rPr>
                <w:rFonts w:ascii="Calibri" w:eastAsiaTheme="minorHAnsi" w:hAnsi="Calibri" w:cs="Calibri"/>
                <w:color w:val="FFFFFF"/>
                <w:sz w:val="18"/>
                <w:szCs w:val="18"/>
              </w:rPr>
              <w:t>2022</w:t>
            </w:r>
          </w:p>
        </w:tc>
      </w:tr>
      <w:tr w:rsidR="0097034F" w:rsidRPr="0097034F" w14:paraId="1C5FF4E0" w14:textId="77777777">
        <w:trPr>
          <w:trHeight w:val="225"/>
        </w:trPr>
        <w:tc>
          <w:tcPr>
            <w:tcW w:w="451" w:type="dxa"/>
            <w:tcBorders>
              <w:top w:val="single" w:sz="4" w:space="0" w:color="000000"/>
              <w:left w:val="single" w:sz="4" w:space="0" w:color="000000"/>
              <w:bottom w:val="single" w:sz="4" w:space="0" w:color="000000"/>
              <w:right w:val="single" w:sz="4" w:space="0" w:color="000000"/>
            </w:tcBorders>
          </w:tcPr>
          <w:p w14:paraId="51B9166B" w14:textId="77777777" w:rsidR="0097034F" w:rsidRPr="0097034F" w:rsidRDefault="0097034F" w:rsidP="0097034F">
            <w:pPr>
              <w:kinsoku w:val="0"/>
              <w:overflowPunct w:val="0"/>
              <w:autoSpaceDE w:val="0"/>
              <w:autoSpaceDN w:val="0"/>
              <w:adjustRightInd w:val="0"/>
              <w:spacing w:before="3" w:line="202" w:lineRule="exact"/>
              <w:ind w:right="125"/>
              <w:jc w:val="right"/>
              <w:rPr>
                <w:rFonts w:ascii="Calibri" w:eastAsiaTheme="minorHAnsi" w:hAnsi="Calibri" w:cs="Calibri"/>
                <w:b/>
                <w:bCs/>
                <w:sz w:val="18"/>
                <w:szCs w:val="18"/>
              </w:rPr>
            </w:pPr>
            <w:r w:rsidRPr="0097034F">
              <w:rPr>
                <w:rFonts w:ascii="Calibri" w:eastAsiaTheme="minorHAnsi" w:hAnsi="Calibri" w:cs="Calibri"/>
                <w:b/>
                <w:bCs/>
                <w:sz w:val="18"/>
                <w:szCs w:val="18"/>
              </w:rPr>
              <w:t>Su</w:t>
            </w:r>
          </w:p>
        </w:tc>
        <w:tc>
          <w:tcPr>
            <w:tcW w:w="451" w:type="dxa"/>
            <w:tcBorders>
              <w:top w:val="single" w:sz="4" w:space="0" w:color="000000"/>
              <w:left w:val="single" w:sz="4" w:space="0" w:color="000000"/>
              <w:bottom w:val="single" w:sz="4" w:space="0" w:color="000000"/>
              <w:right w:val="single" w:sz="4" w:space="0" w:color="000000"/>
            </w:tcBorders>
          </w:tcPr>
          <w:p w14:paraId="449DED13" w14:textId="77777777" w:rsidR="0097034F" w:rsidRPr="0097034F" w:rsidRDefault="0097034F" w:rsidP="0097034F">
            <w:pPr>
              <w:kinsoku w:val="0"/>
              <w:overflowPunct w:val="0"/>
              <w:autoSpaceDE w:val="0"/>
              <w:autoSpaceDN w:val="0"/>
              <w:adjustRightInd w:val="0"/>
              <w:spacing w:before="3" w:line="202" w:lineRule="exact"/>
              <w:ind w:left="9"/>
              <w:jc w:val="center"/>
              <w:rPr>
                <w:rFonts w:ascii="Calibri" w:eastAsiaTheme="minorHAnsi" w:hAnsi="Calibri" w:cs="Calibri"/>
                <w:b/>
                <w:bCs/>
                <w:sz w:val="18"/>
                <w:szCs w:val="18"/>
              </w:rPr>
            </w:pPr>
            <w:r w:rsidRPr="0097034F">
              <w:rPr>
                <w:rFonts w:ascii="Calibri" w:eastAsiaTheme="minorHAnsi" w:hAnsi="Calibri" w:cs="Calibri"/>
                <w:b/>
                <w:bCs/>
                <w:sz w:val="18"/>
                <w:szCs w:val="18"/>
              </w:rPr>
              <w:t>M</w:t>
            </w:r>
          </w:p>
        </w:tc>
        <w:tc>
          <w:tcPr>
            <w:tcW w:w="450" w:type="dxa"/>
            <w:tcBorders>
              <w:top w:val="single" w:sz="4" w:space="0" w:color="000000"/>
              <w:left w:val="single" w:sz="4" w:space="0" w:color="000000"/>
              <w:bottom w:val="single" w:sz="4" w:space="0" w:color="000000"/>
              <w:right w:val="single" w:sz="4" w:space="0" w:color="000000"/>
            </w:tcBorders>
          </w:tcPr>
          <w:p w14:paraId="799CC272" w14:textId="77777777" w:rsidR="0097034F" w:rsidRPr="0097034F" w:rsidRDefault="0097034F" w:rsidP="0097034F">
            <w:pPr>
              <w:kinsoku w:val="0"/>
              <w:overflowPunct w:val="0"/>
              <w:autoSpaceDE w:val="0"/>
              <w:autoSpaceDN w:val="0"/>
              <w:adjustRightInd w:val="0"/>
              <w:spacing w:before="3" w:line="202" w:lineRule="exact"/>
              <w:ind w:left="132"/>
              <w:rPr>
                <w:rFonts w:ascii="Calibri" w:eastAsiaTheme="minorHAnsi" w:hAnsi="Calibri" w:cs="Calibri"/>
                <w:b/>
                <w:bCs/>
                <w:sz w:val="18"/>
                <w:szCs w:val="18"/>
              </w:rPr>
            </w:pPr>
            <w:r w:rsidRPr="0097034F">
              <w:rPr>
                <w:rFonts w:ascii="Calibri" w:eastAsiaTheme="minorHAnsi" w:hAnsi="Calibri" w:cs="Calibri"/>
                <w:b/>
                <w:bCs/>
                <w:sz w:val="18"/>
                <w:szCs w:val="18"/>
              </w:rPr>
              <w:t>Tu</w:t>
            </w:r>
          </w:p>
        </w:tc>
        <w:tc>
          <w:tcPr>
            <w:tcW w:w="455" w:type="dxa"/>
            <w:tcBorders>
              <w:top w:val="single" w:sz="4" w:space="0" w:color="000000"/>
              <w:left w:val="single" w:sz="4" w:space="0" w:color="000000"/>
              <w:bottom w:val="single" w:sz="4" w:space="0" w:color="000000"/>
              <w:right w:val="single" w:sz="4" w:space="0" w:color="000000"/>
            </w:tcBorders>
          </w:tcPr>
          <w:p w14:paraId="0DDC99BC" w14:textId="77777777" w:rsidR="0097034F" w:rsidRPr="0097034F" w:rsidRDefault="0097034F" w:rsidP="0097034F">
            <w:pPr>
              <w:kinsoku w:val="0"/>
              <w:overflowPunct w:val="0"/>
              <w:autoSpaceDE w:val="0"/>
              <w:autoSpaceDN w:val="0"/>
              <w:adjustRightInd w:val="0"/>
              <w:spacing w:before="3" w:line="202" w:lineRule="exact"/>
              <w:ind w:left="145"/>
              <w:rPr>
                <w:rFonts w:ascii="Calibri" w:eastAsiaTheme="minorHAnsi" w:hAnsi="Calibri" w:cs="Calibri"/>
                <w:b/>
                <w:bCs/>
                <w:sz w:val="18"/>
                <w:szCs w:val="18"/>
              </w:rPr>
            </w:pPr>
            <w:r w:rsidRPr="0097034F">
              <w:rPr>
                <w:rFonts w:ascii="Calibri" w:eastAsiaTheme="minorHAnsi" w:hAnsi="Calibri" w:cs="Calibri"/>
                <w:b/>
                <w:bCs/>
                <w:sz w:val="18"/>
                <w:szCs w:val="18"/>
              </w:rPr>
              <w:t>W</w:t>
            </w:r>
          </w:p>
        </w:tc>
        <w:tc>
          <w:tcPr>
            <w:tcW w:w="449" w:type="dxa"/>
            <w:tcBorders>
              <w:top w:val="single" w:sz="4" w:space="0" w:color="000000"/>
              <w:left w:val="single" w:sz="4" w:space="0" w:color="000000"/>
              <w:bottom w:val="single" w:sz="4" w:space="0" w:color="000000"/>
              <w:right w:val="single" w:sz="4" w:space="0" w:color="000000"/>
            </w:tcBorders>
          </w:tcPr>
          <w:p w14:paraId="630280C2" w14:textId="77777777" w:rsidR="0097034F" w:rsidRPr="0097034F" w:rsidRDefault="0097034F" w:rsidP="0097034F">
            <w:pPr>
              <w:kinsoku w:val="0"/>
              <w:overflowPunct w:val="0"/>
              <w:autoSpaceDE w:val="0"/>
              <w:autoSpaceDN w:val="0"/>
              <w:adjustRightInd w:val="0"/>
              <w:spacing w:before="3" w:line="202" w:lineRule="exact"/>
              <w:ind w:left="107" w:right="102"/>
              <w:jc w:val="center"/>
              <w:rPr>
                <w:rFonts w:ascii="Calibri" w:eastAsiaTheme="minorHAnsi" w:hAnsi="Calibri" w:cs="Calibri"/>
                <w:b/>
                <w:bCs/>
                <w:sz w:val="18"/>
                <w:szCs w:val="18"/>
              </w:rPr>
            </w:pPr>
            <w:r w:rsidRPr="0097034F">
              <w:rPr>
                <w:rFonts w:ascii="Calibri" w:eastAsiaTheme="minorHAnsi" w:hAnsi="Calibri" w:cs="Calibri"/>
                <w:b/>
                <w:bCs/>
                <w:sz w:val="18"/>
                <w:szCs w:val="18"/>
              </w:rPr>
              <w:t>Th</w:t>
            </w:r>
          </w:p>
        </w:tc>
        <w:tc>
          <w:tcPr>
            <w:tcW w:w="454" w:type="dxa"/>
            <w:tcBorders>
              <w:top w:val="single" w:sz="4" w:space="0" w:color="000000"/>
              <w:left w:val="single" w:sz="4" w:space="0" w:color="000000"/>
              <w:bottom w:val="single" w:sz="4" w:space="0" w:color="000000"/>
              <w:right w:val="single" w:sz="4" w:space="0" w:color="000000"/>
            </w:tcBorders>
          </w:tcPr>
          <w:p w14:paraId="72128CE8" w14:textId="77777777" w:rsidR="0097034F" w:rsidRPr="0097034F" w:rsidRDefault="0097034F" w:rsidP="0097034F">
            <w:pPr>
              <w:kinsoku w:val="0"/>
              <w:overflowPunct w:val="0"/>
              <w:autoSpaceDE w:val="0"/>
              <w:autoSpaceDN w:val="0"/>
              <w:adjustRightInd w:val="0"/>
              <w:spacing w:before="3" w:line="202" w:lineRule="exact"/>
              <w:ind w:left="185"/>
              <w:rPr>
                <w:rFonts w:ascii="Calibri" w:eastAsiaTheme="minorHAnsi" w:hAnsi="Calibri" w:cs="Calibri"/>
                <w:b/>
                <w:bCs/>
                <w:sz w:val="18"/>
                <w:szCs w:val="18"/>
              </w:rPr>
            </w:pPr>
            <w:r w:rsidRPr="0097034F">
              <w:rPr>
                <w:rFonts w:ascii="Calibri" w:eastAsiaTheme="minorHAnsi" w:hAnsi="Calibri" w:cs="Calibri"/>
                <w:b/>
                <w:bCs/>
                <w:sz w:val="18"/>
                <w:szCs w:val="18"/>
              </w:rPr>
              <w:t>F</w:t>
            </w:r>
          </w:p>
        </w:tc>
        <w:tc>
          <w:tcPr>
            <w:tcW w:w="451" w:type="dxa"/>
            <w:tcBorders>
              <w:top w:val="single" w:sz="4" w:space="0" w:color="000000"/>
              <w:left w:val="single" w:sz="4" w:space="0" w:color="000000"/>
              <w:bottom w:val="single" w:sz="4" w:space="0" w:color="000000"/>
              <w:right w:val="single" w:sz="4" w:space="0" w:color="000000"/>
            </w:tcBorders>
          </w:tcPr>
          <w:p w14:paraId="4CB498D7" w14:textId="77777777" w:rsidR="0097034F" w:rsidRPr="0097034F" w:rsidRDefault="0097034F" w:rsidP="0097034F">
            <w:pPr>
              <w:kinsoku w:val="0"/>
              <w:overflowPunct w:val="0"/>
              <w:autoSpaceDE w:val="0"/>
              <w:autoSpaceDN w:val="0"/>
              <w:adjustRightInd w:val="0"/>
              <w:spacing w:before="3" w:line="202" w:lineRule="exact"/>
              <w:ind w:left="139"/>
              <w:rPr>
                <w:rFonts w:ascii="Calibri" w:eastAsiaTheme="minorHAnsi" w:hAnsi="Calibri" w:cs="Calibri"/>
                <w:b/>
                <w:bCs/>
                <w:sz w:val="18"/>
                <w:szCs w:val="18"/>
              </w:rPr>
            </w:pPr>
            <w:r w:rsidRPr="0097034F">
              <w:rPr>
                <w:rFonts w:ascii="Calibri" w:eastAsiaTheme="minorHAnsi" w:hAnsi="Calibri" w:cs="Calibri"/>
                <w:b/>
                <w:bCs/>
                <w:sz w:val="18"/>
                <w:szCs w:val="18"/>
              </w:rPr>
              <w:t>Sa</w:t>
            </w:r>
          </w:p>
        </w:tc>
        <w:tc>
          <w:tcPr>
            <w:tcW w:w="283" w:type="dxa"/>
            <w:vMerge/>
            <w:tcBorders>
              <w:top w:val="nil"/>
              <w:left w:val="single" w:sz="4" w:space="0" w:color="000000"/>
              <w:bottom w:val="none" w:sz="6" w:space="0" w:color="auto"/>
              <w:right w:val="single" w:sz="4" w:space="0" w:color="000000"/>
            </w:tcBorders>
          </w:tcPr>
          <w:p w14:paraId="475853FC" w14:textId="77777777" w:rsidR="0097034F" w:rsidRPr="0097034F" w:rsidRDefault="0097034F" w:rsidP="0097034F">
            <w:pPr>
              <w:kinsoku w:val="0"/>
              <w:overflowPunct w:val="0"/>
              <w:autoSpaceDE w:val="0"/>
              <w:autoSpaceDN w:val="0"/>
              <w:adjustRightInd w:val="0"/>
              <w:spacing w:before="10"/>
              <w:rPr>
                <w:rFonts w:ascii="Calibri" w:eastAsiaTheme="minorHAnsi" w:hAnsi="Calibri" w:cs="Calibri"/>
                <w:sz w:val="2"/>
                <w:szCs w:val="2"/>
              </w:rPr>
            </w:pPr>
          </w:p>
        </w:tc>
        <w:tc>
          <w:tcPr>
            <w:tcW w:w="446" w:type="dxa"/>
            <w:tcBorders>
              <w:top w:val="single" w:sz="4" w:space="0" w:color="000000"/>
              <w:left w:val="single" w:sz="4" w:space="0" w:color="000000"/>
              <w:bottom w:val="single" w:sz="4" w:space="0" w:color="000000"/>
              <w:right w:val="single" w:sz="4" w:space="0" w:color="000000"/>
            </w:tcBorders>
          </w:tcPr>
          <w:p w14:paraId="229AC942" w14:textId="77777777" w:rsidR="0097034F" w:rsidRPr="0097034F" w:rsidRDefault="0097034F" w:rsidP="0097034F">
            <w:pPr>
              <w:kinsoku w:val="0"/>
              <w:overflowPunct w:val="0"/>
              <w:autoSpaceDE w:val="0"/>
              <w:autoSpaceDN w:val="0"/>
              <w:adjustRightInd w:val="0"/>
              <w:spacing w:before="3" w:line="202" w:lineRule="exact"/>
              <w:ind w:right="122"/>
              <w:jc w:val="right"/>
              <w:rPr>
                <w:rFonts w:ascii="Calibri" w:eastAsiaTheme="minorHAnsi" w:hAnsi="Calibri" w:cs="Calibri"/>
                <w:b/>
                <w:bCs/>
                <w:sz w:val="18"/>
                <w:szCs w:val="18"/>
              </w:rPr>
            </w:pPr>
            <w:r w:rsidRPr="0097034F">
              <w:rPr>
                <w:rFonts w:ascii="Calibri" w:eastAsiaTheme="minorHAnsi" w:hAnsi="Calibri" w:cs="Calibri"/>
                <w:b/>
                <w:bCs/>
                <w:sz w:val="18"/>
                <w:szCs w:val="18"/>
              </w:rPr>
              <w:t>Su</w:t>
            </w:r>
          </w:p>
        </w:tc>
        <w:tc>
          <w:tcPr>
            <w:tcW w:w="446" w:type="dxa"/>
            <w:tcBorders>
              <w:top w:val="single" w:sz="4" w:space="0" w:color="000000"/>
              <w:left w:val="single" w:sz="4" w:space="0" w:color="000000"/>
              <w:bottom w:val="single" w:sz="4" w:space="0" w:color="000000"/>
              <w:right w:val="single" w:sz="4" w:space="0" w:color="000000"/>
            </w:tcBorders>
          </w:tcPr>
          <w:p w14:paraId="2727B33B" w14:textId="77777777" w:rsidR="0097034F" w:rsidRPr="0097034F" w:rsidRDefault="0097034F" w:rsidP="0097034F">
            <w:pPr>
              <w:kinsoku w:val="0"/>
              <w:overflowPunct w:val="0"/>
              <w:autoSpaceDE w:val="0"/>
              <w:autoSpaceDN w:val="0"/>
              <w:adjustRightInd w:val="0"/>
              <w:spacing w:before="3" w:line="202" w:lineRule="exact"/>
              <w:ind w:left="10"/>
              <w:jc w:val="center"/>
              <w:rPr>
                <w:rFonts w:ascii="Calibri" w:eastAsiaTheme="minorHAnsi" w:hAnsi="Calibri" w:cs="Calibri"/>
                <w:b/>
                <w:bCs/>
                <w:sz w:val="18"/>
                <w:szCs w:val="18"/>
              </w:rPr>
            </w:pPr>
            <w:r w:rsidRPr="0097034F">
              <w:rPr>
                <w:rFonts w:ascii="Calibri" w:eastAsiaTheme="minorHAnsi" w:hAnsi="Calibri" w:cs="Calibri"/>
                <w:b/>
                <w:bCs/>
                <w:sz w:val="18"/>
                <w:szCs w:val="18"/>
              </w:rPr>
              <w:t>M</w:t>
            </w:r>
          </w:p>
        </w:tc>
        <w:tc>
          <w:tcPr>
            <w:tcW w:w="446" w:type="dxa"/>
            <w:tcBorders>
              <w:top w:val="single" w:sz="4" w:space="0" w:color="000000"/>
              <w:left w:val="single" w:sz="4" w:space="0" w:color="000000"/>
              <w:bottom w:val="single" w:sz="4" w:space="0" w:color="000000"/>
              <w:right w:val="single" w:sz="4" w:space="0" w:color="000000"/>
            </w:tcBorders>
          </w:tcPr>
          <w:p w14:paraId="3913B880" w14:textId="77777777" w:rsidR="0097034F" w:rsidRPr="0097034F" w:rsidRDefault="0097034F" w:rsidP="0097034F">
            <w:pPr>
              <w:kinsoku w:val="0"/>
              <w:overflowPunct w:val="0"/>
              <w:autoSpaceDE w:val="0"/>
              <w:autoSpaceDN w:val="0"/>
              <w:adjustRightInd w:val="0"/>
              <w:spacing w:before="3" w:line="202" w:lineRule="exact"/>
              <w:ind w:left="130"/>
              <w:rPr>
                <w:rFonts w:ascii="Calibri" w:eastAsiaTheme="minorHAnsi" w:hAnsi="Calibri" w:cs="Calibri"/>
                <w:b/>
                <w:bCs/>
                <w:sz w:val="18"/>
                <w:szCs w:val="18"/>
              </w:rPr>
            </w:pPr>
            <w:r w:rsidRPr="0097034F">
              <w:rPr>
                <w:rFonts w:ascii="Calibri" w:eastAsiaTheme="minorHAnsi" w:hAnsi="Calibri" w:cs="Calibri"/>
                <w:b/>
                <w:bCs/>
                <w:sz w:val="18"/>
                <w:szCs w:val="18"/>
              </w:rPr>
              <w:t>Tu</w:t>
            </w:r>
          </w:p>
        </w:tc>
        <w:tc>
          <w:tcPr>
            <w:tcW w:w="446" w:type="dxa"/>
            <w:tcBorders>
              <w:top w:val="single" w:sz="4" w:space="0" w:color="000000"/>
              <w:left w:val="single" w:sz="4" w:space="0" w:color="000000"/>
              <w:bottom w:val="single" w:sz="4" w:space="0" w:color="000000"/>
              <w:right w:val="single" w:sz="4" w:space="0" w:color="000000"/>
            </w:tcBorders>
          </w:tcPr>
          <w:p w14:paraId="4499C6B7" w14:textId="77777777" w:rsidR="0097034F" w:rsidRPr="0097034F" w:rsidRDefault="0097034F" w:rsidP="0097034F">
            <w:pPr>
              <w:kinsoku w:val="0"/>
              <w:overflowPunct w:val="0"/>
              <w:autoSpaceDE w:val="0"/>
              <w:autoSpaceDN w:val="0"/>
              <w:adjustRightInd w:val="0"/>
              <w:spacing w:before="3" w:line="202" w:lineRule="exact"/>
              <w:ind w:left="143"/>
              <w:rPr>
                <w:rFonts w:ascii="Calibri" w:eastAsiaTheme="minorHAnsi" w:hAnsi="Calibri" w:cs="Calibri"/>
                <w:b/>
                <w:bCs/>
                <w:sz w:val="18"/>
                <w:szCs w:val="18"/>
              </w:rPr>
            </w:pPr>
            <w:r w:rsidRPr="0097034F">
              <w:rPr>
                <w:rFonts w:ascii="Calibri" w:eastAsiaTheme="minorHAnsi" w:hAnsi="Calibri" w:cs="Calibri"/>
                <w:b/>
                <w:bCs/>
                <w:sz w:val="18"/>
                <w:szCs w:val="18"/>
              </w:rPr>
              <w:t>W</w:t>
            </w:r>
          </w:p>
        </w:tc>
        <w:tc>
          <w:tcPr>
            <w:tcW w:w="446" w:type="dxa"/>
            <w:tcBorders>
              <w:top w:val="single" w:sz="4" w:space="0" w:color="000000"/>
              <w:left w:val="single" w:sz="4" w:space="0" w:color="000000"/>
              <w:bottom w:val="single" w:sz="4" w:space="0" w:color="000000"/>
              <w:right w:val="single" w:sz="4" w:space="0" w:color="000000"/>
            </w:tcBorders>
          </w:tcPr>
          <w:p w14:paraId="5A692781" w14:textId="77777777" w:rsidR="0097034F" w:rsidRPr="0097034F" w:rsidRDefault="0097034F" w:rsidP="0097034F">
            <w:pPr>
              <w:kinsoku w:val="0"/>
              <w:overflowPunct w:val="0"/>
              <w:autoSpaceDE w:val="0"/>
              <w:autoSpaceDN w:val="0"/>
              <w:adjustRightInd w:val="0"/>
              <w:spacing w:before="3" w:line="202" w:lineRule="exact"/>
              <w:ind w:left="111" w:right="99"/>
              <w:jc w:val="center"/>
              <w:rPr>
                <w:rFonts w:ascii="Calibri" w:eastAsiaTheme="minorHAnsi" w:hAnsi="Calibri" w:cs="Calibri"/>
                <w:b/>
                <w:bCs/>
                <w:sz w:val="18"/>
                <w:szCs w:val="18"/>
              </w:rPr>
            </w:pPr>
            <w:r w:rsidRPr="0097034F">
              <w:rPr>
                <w:rFonts w:ascii="Calibri" w:eastAsiaTheme="minorHAnsi" w:hAnsi="Calibri" w:cs="Calibri"/>
                <w:b/>
                <w:bCs/>
                <w:sz w:val="18"/>
                <w:szCs w:val="18"/>
              </w:rPr>
              <w:t>Th</w:t>
            </w:r>
          </w:p>
        </w:tc>
        <w:tc>
          <w:tcPr>
            <w:tcW w:w="446" w:type="dxa"/>
            <w:tcBorders>
              <w:top w:val="single" w:sz="4" w:space="0" w:color="000000"/>
              <w:left w:val="single" w:sz="4" w:space="0" w:color="000000"/>
              <w:bottom w:val="single" w:sz="4" w:space="0" w:color="000000"/>
              <w:right w:val="single" w:sz="4" w:space="0" w:color="000000"/>
            </w:tcBorders>
          </w:tcPr>
          <w:p w14:paraId="0F1D7594" w14:textId="77777777" w:rsidR="0097034F" w:rsidRPr="0097034F" w:rsidRDefault="0097034F" w:rsidP="0097034F">
            <w:pPr>
              <w:kinsoku w:val="0"/>
              <w:overflowPunct w:val="0"/>
              <w:autoSpaceDE w:val="0"/>
              <w:autoSpaceDN w:val="0"/>
              <w:adjustRightInd w:val="0"/>
              <w:spacing w:before="3" w:line="202" w:lineRule="exact"/>
              <w:ind w:left="185"/>
              <w:rPr>
                <w:rFonts w:ascii="Calibri" w:eastAsiaTheme="minorHAnsi" w:hAnsi="Calibri" w:cs="Calibri"/>
                <w:b/>
                <w:bCs/>
                <w:sz w:val="18"/>
                <w:szCs w:val="18"/>
              </w:rPr>
            </w:pPr>
            <w:r w:rsidRPr="0097034F">
              <w:rPr>
                <w:rFonts w:ascii="Calibri" w:eastAsiaTheme="minorHAnsi" w:hAnsi="Calibri" w:cs="Calibri"/>
                <w:b/>
                <w:bCs/>
                <w:sz w:val="18"/>
                <w:szCs w:val="18"/>
              </w:rPr>
              <w:t>F</w:t>
            </w:r>
          </w:p>
        </w:tc>
        <w:tc>
          <w:tcPr>
            <w:tcW w:w="448" w:type="dxa"/>
            <w:tcBorders>
              <w:top w:val="single" w:sz="4" w:space="0" w:color="000000"/>
              <w:left w:val="single" w:sz="4" w:space="0" w:color="000000"/>
              <w:bottom w:val="single" w:sz="4" w:space="0" w:color="000000"/>
              <w:right w:val="single" w:sz="4" w:space="0" w:color="000000"/>
            </w:tcBorders>
          </w:tcPr>
          <w:p w14:paraId="78346FF3" w14:textId="77777777" w:rsidR="0097034F" w:rsidRPr="0097034F" w:rsidRDefault="0097034F" w:rsidP="0097034F">
            <w:pPr>
              <w:kinsoku w:val="0"/>
              <w:overflowPunct w:val="0"/>
              <w:autoSpaceDE w:val="0"/>
              <w:autoSpaceDN w:val="0"/>
              <w:adjustRightInd w:val="0"/>
              <w:spacing w:before="3" w:line="202" w:lineRule="exact"/>
              <w:ind w:left="111" w:right="98"/>
              <w:jc w:val="center"/>
              <w:rPr>
                <w:rFonts w:ascii="Calibri" w:eastAsiaTheme="minorHAnsi" w:hAnsi="Calibri" w:cs="Calibri"/>
                <w:b/>
                <w:bCs/>
                <w:sz w:val="18"/>
                <w:szCs w:val="18"/>
              </w:rPr>
            </w:pPr>
            <w:r w:rsidRPr="0097034F">
              <w:rPr>
                <w:rFonts w:ascii="Calibri" w:eastAsiaTheme="minorHAnsi" w:hAnsi="Calibri" w:cs="Calibri"/>
                <w:b/>
                <w:bCs/>
                <w:sz w:val="18"/>
                <w:szCs w:val="18"/>
              </w:rPr>
              <w:t>Sa</w:t>
            </w:r>
          </w:p>
        </w:tc>
        <w:tc>
          <w:tcPr>
            <w:tcW w:w="268" w:type="dxa"/>
            <w:vMerge/>
            <w:tcBorders>
              <w:top w:val="nil"/>
              <w:left w:val="single" w:sz="4" w:space="0" w:color="000000"/>
              <w:bottom w:val="none" w:sz="6" w:space="0" w:color="auto"/>
              <w:right w:val="single" w:sz="4" w:space="0" w:color="000000"/>
            </w:tcBorders>
          </w:tcPr>
          <w:p w14:paraId="0EB7BE88" w14:textId="77777777" w:rsidR="0097034F" w:rsidRPr="0097034F" w:rsidRDefault="0097034F" w:rsidP="0097034F">
            <w:pPr>
              <w:kinsoku w:val="0"/>
              <w:overflowPunct w:val="0"/>
              <w:autoSpaceDE w:val="0"/>
              <w:autoSpaceDN w:val="0"/>
              <w:adjustRightInd w:val="0"/>
              <w:spacing w:before="10"/>
              <w:rPr>
                <w:rFonts w:ascii="Calibri" w:eastAsiaTheme="minorHAnsi" w:hAnsi="Calibri" w:cs="Calibri"/>
                <w:sz w:val="2"/>
                <w:szCs w:val="2"/>
              </w:rPr>
            </w:pPr>
          </w:p>
        </w:tc>
        <w:tc>
          <w:tcPr>
            <w:tcW w:w="451" w:type="dxa"/>
            <w:tcBorders>
              <w:top w:val="single" w:sz="4" w:space="0" w:color="000000"/>
              <w:left w:val="single" w:sz="4" w:space="0" w:color="000000"/>
              <w:bottom w:val="single" w:sz="4" w:space="0" w:color="000000"/>
              <w:right w:val="single" w:sz="4" w:space="0" w:color="000000"/>
            </w:tcBorders>
          </w:tcPr>
          <w:p w14:paraId="3A15279F" w14:textId="77777777" w:rsidR="0097034F" w:rsidRPr="0097034F" w:rsidRDefault="0097034F" w:rsidP="0097034F">
            <w:pPr>
              <w:kinsoku w:val="0"/>
              <w:overflowPunct w:val="0"/>
              <w:autoSpaceDE w:val="0"/>
              <w:autoSpaceDN w:val="0"/>
              <w:adjustRightInd w:val="0"/>
              <w:spacing w:before="3" w:line="202" w:lineRule="exact"/>
              <w:ind w:left="109" w:right="98"/>
              <w:jc w:val="center"/>
              <w:rPr>
                <w:rFonts w:ascii="Calibri" w:eastAsiaTheme="minorHAnsi" w:hAnsi="Calibri" w:cs="Calibri"/>
                <w:b/>
                <w:bCs/>
                <w:sz w:val="18"/>
                <w:szCs w:val="18"/>
              </w:rPr>
            </w:pPr>
            <w:r w:rsidRPr="0097034F">
              <w:rPr>
                <w:rFonts w:ascii="Calibri" w:eastAsiaTheme="minorHAnsi" w:hAnsi="Calibri" w:cs="Calibri"/>
                <w:b/>
                <w:bCs/>
                <w:sz w:val="18"/>
                <w:szCs w:val="18"/>
              </w:rPr>
              <w:t>Su</w:t>
            </w:r>
          </w:p>
        </w:tc>
        <w:tc>
          <w:tcPr>
            <w:tcW w:w="448" w:type="dxa"/>
            <w:tcBorders>
              <w:top w:val="single" w:sz="4" w:space="0" w:color="000000"/>
              <w:left w:val="single" w:sz="4" w:space="0" w:color="000000"/>
              <w:bottom w:val="single" w:sz="4" w:space="0" w:color="000000"/>
              <w:right w:val="single" w:sz="4" w:space="0" w:color="000000"/>
            </w:tcBorders>
          </w:tcPr>
          <w:p w14:paraId="589DCBC9" w14:textId="77777777" w:rsidR="0097034F" w:rsidRPr="0097034F" w:rsidRDefault="0097034F" w:rsidP="0097034F">
            <w:pPr>
              <w:kinsoku w:val="0"/>
              <w:overflowPunct w:val="0"/>
              <w:autoSpaceDE w:val="0"/>
              <w:autoSpaceDN w:val="0"/>
              <w:adjustRightInd w:val="0"/>
              <w:spacing w:before="3" w:line="202" w:lineRule="exact"/>
              <w:ind w:left="147"/>
              <w:rPr>
                <w:rFonts w:ascii="Calibri" w:eastAsiaTheme="minorHAnsi" w:hAnsi="Calibri" w:cs="Calibri"/>
                <w:b/>
                <w:bCs/>
                <w:sz w:val="18"/>
                <w:szCs w:val="18"/>
              </w:rPr>
            </w:pPr>
            <w:r w:rsidRPr="0097034F">
              <w:rPr>
                <w:rFonts w:ascii="Calibri" w:eastAsiaTheme="minorHAnsi" w:hAnsi="Calibri" w:cs="Calibri"/>
                <w:b/>
                <w:bCs/>
                <w:sz w:val="18"/>
                <w:szCs w:val="18"/>
              </w:rPr>
              <w:t>M</w:t>
            </w:r>
          </w:p>
        </w:tc>
        <w:tc>
          <w:tcPr>
            <w:tcW w:w="450" w:type="dxa"/>
            <w:tcBorders>
              <w:top w:val="single" w:sz="4" w:space="0" w:color="000000"/>
              <w:left w:val="single" w:sz="4" w:space="0" w:color="000000"/>
              <w:bottom w:val="single" w:sz="4" w:space="0" w:color="000000"/>
              <w:right w:val="single" w:sz="4" w:space="0" w:color="000000"/>
            </w:tcBorders>
          </w:tcPr>
          <w:p w14:paraId="389FD3BC" w14:textId="77777777" w:rsidR="0097034F" w:rsidRPr="0097034F" w:rsidRDefault="0097034F" w:rsidP="0097034F">
            <w:pPr>
              <w:kinsoku w:val="0"/>
              <w:overflowPunct w:val="0"/>
              <w:autoSpaceDE w:val="0"/>
              <w:autoSpaceDN w:val="0"/>
              <w:adjustRightInd w:val="0"/>
              <w:spacing w:before="3" w:line="202" w:lineRule="exact"/>
              <w:ind w:left="138"/>
              <w:rPr>
                <w:rFonts w:ascii="Calibri" w:eastAsiaTheme="minorHAnsi" w:hAnsi="Calibri" w:cs="Calibri"/>
                <w:b/>
                <w:bCs/>
                <w:sz w:val="18"/>
                <w:szCs w:val="18"/>
              </w:rPr>
            </w:pPr>
            <w:r w:rsidRPr="0097034F">
              <w:rPr>
                <w:rFonts w:ascii="Calibri" w:eastAsiaTheme="minorHAnsi" w:hAnsi="Calibri" w:cs="Calibri"/>
                <w:b/>
                <w:bCs/>
                <w:sz w:val="18"/>
                <w:szCs w:val="18"/>
              </w:rPr>
              <w:t>Tu</w:t>
            </w:r>
          </w:p>
        </w:tc>
        <w:tc>
          <w:tcPr>
            <w:tcW w:w="448" w:type="dxa"/>
            <w:tcBorders>
              <w:top w:val="single" w:sz="4" w:space="0" w:color="000000"/>
              <w:left w:val="single" w:sz="4" w:space="0" w:color="000000"/>
              <w:bottom w:val="single" w:sz="4" w:space="0" w:color="000000"/>
              <w:right w:val="single" w:sz="4" w:space="0" w:color="000000"/>
            </w:tcBorders>
          </w:tcPr>
          <w:p w14:paraId="668A947C" w14:textId="77777777" w:rsidR="0097034F" w:rsidRPr="0097034F" w:rsidRDefault="0097034F" w:rsidP="0097034F">
            <w:pPr>
              <w:kinsoku w:val="0"/>
              <w:overflowPunct w:val="0"/>
              <w:autoSpaceDE w:val="0"/>
              <w:autoSpaceDN w:val="0"/>
              <w:adjustRightInd w:val="0"/>
              <w:spacing w:before="3" w:line="202" w:lineRule="exact"/>
              <w:ind w:left="18"/>
              <w:jc w:val="center"/>
              <w:rPr>
                <w:rFonts w:ascii="Calibri" w:eastAsiaTheme="minorHAnsi" w:hAnsi="Calibri" w:cs="Calibri"/>
                <w:b/>
                <w:bCs/>
                <w:sz w:val="18"/>
                <w:szCs w:val="18"/>
              </w:rPr>
            </w:pPr>
            <w:r w:rsidRPr="0097034F">
              <w:rPr>
                <w:rFonts w:ascii="Calibri" w:eastAsiaTheme="minorHAnsi" w:hAnsi="Calibri" w:cs="Calibri"/>
                <w:b/>
                <w:bCs/>
                <w:sz w:val="18"/>
                <w:szCs w:val="18"/>
              </w:rPr>
              <w:t>W</w:t>
            </w:r>
          </w:p>
        </w:tc>
        <w:tc>
          <w:tcPr>
            <w:tcW w:w="450" w:type="dxa"/>
            <w:tcBorders>
              <w:top w:val="single" w:sz="4" w:space="0" w:color="000000"/>
              <w:left w:val="single" w:sz="4" w:space="0" w:color="000000"/>
              <w:bottom w:val="single" w:sz="4" w:space="0" w:color="000000"/>
              <w:right w:val="single" w:sz="4" w:space="0" w:color="000000"/>
            </w:tcBorders>
          </w:tcPr>
          <w:p w14:paraId="6D6F33EF" w14:textId="77777777" w:rsidR="0097034F" w:rsidRPr="0097034F" w:rsidRDefault="0097034F" w:rsidP="0097034F">
            <w:pPr>
              <w:kinsoku w:val="0"/>
              <w:overflowPunct w:val="0"/>
              <w:autoSpaceDE w:val="0"/>
              <w:autoSpaceDN w:val="0"/>
              <w:adjustRightInd w:val="0"/>
              <w:spacing w:before="3" w:line="202" w:lineRule="exact"/>
              <w:ind w:left="140"/>
              <w:rPr>
                <w:rFonts w:ascii="Calibri" w:eastAsiaTheme="minorHAnsi" w:hAnsi="Calibri" w:cs="Calibri"/>
                <w:b/>
                <w:bCs/>
                <w:sz w:val="18"/>
                <w:szCs w:val="18"/>
              </w:rPr>
            </w:pPr>
            <w:r w:rsidRPr="0097034F">
              <w:rPr>
                <w:rFonts w:ascii="Calibri" w:eastAsiaTheme="minorHAnsi" w:hAnsi="Calibri" w:cs="Calibri"/>
                <w:b/>
                <w:bCs/>
                <w:sz w:val="18"/>
                <w:szCs w:val="18"/>
              </w:rPr>
              <w:t>Th</w:t>
            </w:r>
          </w:p>
        </w:tc>
        <w:tc>
          <w:tcPr>
            <w:tcW w:w="447" w:type="dxa"/>
            <w:tcBorders>
              <w:top w:val="single" w:sz="4" w:space="0" w:color="000000"/>
              <w:left w:val="single" w:sz="4" w:space="0" w:color="000000"/>
              <w:bottom w:val="single" w:sz="4" w:space="0" w:color="000000"/>
              <w:right w:val="single" w:sz="4" w:space="0" w:color="000000"/>
            </w:tcBorders>
          </w:tcPr>
          <w:p w14:paraId="5E283E53" w14:textId="77777777" w:rsidR="0097034F" w:rsidRPr="0097034F" w:rsidRDefault="0097034F" w:rsidP="0097034F">
            <w:pPr>
              <w:kinsoku w:val="0"/>
              <w:overflowPunct w:val="0"/>
              <w:autoSpaceDE w:val="0"/>
              <w:autoSpaceDN w:val="0"/>
              <w:adjustRightInd w:val="0"/>
              <w:spacing w:before="3" w:line="202" w:lineRule="exact"/>
              <w:ind w:left="24"/>
              <w:jc w:val="center"/>
              <w:rPr>
                <w:rFonts w:ascii="Calibri" w:eastAsiaTheme="minorHAnsi" w:hAnsi="Calibri" w:cs="Calibri"/>
                <w:b/>
                <w:bCs/>
                <w:sz w:val="18"/>
                <w:szCs w:val="18"/>
              </w:rPr>
            </w:pPr>
            <w:r w:rsidRPr="0097034F">
              <w:rPr>
                <w:rFonts w:ascii="Calibri" w:eastAsiaTheme="minorHAnsi" w:hAnsi="Calibri" w:cs="Calibri"/>
                <w:b/>
                <w:bCs/>
                <w:sz w:val="18"/>
                <w:szCs w:val="18"/>
              </w:rPr>
              <w:t>F</w:t>
            </w:r>
          </w:p>
        </w:tc>
        <w:tc>
          <w:tcPr>
            <w:tcW w:w="452" w:type="dxa"/>
            <w:tcBorders>
              <w:top w:val="single" w:sz="4" w:space="0" w:color="000000"/>
              <w:left w:val="single" w:sz="4" w:space="0" w:color="000000"/>
              <w:bottom w:val="single" w:sz="4" w:space="0" w:color="000000"/>
              <w:right w:val="single" w:sz="4" w:space="0" w:color="000000"/>
            </w:tcBorders>
          </w:tcPr>
          <w:p w14:paraId="48EBE293" w14:textId="77777777" w:rsidR="0097034F" w:rsidRPr="0097034F" w:rsidRDefault="0097034F" w:rsidP="0097034F">
            <w:pPr>
              <w:kinsoku w:val="0"/>
              <w:overflowPunct w:val="0"/>
              <w:autoSpaceDE w:val="0"/>
              <w:autoSpaceDN w:val="0"/>
              <w:adjustRightInd w:val="0"/>
              <w:spacing w:before="3" w:line="202" w:lineRule="exact"/>
              <w:ind w:left="148"/>
              <w:rPr>
                <w:rFonts w:ascii="Calibri" w:eastAsiaTheme="minorHAnsi" w:hAnsi="Calibri" w:cs="Calibri"/>
                <w:b/>
                <w:bCs/>
                <w:sz w:val="18"/>
                <w:szCs w:val="18"/>
              </w:rPr>
            </w:pPr>
            <w:r w:rsidRPr="0097034F">
              <w:rPr>
                <w:rFonts w:ascii="Calibri" w:eastAsiaTheme="minorHAnsi" w:hAnsi="Calibri" w:cs="Calibri"/>
                <w:b/>
                <w:bCs/>
                <w:sz w:val="18"/>
                <w:szCs w:val="18"/>
              </w:rPr>
              <w:t>Sa</w:t>
            </w:r>
          </w:p>
        </w:tc>
      </w:tr>
      <w:tr w:rsidR="0097034F" w:rsidRPr="0097034F" w14:paraId="5B5208CA" w14:textId="77777777">
        <w:trPr>
          <w:trHeight w:val="200"/>
        </w:trPr>
        <w:tc>
          <w:tcPr>
            <w:tcW w:w="451" w:type="dxa"/>
            <w:tcBorders>
              <w:top w:val="single" w:sz="4" w:space="0" w:color="000000"/>
              <w:left w:val="single" w:sz="4" w:space="0" w:color="000000"/>
              <w:bottom w:val="single" w:sz="4" w:space="0" w:color="000000"/>
              <w:right w:val="single" w:sz="4" w:space="0" w:color="000000"/>
            </w:tcBorders>
          </w:tcPr>
          <w:p w14:paraId="2841F631"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451" w:type="dxa"/>
            <w:tcBorders>
              <w:top w:val="single" w:sz="4" w:space="0" w:color="000000"/>
              <w:left w:val="single" w:sz="4" w:space="0" w:color="000000"/>
              <w:bottom w:val="single" w:sz="4" w:space="0" w:color="000000"/>
              <w:right w:val="single" w:sz="4" w:space="0" w:color="000000"/>
            </w:tcBorders>
          </w:tcPr>
          <w:p w14:paraId="058E6DDA"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450" w:type="dxa"/>
            <w:tcBorders>
              <w:top w:val="single" w:sz="4" w:space="0" w:color="000000"/>
              <w:left w:val="single" w:sz="4" w:space="0" w:color="000000"/>
              <w:bottom w:val="single" w:sz="4" w:space="0" w:color="000000"/>
              <w:right w:val="single" w:sz="4" w:space="0" w:color="000000"/>
            </w:tcBorders>
          </w:tcPr>
          <w:p w14:paraId="4418F293"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455" w:type="dxa"/>
            <w:tcBorders>
              <w:top w:val="single" w:sz="4" w:space="0" w:color="000000"/>
              <w:left w:val="single" w:sz="4" w:space="0" w:color="000000"/>
              <w:bottom w:val="none" w:sz="6" w:space="0" w:color="auto"/>
              <w:right w:val="single" w:sz="4" w:space="0" w:color="000000"/>
            </w:tcBorders>
          </w:tcPr>
          <w:p w14:paraId="0C1EDBF4"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449" w:type="dxa"/>
            <w:tcBorders>
              <w:top w:val="single" w:sz="4" w:space="0" w:color="000000"/>
              <w:left w:val="single" w:sz="4" w:space="0" w:color="000000"/>
              <w:bottom w:val="single" w:sz="4" w:space="0" w:color="000000"/>
              <w:right w:val="single" w:sz="4" w:space="0" w:color="000000"/>
            </w:tcBorders>
          </w:tcPr>
          <w:p w14:paraId="16E8DE5C"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454" w:type="dxa"/>
            <w:tcBorders>
              <w:top w:val="single" w:sz="4" w:space="0" w:color="000000"/>
              <w:left w:val="single" w:sz="4" w:space="0" w:color="000000"/>
              <w:bottom w:val="single" w:sz="4" w:space="0" w:color="000000"/>
              <w:right w:val="single" w:sz="4" w:space="0" w:color="000000"/>
            </w:tcBorders>
          </w:tcPr>
          <w:p w14:paraId="7EA7242B"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451" w:type="dxa"/>
            <w:tcBorders>
              <w:top w:val="single" w:sz="4" w:space="0" w:color="000000"/>
              <w:left w:val="single" w:sz="4" w:space="0" w:color="000000"/>
              <w:bottom w:val="single" w:sz="4" w:space="0" w:color="000000"/>
              <w:right w:val="single" w:sz="4" w:space="0" w:color="000000"/>
            </w:tcBorders>
          </w:tcPr>
          <w:p w14:paraId="6D238107" w14:textId="77777777" w:rsidR="0097034F" w:rsidRPr="0097034F" w:rsidRDefault="0097034F" w:rsidP="0097034F">
            <w:pPr>
              <w:kinsoku w:val="0"/>
              <w:overflowPunct w:val="0"/>
              <w:autoSpaceDE w:val="0"/>
              <w:autoSpaceDN w:val="0"/>
              <w:adjustRightInd w:val="0"/>
              <w:spacing w:before="3" w:line="177" w:lineRule="exact"/>
              <w:ind w:left="179"/>
              <w:rPr>
                <w:rFonts w:ascii="Calibri" w:eastAsiaTheme="minorHAnsi" w:hAnsi="Calibri" w:cs="Calibri"/>
                <w:sz w:val="18"/>
                <w:szCs w:val="18"/>
              </w:rPr>
            </w:pPr>
            <w:r w:rsidRPr="0097034F">
              <w:rPr>
                <w:rFonts w:ascii="Calibri" w:eastAsiaTheme="minorHAnsi" w:hAnsi="Calibri" w:cs="Calibri"/>
                <w:sz w:val="18"/>
                <w:szCs w:val="18"/>
              </w:rPr>
              <w:t>1</w:t>
            </w:r>
          </w:p>
        </w:tc>
        <w:tc>
          <w:tcPr>
            <w:tcW w:w="283" w:type="dxa"/>
            <w:vMerge/>
            <w:tcBorders>
              <w:top w:val="nil"/>
              <w:left w:val="single" w:sz="4" w:space="0" w:color="000000"/>
              <w:bottom w:val="none" w:sz="6" w:space="0" w:color="auto"/>
              <w:right w:val="single" w:sz="4" w:space="0" w:color="000000"/>
            </w:tcBorders>
          </w:tcPr>
          <w:p w14:paraId="0619C9AE" w14:textId="77777777" w:rsidR="0097034F" w:rsidRPr="0097034F" w:rsidRDefault="0097034F" w:rsidP="0097034F">
            <w:pPr>
              <w:kinsoku w:val="0"/>
              <w:overflowPunct w:val="0"/>
              <w:autoSpaceDE w:val="0"/>
              <w:autoSpaceDN w:val="0"/>
              <w:adjustRightInd w:val="0"/>
              <w:spacing w:before="10"/>
              <w:rPr>
                <w:rFonts w:ascii="Calibri" w:eastAsiaTheme="minorHAnsi" w:hAnsi="Calibri" w:cs="Calibri"/>
                <w:sz w:val="2"/>
                <w:szCs w:val="2"/>
              </w:rPr>
            </w:pPr>
          </w:p>
        </w:tc>
        <w:tc>
          <w:tcPr>
            <w:tcW w:w="446" w:type="dxa"/>
            <w:tcBorders>
              <w:top w:val="single" w:sz="4" w:space="0" w:color="000000"/>
              <w:left w:val="single" w:sz="4" w:space="0" w:color="000000"/>
              <w:bottom w:val="single" w:sz="4" w:space="0" w:color="000000"/>
              <w:right w:val="single" w:sz="4" w:space="0" w:color="000000"/>
            </w:tcBorders>
          </w:tcPr>
          <w:p w14:paraId="265ACD7D"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446" w:type="dxa"/>
            <w:tcBorders>
              <w:top w:val="single" w:sz="4" w:space="0" w:color="000000"/>
              <w:left w:val="single" w:sz="4" w:space="0" w:color="000000"/>
              <w:bottom w:val="single" w:sz="4" w:space="0" w:color="000000"/>
              <w:right w:val="single" w:sz="4" w:space="0" w:color="000000"/>
            </w:tcBorders>
          </w:tcPr>
          <w:p w14:paraId="0489ED82"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446" w:type="dxa"/>
            <w:tcBorders>
              <w:top w:val="single" w:sz="4" w:space="0" w:color="000000"/>
              <w:left w:val="single" w:sz="4" w:space="0" w:color="000000"/>
              <w:bottom w:val="single" w:sz="4" w:space="0" w:color="000000"/>
              <w:right w:val="single" w:sz="4" w:space="0" w:color="000000"/>
            </w:tcBorders>
          </w:tcPr>
          <w:p w14:paraId="3A695770" w14:textId="77777777" w:rsidR="0097034F" w:rsidRPr="0097034F" w:rsidRDefault="0097034F" w:rsidP="0097034F">
            <w:pPr>
              <w:kinsoku w:val="0"/>
              <w:overflowPunct w:val="0"/>
              <w:autoSpaceDE w:val="0"/>
              <w:autoSpaceDN w:val="0"/>
              <w:adjustRightInd w:val="0"/>
              <w:spacing w:before="3" w:line="177" w:lineRule="exact"/>
              <w:ind w:left="178"/>
              <w:rPr>
                <w:rFonts w:ascii="Calibri" w:eastAsiaTheme="minorHAnsi" w:hAnsi="Calibri" w:cs="Calibri"/>
                <w:sz w:val="18"/>
                <w:szCs w:val="18"/>
              </w:rPr>
            </w:pPr>
            <w:r w:rsidRPr="0097034F">
              <w:rPr>
                <w:rFonts w:ascii="Calibri" w:eastAsiaTheme="minorHAnsi" w:hAnsi="Calibri" w:cs="Calibri"/>
                <w:sz w:val="18"/>
                <w:szCs w:val="18"/>
              </w:rPr>
              <w:t>1</w:t>
            </w:r>
          </w:p>
        </w:tc>
        <w:tc>
          <w:tcPr>
            <w:tcW w:w="446" w:type="dxa"/>
            <w:tcBorders>
              <w:top w:val="single" w:sz="4" w:space="0" w:color="000000"/>
              <w:left w:val="single" w:sz="4" w:space="0" w:color="000000"/>
              <w:bottom w:val="single" w:sz="4" w:space="0" w:color="000000"/>
              <w:right w:val="single" w:sz="4" w:space="0" w:color="000000"/>
            </w:tcBorders>
          </w:tcPr>
          <w:p w14:paraId="764C3AE7" w14:textId="77777777" w:rsidR="0097034F" w:rsidRPr="0097034F" w:rsidRDefault="0097034F" w:rsidP="0097034F">
            <w:pPr>
              <w:kinsoku w:val="0"/>
              <w:overflowPunct w:val="0"/>
              <w:autoSpaceDE w:val="0"/>
              <w:autoSpaceDN w:val="0"/>
              <w:adjustRightInd w:val="0"/>
              <w:spacing w:before="3" w:line="177" w:lineRule="exact"/>
              <w:ind w:left="179"/>
              <w:rPr>
                <w:rFonts w:ascii="Calibri" w:eastAsiaTheme="minorHAnsi" w:hAnsi="Calibri" w:cs="Calibri"/>
                <w:sz w:val="18"/>
                <w:szCs w:val="18"/>
              </w:rPr>
            </w:pPr>
            <w:r w:rsidRPr="0097034F">
              <w:rPr>
                <w:rFonts w:ascii="Calibri" w:eastAsiaTheme="minorHAnsi" w:hAnsi="Calibri" w:cs="Calibri"/>
                <w:sz w:val="18"/>
                <w:szCs w:val="18"/>
              </w:rPr>
              <w:t>2</w:t>
            </w:r>
          </w:p>
        </w:tc>
        <w:tc>
          <w:tcPr>
            <w:tcW w:w="446" w:type="dxa"/>
            <w:tcBorders>
              <w:top w:val="single" w:sz="4" w:space="0" w:color="000000"/>
              <w:left w:val="single" w:sz="4" w:space="0" w:color="000000"/>
              <w:bottom w:val="single" w:sz="4" w:space="0" w:color="000000"/>
              <w:right w:val="single" w:sz="4" w:space="0" w:color="000000"/>
            </w:tcBorders>
          </w:tcPr>
          <w:p w14:paraId="657C9A3D" w14:textId="77777777" w:rsidR="0097034F" w:rsidRPr="0097034F" w:rsidRDefault="0097034F" w:rsidP="0097034F">
            <w:pPr>
              <w:kinsoku w:val="0"/>
              <w:overflowPunct w:val="0"/>
              <w:autoSpaceDE w:val="0"/>
              <w:autoSpaceDN w:val="0"/>
              <w:adjustRightInd w:val="0"/>
              <w:spacing w:before="3" w:line="177" w:lineRule="exact"/>
              <w:ind w:left="15"/>
              <w:jc w:val="center"/>
              <w:rPr>
                <w:rFonts w:ascii="Calibri" w:eastAsiaTheme="minorHAnsi" w:hAnsi="Calibri" w:cs="Calibri"/>
                <w:sz w:val="18"/>
                <w:szCs w:val="18"/>
              </w:rPr>
            </w:pPr>
            <w:r w:rsidRPr="0097034F">
              <w:rPr>
                <w:rFonts w:ascii="Calibri" w:eastAsiaTheme="minorHAnsi" w:hAnsi="Calibri" w:cs="Calibri"/>
                <w:sz w:val="18"/>
                <w:szCs w:val="18"/>
              </w:rPr>
              <w:t>3</w:t>
            </w:r>
          </w:p>
        </w:tc>
        <w:tc>
          <w:tcPr>
            <w:tcW w:w="446" w:type="dxa"/>
            <w:tcBorders>
              <w:top w:val="single" w:sz="4" w:space="0" w:color="000000"/>
              <w:left w:val="single" w:sz="4" w:space="0" w:color="000000"/>
              <w:bottom w:val="single" w:sz="4" w:space="0" w:color="000000"/>
              <w:right w:val="single" w:sz="4" w:space="0" w:color="000000"/>
            </w:tcBorders>
          </w:tcPr>
          <w:p w14:paraId="78360CC5" w14:textId="77777777" w:rsidR="0097034F" w:rsidRPr="0097034F" w:rsidRDefault="0097034F" w:rsidP="0097034F">
            <w:pPr>
              <w:kinsoku w:val="0"/>
              <w:overflowPunct w:val="0"/>
              <w:autoSpaceDE w:val="0"/>
              <w:autoSpaceDN w:val="0"/>
              <w:adjustRightInd w:val="0"/>
              <w:spacing w:before="3" w:line="177" w:lineRule="exact"/>
              <w:ind w:left="180"/>
              <w:rPr>
                <w:rFonts w:ascii="Calibri" w:eastAsiaTheme="minorHAnsi" w:hAnsi="Calibri" w:cs="Calibri"/>
                <w:sz w:val="18"/>
                <w:szCs w:val="18"/>
              </w:rPr>
            </w:pPr>
            <w:r w:rsidRPr="0097034F">
              <w:rPr>
                <w:rFonts w:ascii="Calibri" w:eastAsiaTheme="minorHAnsi" w:hAnsi="Calibri" w:cs="Calibri"/>
                <w:sz w:val="18"/>
                <w:szCs w:val="18"/>
              </w:rPr>
              <w:t>4</w:t>
            </w:r>
          </w:p>
        </w:tc>
        <w:tc>
          <w:tcPr>
            <w:tcW w:w="448" w:type="dxa"/>
            <w:tcBorders>
              <w:top w:val="single" w:sz="4" w:space="0" w:color="000000"/>
              <w:left w:val="single" w:sz="4" w:space="0" w:color="000000"/>
              <w:bottom w:val="single" w:sz="4" w:space="0" w:color="000000"/>
              <w:right w:val="single" w:sz="4" w:space="0" w:color="000000"/>
            </w:tcBorders>
          </w:tcPr>
          <w:p w14:paraId="4C94D003" w14:textId="77777777" w:rsidR="0097034F" w:rsidRPr="0097034F" w:rsidRDefault="0097034F" w:rsidP="0097034F">
            <w:pPr>
              <w:kinsoku w:val="0"/>
              <w:overflowPunct w:val="0"/>
              <w:autoSpaceDE w:val="0"/>
              <w:autoSpaceDN w:val="0"/>
              <w:adjustRightInd w:val="0"/>
              <w:spacing w:before="3" w:line="177" w:lineRule="exact"/>
              <w:ind w:left="14"/>
              <w:jc w:val="center"/>
              <w:rPr>
                <w:rFonts w:ascii="Calibri" w:eastAsiaTheme="minorHAnsi" w:hAnsi="Calibri" w:cs="Calibri"/>
                <w:sz w:val="18"/>
                <w:szCs w:val="18"/>
              </w:rPr>
            </w:pPr>
            <w:r w:rsidRPr="0097034F">
              <w:rPr>
                <w:rFonts w:ascii="Calibri" w:eastAsiaTheme="minorHAnsi" w:hAnsi="Calibri" w:cs="Calibri"/>
                <w:sz w:val="18"/>
                <w:szCs w:val="18"/>
              </w:rPr>
              <w:t>5</w:t>
            </w:r>
          </w:p>
        </w:tc>
        <w:tc>
          <w:tcPr>
            <w:tcW w:w="268" w:type="dxa"/>
            <w:vMerge/>
            <w:tcBorders>
              <w:top w:val="nil"/>
              <w:left w:val="single" w:sz="4" w:space="0" w:color="000000"/>
              <w:bottom w:val="none" w:sz="6" w:space="0" w:color="auto"/>
              <w:right w:val="single" w:sz="4" w:space="0" w:color="000000"/>
            </w:tcBorders>
          </w:tcPr>
          <w:p w14:paraId="03FCD30B" w14:textId="77777777" w:rsidR="0097034F" w:rsidRPr="0097034F" w:rsidRDefault="0097034F" w:rsidP="0097034F">
            <w:pPr>
              <w:kinsoku w:val="0"/>
              <w:overflowPunct w:val="0"/>
              <w:autoSpaceDE w:val="0"/>
              <w:autoSpaceDN w:val="0"/>
              <w:adjustRightInd w:val="0"/>
              <w:spacing w:before="10"/>
              <w:rPr>
                <w:rFonts w:ascii="Calibri" w:eastAsiaTheme="minorHAnsi" w:hAnsi="Calibri" w:cs="Calibri"/>
                <w:sz w:val="2"/>
                <w:szCs w:val="2"/>
              </w:rPr>
            </w:pPr>
          </w:p>
        </w:tc>
        <w:tc>
          <w:tcPr>
            <w:tcW w:w="451" w:type="dxa"/>
            <w:tcBorders>
              <w:top w:val="single" w:sz="4" w:space="0" w:color="000000"/>
              <w:left w:val="single" w:sz="4" w:space="0" w:color="000000"/>
              <w:bottom w:val="single" w:sz="4" w:space="0" w:color="000000"/>
              <w:right w:val="single" w:sz="4" w:space="0" w:color="000000"/>
            </w:tcBorders>
          </w:tcPr>
          <w:p w14:paraId="1538F935"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448" w:type="dxa"/>
            <w:tcBorders>
              <w:top w:val="single" w:sz="4" w:space="0" w:color="000000"/>
              <w:left w:val="single" w:sz="4" w:space="0" w:color="000000"/>
              <w:bottom w:val="single" w:sz="4" w:space="0" w:color="000000"/>
              <w:right w:val="single" w:sz="4" w:space="0" w:color="000000"/>
            </w:tcBorders>
          </w:tcPr>
          <w:p w14:paraId="45BD202C"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450" w:type="dxa"/>
            <w:tcBorders>
              <w:top w:val="single" w:sz="4" w:space="0" w:color="000000"/>
              <w:left w:val="single" w:sz="4" w:space="0" w:color="000000"/>
              <w:bottom w:val="single" w:sz="4" w:space="0" w:color="000000"/>
              <w:right w:val="single" w:sz="4" w:space="0" w:color="000000"/>
            </w:tcBorders>
          </w:tcPr>
          <w:p w14:paraId="0388217D" w14:textId="77777777" w:rsidR="0097034F" w:rsidRPr="0097034F" w:rsidRDefault="0097034F" w:rsidP="0097034F">
            <w:pPr>
              <w:kinsoku w:val="0"/>
              <w:overflowPunct w:val="0"/>
              <w:autoSpaceDE w:val="0"/>
              <w:autoSpaceDN w:val="0"/>
              <w:adjustRightInd w:val="0"/>
              <w:spacing w:before="3" w:line="177" w:lineRule="exact"/>
              <w:ind w:left="183"/>
              <w:rPr>
                <w:rFonts w:ascii="Calibri" w:eastAsiaTheme="minorHAnsi" w:hAnsi="Calibri" w:cs="Calibri"/>
                <w:sz w:val="18"/>
                <w:szCs w:val="18"/>
              </w:rPr>
            </w:pPr>
            <w:r w:rsidRPr="0097034F">
              <w:rPr>
                <w:rFonts w:ascii="Calibri" w:eastAsiaTheme="minorHAnsi" w:hAnsi="Calibri" w:cs="Calibri"/>
                <w:sz w:val="18"/>
                <w:szCs w:val="18"/>
              </w:rPr>
              <w:t>1</w:t>
            </w:r>
          </w:p>
        </w:tc>
        <w:tc>
          <w:tcPr>
            <w:tcW w:w="448" w:type="dxa"/>
            <w:tcBorders>
              <w:top w:val="single" w:sz="4" w:space="0" w:color="000000"/>
              <w:left w:val="single" w:sz="4" w:space="0" w:color="000000"/>
              <w:bottom w:val="single" w:sz="4" w:space="0" w:color="000000"/>
              <w:right w:val="single" w:sz="4" w:space="0" w:color="000000"/>
            </w:tcBorders>
          </w:tcPr>
          <w:p w14:paraId="1879624C" w14:textId="77777777" w:rsidR="0097034F" w:rsidRPr="0097034F" w:rsidRDefault="0097034F" w:rsidP="0097034F">
            <w:pPr>
              <w:kinsoku w:val="0"/>
              <w:overflowPunct w:val="0"/>
              <w:autoSpaceDE w:val="0"/>
              <w:autoSpaceDN w:val="0"/>
              <w:adjustRightInd w:val="0"/>
              <w:spacing w:before="3" w:line="177" w:lineRule="exact"/>
              <w:ind w:left="18"/>
              <w:jc w:val="center"/>
              <w:rPr>
                <w:rFonts w:ascii="Calibri" w:eastAsiaTheme="minorHAnsi" w:hAnsi="Calibri" w:cs="Calibri"/>
                <w:sz w:val="18"/>
                <w:szCs w:val="18"/>
              </w:rPr>
            </w:pPr>
            <w:r w:rsidRPr="0097034F">
              <w:rPr>
                <w:rFonts w:ascii="Calibri" w:eastAsiaTheme="minorHAnsi" w:hAnsi="Calibri" w:cs="Calibri"/>
                <w:sz w:val="18"/>
                <w:szCs w:val="18"/>
              </w:rPr>
              <w:t>2</w:t>
            </w:r>
          </w:p>
        </w:tc>
        <w:tc>
          <w:tcPr>
            <w:tcW w:w="450" w:type="dxa"/>
            <w:tcBorders>
              <w:top w:val="single" w:sz="4" w:space="0" w:color="000000"/>
              <w:left w:val="single" w:sz="4" w:space="0" w:color="000000"/>
              <w:bottom w:val="single" w:sz="4" w:space="0" w:color="000000"/>
              <w:right w:val="single" w:sz="4" w:space="0" w:color="000000"/>
            </w:tcBorders>
          </w:tcPr>
          <w:p w14:paraId="03BCC5B2" w14:textId="77777777" w:rsidR="0097034F" w:rsidRPr="0097034F" w:rsidRDefault="0097034F" w:rsidP="0097034F">
            <w:pPr>
              <w:kinsoku w:val="0"/>
              <w:overflowPunct w:val="0"/>
              <w:autoSpaceDE w:val="0"/>
              <w:autoSpaceDN w:val="0"/>
              <w:adjustRightInd w:val="0"/>
              <w:spacing w:before="3" w:line="177" w:lineRule="exact"/>
              <w:ind w:left="185"/>
              <w:rPr>
                <w:rFonts w:ascii="Calibri" w:eastAsiaTheme="minorHAnsi" w:hAnsi="Calibri" w:cs="Calibri"/>
                <w:sz w:val="18"/>
                <w:szCs w:val="18"/>
              </w:rPr>
            </w:pPr>
            <w:r w:rsidRPr="0097034F">
              <w:rPr>
                <w:rFonts w:ascii="Calibri" w:eastAsiaTheme="minorHAnsi" w:hAnsi="Calibri" w:cs="Calibri"/>
                <w:sz w:val="18"/>
                <w:szCs w:val="18"/>
              </w:rPr>
              <w:t>3</w:t>
            </w:r>
          </w:p>
        </w:tc>
        <w:tc>
          <w:tcPr>
            <w:tcW w:w="447" w:type="dxa"/>
            <w:tcBorders>
              <w:top w:val="single" w:sz="4" w:space="0" w:color="000000"/>
              <w:left w:val="single" w:sz="4" w:space="0" w:color="000000"/>
              <w:bottom w:val="single" w:sz="24" w:space="0" w:color="FF0000"/>
              <w:right w:val="single" w:sz="4" w:space="0" w:color="000000"/>
            </w:tcBorders>
          </w:tcPr>
          <w:p w14:paraId="7BF8E719" w14:textId="77777777" w:rsidR="0097034F" w:rsidRPr="0097034F" w:rsidRDefault="0097034F" w:rsidP="0097034F">
            <w:pPr>
              <w:kinsoku w:val="0"/>
              <w:overflowPunct w:val="0"/>
              <w:autoSpaceDE w:val="0"/>
              <w:autoSpaceDN w:val="0"/>
              <w:adjustRightInd w:val="0"/>
              <w:spacing w:before="3" w:line="177" w:lineRule="exact"/>
              <w:ind w:left="23"/>
              <w:jc w:val="center"/>
              <w:rPr>
                <w:rFonts w:ascii="Calibri" w:eastAsiaTheme="minorHAnsi" w:hAnsi="Calibri" w:cs="Calibri"/>
                <w:sz w:val="18"/>
                <w:szCs w:val="18"/>
              </w:rPr>
            </w:pPr>
            <w:r w:rsidRPr="0097034F">
              <w:rPr>
                <w:rFonts w:ascii="Calibri" w:eastAsiaTheme="minorHAnsi" w:hAnsi="Calibri" w:cs="Calibri"/>
                <w:sz w:val="18"/>
                <w:szCs w:val="18"/>
              </w:rPr>
              <w:t>4</w:t>
            </w:r>
          </w:p>
        </w:tc>
        <w:tc>
          <w:tcPr>
            <w:tcW w:w="452" w:type="dxa"/>
            <w:tcBorders>
              <w:top w:val="single" w:sz="4" w:space="0" w:color="000000"/>
              <w:left w:val="single" w:sz="4" w:space="0" w:color="000000"/>
              <w:bottom w:val="single" w:sz="4" w:space="0" w:color="000000"/>
              <w:right w:val="single" w:sz="4" w:space="0" w:color="000000"/>
            </w:tcBorders>
          </w:tcPr>
          <w:p w14:paraId="16C69515" w14:textId="77777777" w:rsidR="0097034F" w:rsidRPr="0097034F" w:rsidRDefault="0097034F" w:rsidP="0097034F">
            <w:pPr>
              <w:kinsoku w:val="0"/>
              <w:overflowPunct w:val="0"/>
              <w:autoSpaceDE w:val="0"/>
              <w:autoSpaceDN w:val="0"/>
              <w:adjustRightInd w:val="0"/>
              <w:spacing w:before="3" w:line="177" w:lineRule="exact"/>
              <w:ind w:left="189"/>
              <w:rPr>
                <w:rFonts w:ascii="Calibri" w:eastAsiaTheme="minorHAnsi" w:hAnsi="Calibri" w:cs="Calibri"/>
                <w:sz w:val="18"/>
                <w:szCs w:val="18"/>
              </w:rPr>
            </w:pPr>
            <w:r w:rsidRPr="0097034F">
              <w:rPr>
                <w:rFonts w:ascii="Calibri" w:eastAsiaTheme="minorHAnsi" w:hAnsi="Calibri" w:cs="Calibri"/>
                <w:sz w:val="18"/>
                <w:szCs w:val="18"/>
              </w:rPr>
              <w:t>5</w:t>
            </w:r>
          </w:p>
        </w:tc>
      </w:tr>
      <w:tr w:rsidR="0097034F" w:rsidRPr="0097034F" w14:paraId="107F771F" w14:textId="77777777">
        <w:trPr>
          <w:trHeight w:val="245"/>
        </w:trPr>
        <w:tc>
          <w:tcPr>
            <w:tcW w:w="451" w:type="dxa"/>
            <w:tcBorders>
              <w:top w:val="single" w:sz="4" w:space="0" w:color="000000"/>
              <w:left w:val="single" w:sz="4" w:space="0" w:color="000000"/>
              <w:bottom w:val="single" w:sz="4" w:space="0" w:color="000000"/>
              <w:right w:val="single" w:sz="4" w:space="0" w:color="000000"/>
            </w:tcBorders>
          </w:tcPr>
          <w:p w14:paraId="75281621" w14:textId="77777777" w:rsidR="0097034F" w:rsidRPr="0097034F" w:rsidRDefault="0097034F" w:rsidP="0097034F">
            <w:pPr>
              <w:kinsoku w:val="0"/>
              <w:overflowPunct w:val="0"/>
              <w:autoSpaceDE w:val="0"/>
              <w:autoSpaceDN w:val="0"/>
              <w:adjustRightInd w:val="0"/>
              <w:spacing w:before="26" w:line="199" w:lineRule="exact"/>
              <w:ind w:right="167"/>
              <w:jc w:val="right"/>
              <w:rPr>
                <w:rFonts w:ascii="Calibri" w:eastAsiaTheme="minorHAnsi" w:hAnsi="Calibri" w:cs="Calibri"/>
                <w:sz w:val="18"/>
                <w:szCs w:val="18"/>
              </w:rPr>
            </w:pPr>
            <w:r w:rsidRPr="0097034F">
              <w:rPr>
                <w:rFonts w:ascii="Calibri" w:eastAsiaTheme="minorHAnsi" w:hAnsi="Calibri" w:cs="Calibri"/>
                <w:sz w:val="18"/>
                <w:szCs w:val="18"/>
              </w:rPr>
              <w:t>2</w:t>
            </w:r>
          </w:p>
        </w:tc>
        <w:tc>
          <w:tcPr>
            <w:tcW w:w="451" w:type="dxa"/>
            <w:tcBorders>
              <w:top w:val="single" w:sz="4" w:space="0" w:color="000000"/>
              <w:left w:val="single" w:sz="4" w:space="0" w:color="000000"/>
              <w:bottom w:val="single" w:sz="4" w:space="0" w:color="000000"/>
              <w:right w:val="single" w:sz="4" w:space="0" w:color="000000"/>
            </w:tcBorders>
            <w:shd w:val="clear" w:color="auto" w:fill="B6C5E7"/>
          </w:tcPr>
          <w:p w14:paraId="1DE5EDA5" w14:textId="77777777" w:rsidR="0097034F" w:rsidRPr="0097034F" w:rsidRDefault="0097034F" w:rsidP="0097034F">
            <w:pPr>
              <w:kinsoku w:val="0"/>
              <w:overflowPunct w:val="0"/>
              <w:autoSpaceDE w:val="0"/>
              <w:autoSpaceDN w:val="0"/>
              <w:adjustRightInd w:val="0"/>
              <w:spacing w:before="26" w:line="199" w:lineRule="exact"/>
              <w:ind w:left="10"/>
              <w:jc w:val="center"/>
              <w:rPr>
                <w:rFonts w:ascii="Calibri" w:eastAsiaTheme="minorHAnsi" w:hAnsi="Calibri" w:cs="Calibri"/>
                <w:sz w:val="18"/>
                <w:szCs w:val="18"/>
              </w:rPr>
            </w:pPr>
            <w:r w:rsidRPr="0097034F">
              <w:rPr>
                <w:rFonts w:ascii="Calibri" w:eastAsiaTheme="minorHAnsi" w:hAnsi="Calibri" w:cs="Calibri"/>
                <w:sz w:val="18"/>
                <w:szCs w:val="18"/>
              </w:rPr>
              <w:t>3</w:t>
            </w:r>
          </w:p>
        </w:tc>
        <w:tc>
          <w:tcPr>
            <w:tcW w:w="450" w:type="dxa"/>
            <w:tcBorders>
              <w:top w:val="single" w:sz="4" w:space="0" w:color="000000"/>
              <w:left w:val="single" w:sz="4" w:space="0" w:color="000000"/>
              <w:bottom w:val="single" w:sz="4" w:space="0" w:color="000000"/>
              <w:right w:val="single" w:sz="24" w:space="0" w:color="00AF50"/>
            </w:tcBorders>
            <w:shd w:val="clear" w:color="auto" w:fill="B6C5E7"/>
          </w:tcPr>
          <w:p w14:paraId="18DA9DF3" w14:textId="77777777" w:rsidR="0097034F" w:rsidRPr="0097034F" w:rsidRDefault="0097034F" w:rsidP="0097034F">
            <w:pPr>
              <w:kinsoku w:val="0"/>
              <w:overflowPunct w:val="0"/>
              <w:autoSpaceDE w:val="0"/>
              <w:autoSpaceDN w:val="0"/>
              <w:adjustRightInd w:val="0"/>
              <w:spacing w:before="26" w:line="199" w:lineRule="exact"/>
              <w:ind w:left="180"/>
              <w:rPr>
                <w:rFonts w:ascii="Calibri" w:eastAsiaTheme="minorHAnsi" w:hAnsi="Calibri" w:cs="Calibri"/>
                <w:sz w:val="18"/>
                <w:szCs w:val="18"/>
              </w:rPr>
            </w:pPr>
            <w:r w:rsidRPr="0097034F">
              <w:rPr>
                <w:rFonts w:ascii="Calibri" w:eastAsiaTheme="minorHAnsi" w:hAnsi="Calibri" w:cs="Calibri"/>
                <w:sz w:val="18"/>
                <w:szCs w:val="18"/>
              </w:rPr>
              <w:t>4</w:t>
            </w:r>
          </w:p>
        </w:tc>
        <w:tc>
          <w:tcPr>
            <w:tcW w:w="455" w:type="dxa"/>
            <w:tcBorders>
              <w:top w:val="none" w:sz="6" w:space="0" w:color="auto"/>
              <w:left w:val="single" w:sz="24" w:space="0" w:color="00AF50"/>
              <w:bottom w:val="none" w:sz="6" w:space="0" w:color="auto"/>
              <w:right w:val="single" w:sz="4" w:space="0" w:color="000000"/>
            </w:tcBorders>
          </w:tcPr>
          <w:p w14:paraId="15EA1FF0" w14:textId="77777777" w:rsidR="0097034F" w:rsidRPr="0097034F" w:rsidRDefault="0097034F" w:rsidP="0097034F">
            <w:pPr>
              <w:kinsoku w:val="0"/>
              <w:overflowPunct w:val="0"/>
              <w:autoSpaceDE w:val="0"/>
              <w:autoSpaceDN w:val="0"/>
              <w:adjustRightInd w:val="0"/>
              <w:spacing w:before="26" w:line="199" w:lineRule="exact"/>
              <w:ind w:left="156"/>
              <w:rPr>
                <w:rFonts w:ascii="Calibri" w:eastAsiaTheme="minorHAnsi" w:hAnsi="Calibri" w:cs="Calibri"/>
                <w:sz w:val="18"/>
                <w:szCs w:val="18"/>
              </w:rPr>
            </w:pPr>
            <w:r w:rsidRPr="0097034F">
              <w:rPr>
                <w:rFonts w:ascii="Calibri" w:eastAsiaTheme="minorHAnsi" w:hAnsi="Calibri" w:cs="Calibri"/>
                <w:sz w:val="18"/>
                <w:szCs w:val="18"/>
              </w:rPr>
              <w:t>5</w:t>
            </w:r>
          </w:p>
        </w:tc>
        <w:tc>
          <w:tcPr>
            <w:tcW w:w="449" w:type="dxa"/>
            <w:tcBorders>
              <w:top w:val="single" w:sz="4" w:space="0" w:color="000000"/>
              <w:left w:val="single" w:sz="4" w:space="0" w:color="000000"/>
              <w:bottom w:val="single" w:sz="4" w:space="0" w:color="000000"/>
              <w:right w:val="single" w:sz="4" w:space="0" w:color="000000"/>
            </w:tcBorders>
          </w:tcPr>
          <w:p w14:paraId="51D7F78E" w14:textId="77777777" w:rsidR="0097034F" w:rsidRPr="0097034F" w:rsidRDefault="0097034F" w:rsidP="0097034F">
            <w:pPr>
              <w:kinsoku w:val="0"/>
              <w:overflowPunct w:val="0"/>
              <w:autoSpaceDE w:val="0"/>
              <w:autoSpaceDN w:val="0"/>
              <w:adjustRightInd w:val="0"/>
              <w:spacing w:before="26" w:line="199" w:lineRule="exact"/>
              <w:ind w:left="7"/>
              <w:jc w:val="center"/>
              <w:rPr>
                <w:rFonts w:ascii="Calibri" w:eastAsiaTheme="minorHAnsi" w:hAnsi="Calibri" w:cs="Calibri"/>
                <w:sz w:val="18"/>
                <w:szCs w:val="18"/>
              </w:rPr>
            </w:pPr>
            <w:r w:rsidRPr="0097034F">
              <w:rPr>
                <w:rFonts w:ascii="Calibri" w:eastAsiaTheme="minorHAnsi" w:hAnsi="Calibri" w:cs="Calibri"/>
                <w:sz w:val="18"/>
                <w:szCs w:val="18"/>
              </w:rPr>
              <w:t>6</w:t>
            </w:r>
          </w:p>
        </w:tc>
        <w:tc>
          <w:tcPr>
            <w:tcW w:w="454" w:type="dxa"/>
            <w:tcBorders>
              <w:top w:val="single" w:sz="4" w:space="0" w:color="000000"/>
              <w:left w:val="single" w:sz="4" w:space="0" w:color="000000"/>
              <w:bottom w:val="single" w:sz="4" w:space="0" w:color="000000"/>
              <w:right w:val="single" w:sz="4" w:space="0" w:color="000000"/>
            </w:tcBorders>
          </w:tcPr>
          <w:p w14:paraId="6540D35B" w14:textId="77777777" w:rsidR="0097034F" w:rsidRPr="0097034F" w:rsidRDefault="0097034F" w:rsidP="0097034F">
            <w:pPr>
              <w:kinsoku w:val="0"/>
              <w:overflowPunct w:val="0"/>
              <w:autoSpaceDE w:val="0"/>
              <w:autoSpaceDN w:val="0"/>
              <w:adjustRightInd w:val="0"/>
              <w:spacing w:before="26" w:line="199" w:lineRule="exact"/>
              <w:ind w:left="180"/>
              <w:rPr>
                <w:rFonts w:ascii="Calibri" w:eastAsiaTheme="minorHAnsi" w:hAnsi="Calibri" w:cs="Calibri"/>
                <w:sz w:val="18"/>
                <w:szCs w:val="18"/>
              </w:rPr>
            </w:pPr>
            <w:r w:rsidRPr="0097034F">
              <w:rPr>
                <w:rFonts w:ascii="Calibri" w:eastAsiaTheme="minorHAnsi" w:hAnsi="Calibri" w:cs="Calibri"/>
                <w:sz w:val="18"/>
                <w:szCs w:val="18"/>
              </w:rPr>
              <w:t>7</w:t>
            </w:r>
          </w:p>
        </w:tc>
        <w:tc>
          <w:tcPr>
            <w:tcW w:w="451" w:type="dxa"/>
            <w:tcBorders>
              <w:top w:val="single" w:sz="4" w:space="0" w:color="000000"/>
              <w:left w:val="single" w:sz="4" w:space="0" w:color="000000"/>
              <w:bottom w:val="single" w:sz="4" w:space="0" w:color="000000"/>
              <w:right w:val="single" w:sz="4" w:space="0" w:color="000000"/>
            </w:tcBorders>
          </w:tcPr>
          <w:p w14:paraId="02F942EC" w14:textId="77777777" w:rsidR="0097034F" w:rsidRPr="0097034F" w:rsidRDefault="0097034F" w:rsidP="0097034F">
            <w:pPr>
              <w:kinsoku w:val="0"/>
              <w:overflowPunct w:val="0"/>
              <w:autoSpaceDE w:val="0"/>
              <w:autoSpaceDN w:val="0"/>
              <w:adjustRightInd w:val="0"/>
              <w:spacing w:before="26" w:line="199" w:lineRule="exact"/>
              <w:ind w:left="179"/>
              <w:rPr>
                <w:rFonts w:ascii="Calibri" w:eastAsiaTheme="minorHAnsi" w:hAnsi="Calibri" w:cs="Calibri"/>
                <w:sz w:val="18"/>
                <w:szCs w:val="18"/>
              </w:rPr>
            </w:pPr>
            <w:r w:rsidRPr="0097034F">
              <w:rPr>
                <w:rFonts w:ascii="Calibri" w:eastAsiaTheme="minorHAnsi" w:hAnsi="Calibri" w:cs="Calibri"/>
                <w:sz w:val="18"/>
                <w:szCs w:val="18"/>
              </w:rPr>
              <w:t>8</w:t>
            </w:r>
          </w:p>
        </w:tc>
        <w:tc>
          <w:tcPr>
            <w:tcW w:w="283" w:type="dxa"/>
            <w:vMerge/>
            <w:tcBorders>
              <w:top w:val="nil"/>
              <w:left w:val="single" w:sz="4" w:space="0" w:color="000000"/>
              <w:bottom w:val="none" w:sz="6" w:space="0" w:color="auto"/>
              <w:right w:val="single" w:sz="4" w:space="0" w:color="000000"/>
            </w:tcBorders>
          </w:tcPr>
          <w:p w14:paraId="2F890AB0" w14:textId="77777777" w:rsidR="0097034F" w:rsidRPr="0097034F" w:rsidRDefault="0097034F" w:rsidP="0097034F">
            <w:pPr>
              <w:kinsoku w:val="0"/>
              <w:overflowPunct w:val="0"/>
              <w:autoSpaceDE w:val="0"/>
              <w:autoSpaceDN w:val="0"/>
              <w:adjustRightInd w:val="0"/>
              <w:spacing w:before="10"/>
              <w:rPr>
                <w:rFonts w:ascii="Calibri" w:eastAsiaTheme="minorHAnsi" w:hAnsi="Calibri" w:cs="Calibri"/>
                <w:sz w:val="2"/>
                <w:szCs w:val="2"/>
              </w:rPr>
            </w:pPr>
          </w:p>
        </w:tc>
        <w:tc>
          <w:tcPr>
            <w:tcW w:w="446" w:type="dxa"/>
            <w:tcBorders>
              <w:top w:val="single" w:sz="4" w:space="0" w:color="000000"/>
              <w:left w:val="single" w:sz="4" w:space="0" w:color="000000"/>
              <w:bottom w:val="single" w:sz="4" w:space="0" w:color="000000"/>
              <w:right w:val="single" w:sz="4" w:space="0" w:color="000000"/>
            </w:tcBorders>
          </w:tcPr>
          <w:p w14:paraId="376BC933" w14:textId="77777777" w:rsidR="0097034F" w:rsidRPr="0097034F" w:rsidRDefault="0097034F" w:rsidP="0097034F">
            <w:pPr>
              <w:kinsoku w:val="0"/>
              <w:overflowPunct w:val="0"/>
              <w:autoSpaceDE w:val="0"/>
              <w:autoSpaceDN w:val="0"/>
              <w:adjustRightInd w:val="0"/>
              <w:spacing w:before="26" w:line="199" w:lineRule="exact"/>
              <w:ind w:right="164"/>
              <w:jc w:val="right"/>
              <w:rPr>
                <w:rFonts w:ascii="Calibri" w:eastAsiaTheme="minorHAnsi" w:hAnsi="Calibri" w:cs="Calibri"/>
                <w:sz w:val="18"/>
                <w:szCs w:val="18"/>
              </w:rPr>
            </w:pPr>
            <w:r w:rsidRPr="0097034F">
              <w:rPr>
                <w:rFonts w:ascii="Calibri" w:eastAsiaTheme="minorHAnsi" w:hAnsi="Calibri" w:cs="Calibri"/>
                <w:sz w:val="18"/>
                <w:szCs w:val="18"/>
              </w:rPr>
              <w:t>6</w:t>
            </w:r>
          </w:p>
        </w:tc>
        <w:tc>
          <w:tcPr>
            <w:tcW w:w="446" w:type="dxa"/>
            <w:tcBorders>
              <w:top w:val="single" w:sz="4" w:space="0" w:color="000000"/>
              <w:left w:val="single" w:sz="4" w:space="0" w:color="000000"/>
              <w:bottom w:val="single" w:sz="4" w:space="0" w:color="000000"/>
              <w:right w:val="single" w:sz="4" w:space="0" w:color="000000"/>
            </w:tcBorders>
          </w:tcPr>
          <w:p w14:paraId="3D126A0B" w14:textId="77777777" w:rsidR="0097034F" w:rsidRPr="0097034F" w:rsidRDefault="0097034F" w:rsidP="0097034F">
            <w:pPr>
              <w:kinsoku w:val="0"/>
              <w:overflowPunct w:val="0"/>
              <w:autoSpaceDE w:val="0"/>
              <w:autoSpaceDN w:val="0"/>
              <w:adjustRightInd w:val="0"/>
              <w:spacing w:before="26" w:line="199" w:lineRule="exact"/>
              <w:ind w:left="11"/>
              <w:jc w:val="center"/>
              <w:rPr>
                <w:rFonts w:ascii="Calibri" w:eastAsiaTheme="minorHAnsi" w:hAnsi="Calibri" w:cs="Calibri"/>
                <w:sz w:val="18"/>
                <w:szCs w:val="18"/>
              </w:rPr>
            </w:pPr>
            <w:r w:rsidRPr="0097034F">
              <w:rPr>
                <w:rFonts w:ascii="Calibri" w:eastAsiaTheme="minorHAnsi" w:hAnsi="Calibri" w:cs="Calibri"/>
                <w:sz w:val="18"/>
                <w:szCs w:val="18"/>
              </w:rPr>
              <w:t>7</w:t>
            </w:r>
          </w:p>
        </w:tc>
        <w:tc>
          <w:tcPr>
            <w:tcW w:w="446" w:type="dxa"/>
            <w:tcBorders>
              <w:top w:val="single" w:sz="4" w:space="0" w:color="000000"/>
              <w:left w:val="single" w:sz="4" w:space="0" w:color="000000"/>
              <w:bottom w:val="single" w:sz="4" w:space="0" w:color="000000"/>
              <w:right w:val="single" w:sz="4" w:space="0" w:color="000000"/>
            </w:tcBorders>
          </w:tcPr>
          <w:p w14:paraId="067AEA89" w14:textId="77777777" w:rsidR="0097034F" w:rsidRPr="0097034F" w:rsidRDefault="0097034F" w:rsidP="0097034F">
            <w:pPr>
              <w:kinsoku w:val="0"/>
              <w:overflowPunct w:val="0"/>
              <w:autoSpaceDE w:val="0"/>
              <w:autoSpaceDN w:val="0"/>
              <w:adjustRightInd w:val="0"/>
              <w:spacing w:before="26" w:line="199" w:lineRule="exact"/>
              <w:ind w:left="178"/>
              <w:rPr>
                <w:rFonts w:ascii="Calibri" w:eastAsiaTheme="minorHAnsi" w:hAnsi="Calibri" w:cs="Calibri"/>
                <w:sz w:val="18"/>
                <w:szCs w:val="18"/>
              </w:rPr>
            </w:pPr>
            <w:r w:rsidRPr="0097034F">
              <w:rPr>
                <w:rFonts w:ascii="Calibri" w:eastAsiaTheme="minorHAnsi" w:hAnsi="Calibri" w:cs="Calibri"/>
                <w:sz w:val="18"/>
                <w:szCs w:val="18"/>
              </w:rPr>
              <w:t>8</w:t>
            </w:r>
          </w:p>
        </w:tc>
        <w:tc>
          <w:tcPr>
            <w:tcW w:w="446" w:type="dxa"/>
            <w:tcBorders>
              <w:top w:val="single" w:sz="4" w:space="0" w:color="000000"/>
              <w:left w:val="single" w:sz="4" w:space="0" w:color="000000"/>
              <w:bottom w:val="single" w:sz="4" w:space="0" w:color="000000"/>
              <w:right w:val="single" w:sz="4" w:space="0" w:color="000000"/>
            </w:tcBorders>
          </w:tcPr>
          <w:p w14:paraId="348448A3" w14:textId="77777777" w:rsidR="0097034F" w:rsidRPr="0097034F" w:rsidRDefault="0097034F" w:rsidP="0097034F">
            <w:pPr>
              <w:kinsoku w:val="0"/>
              <w:overflowPunct w:val="0"/>
              <w:autoSpaceDE w:val="0"/>
              <w:autoSpaceDN w:val="0"/>
              <w:adjustRightInd w:val="0"/>
              <w:spacing w:before="26" w:line="199" w:lineRule="exact"/>
              <w:ind w:left="179"/>
              <w:rPr>
                <w:rFonts w:ascii="Calibri" w:eastAsiaTheme="minorHAnsi" w:hAnsi="Calibri" w:cs="Calibri"/>
                <w:sz w:val="18"/>
                <w:szCs w:val="18"/>
              </w:rPr>
            </w:pPr>
            <w:r w:rsidRPr="0097034F">
              <w:rPr>
                <w:rFonts w:ascii="Calibri" w:eastAsiaTheme="minorHAnsi" w:hAnsi="Calibri" w:cs="Calibri"/>
                <w:sz w:val="18"/>
                <w:szCs w:val="18"/>
              </w:rPr>
              <w:t>9</w:t>
            </w:r>
          </w:p>
        </w:tc>
        <w:tc>
          <w:tcPr>
            <w:tcW w:w="446" w:type="dxa"/>
            <w:tcBorders>
              <w:top w:val="single" w:sz="4" w:space="0" w:color="000000"/>
              <w:left w:val="single" w:sz="4" w:space="0" w:color="000000"/>
              <w:bottom w:val="single" w:sz="4" w:space="0" w:color="000000"/>
              <w:right w:val="single" w:sz="4" w:space="0" w:color="000000"/>
            </w:tcBorders>
          </w:tcPr>
          <w:p w14:paraId="51E357E6" w14:textId="77777777" w:rsidR="0097034F" w:rsidRPr="0097034F" w:rsidRDefault="0097034F" w:rsidP="0097034F">
            <w:pPr>
              <w:kinsoku w:val="0"/>
              <w:overflowPunct w:val="0"/>
              <w:autoSpaceDE w:val="0"/>
              <w:autoSpaceDN w:val="0"/>
              <w:adjustRightInd w:val="0"/>
              <w:spacing w:before="26" w:line="199" w:lineRule="exact"/>
              <w:ind w:left="111" w:right="96"/>
              <w:jc w:val="center"/>
              <w:rPr>
                <w:rFonts w:ascii="Calibri" w:eastAsiaTheme="minorHAnsi" w:hAnsi="Calibri" w:cs="Calibri"/>
                <w:sz w:val="18"/>
                <w:szCs w:val="18"/>
              </w:rPr>
            </w:pPr>
            <w:r w:rsidRPr="0097034F">
              <w:rPr>
                <w:rFonts w:ascii="Calibri" w:eastAsiaTheme="minorHAnsi" w:hAnsi="Calibri" w:cs="Calibri"/>
                <w:sz w:val="18"/>
                <w:szCs w:val="18"/>
              </w:rPr>
              <w:t>10</w:t>
            </w:r>
          </w:p>
        </w:tc>
        <w:tc>
          <w:tcPr>
            <w:tcW w:w="446" w:type="dxa"/>
            <w:tcBorders>
              <w:top w:val="single" w:sz="4" w:space="0" w:color="000000"/>
              <w:left w:val="single" w:sz="4" w:space="0" w:color="000000"/>
              <w:bottom w:val="single" w:sz="4" w:space="0" w:color="000000"/>
              <w:right w:val="single" w:sz="4" w:space="0" w:color="000000"/>
            </w:tcBorders>
          </w:tcPr>
          <w:p w14:paraId="19B005B9" w14:textId="77777777" w:rsidR="0097034F" w:rsidRPr="0097034F" w:rsidRDefault="0097034F" w:rsidP="0097034F">
            <w:pPr>
              <w:kinsoku w:val="0"/>
              <w:overflowPunct w:val="0"/>
              <w:autoSpaceDE w:val="0"/>
              <w:autoSpaceDN w:val="0"/>
              <w:adjustRightInd w:val="0"/>
              <w:spacing w:before="26" w:line="199" w:lineRule="exact"/>
              <w:ind w:left="134"/>
              <w:rPr>
                <w:rFonts w:ascii="Calibri" w:eastAsiaTheme="minorHAnsi" w:hAnsi="Calibri" w:cs="Calibri"/>
                <w:sz w:val="18"/>
                <w:szCs w:val="18"/>
              </w:rPr>
            </w:pPr>
            <w:r w:rsidRPr="0097034F">
              <w:rPr>
                <w:rFonts w:ascii="Calibri" w:eastAsiaTheme="minorHAnsi" w:hAnsi="Calibri" w:cs="Calibri"/>
                <w:sz w:val="18"/>
                <w:szCs w:val="18"/>
              </w:rPr>
              <w:t>11</w:t>
            </w:r>
          </w:p>
        </w:tc>
        <w:tc>
          <w:tcPr>
            <w:tcW w:w="448" w:type="dxa"/>
            <w:tcBorders>
              <w:top w:val="single" w:sz="4" w:space="0" w:color="000000"/>
              <w:left w:val="single" w:sz="4" w:space="0" w:color="000000"/>
              <w:bottom w:val="single" w:sz="4" w:space="0" w:color="000000"/>
              <w:right w:val="single" w:sz="4" w:space="0" w:color="000000"/>
            </w:tcBorders>
          </w:tcPr>
          <w:p w14:paraId="10D844A8" w14:textId="77777777" w:rsidR="0097034F" w:rsidRPr="0097034F" w:rsidRDefault="0097034F" w:rsidP="0097034F">
            <w:pPr>
              <w:kinsoku w:val="0"/>
              <w:overflowPunct w:val="0"/>
              <w:autoSpaceDE w:val="0"/>
              <w:autoSpaceDN w:val="0"/>
              <w:adjustRightInd w:val="0"/>
              <w:spacing w:before="26" w:line="199" w:lineRule="exact"/>
              <w:ind w:left="112" w:right="98"/>
              <w:jc w:val="center"/>
              <w:rPr>
                <w:rFonts w:ascii="Calibri" w:eastAsiaTheme="minorHAnsi" w:hAnsi="Calibri" w:cs="Calibri"/>
                <w:sz w:val="18"/>
                <w:szCs w:val="18"/>
              </w:rPr>
            </w:pPr>
            <w:r w:rsidRPr="0097034F">
              <w:rPr>
                <w:rFonts w:ascii="Calibri" w:eastAsiaTheme="minorHAnsi" w:hAnsi="Calibri" w:cs="Calibri"/>
                <w:sz w:val="18"/>
                <w:szCs w:val="18"/>
              </w:rPr>
              <w:t>12</w:t>
            </w:r>
          </w:p>
        </w:tc>
        <w:tc>
          <w:tcPr>
            <w:tcW w:w="268" w:type="dxa"/>
            <w:vMerge/>
            <w:tcBorders>
              <w:top w:val="nil"/>
              <w:left w:val="single" w:sz="4" w:space="0" w:color="000000"/>
              <w:bottom w:val="none" w:sz="6" w:space="0" w:color="auto"/>
              <w:right w:val="single" w:sz="4" w:space="0" w:color="000000"/>
            </w:tcBorders>
          </w:tcPr>
          <w:p w14:paraId="53CE8838" w14:textId="77777777" w:rsidR="0097034F" w:rsidRPr="0097034F" w:rsidRDefault="0097034F" w:rsidP="0097034F">
            <w:pPr>
              <w:kinsoku w:val="0"/>
              <w:overflowPunct w:val="0"/>
              <w:autoSpaceDE w:val="0"/>
              <w:autoSpaceDN w:val="0"/>
              <w:adjustRightInd w:val="0"/>
              <w:spacing w:before="10"/>
              <w:rPr>
                <w:rFonts w:ascii="Calibri" w:eastAsiaTheme="minorHAnsi" w:hAnsi="Calibri" w:cs="Calibri"/>
                <w:sz w:val="2"/>
                <w:szCs w:val="2"/>
              </w:rPr>
            </w:pPr>
          </w:p>
        </w:tc>
        <w:tc>
          <w:tcPr>
            <w:tcW w:w="451" w:type="dxa"/>
            <w:tcBorders>
              <w:top w:val="single" w:sz="4" w:space="0" w:color="000000"/>
              <w:left w:val="single" w:sz="4" w:space="0" w:color="000000"/>
              <w:bottom w:val="single" w:sz="4" w:space="0" w:color="000000"/>
              <w:right w:val="single" w:sz="4" w:space="0" w:color="000000"/>
            </w:tcBorders>
          </w:tcPr>
          <w:p w14:paraId="354CA61C" w14:textId="77777777" w:rsidR="0097034F" w:rsidRPr="0097034F" w:rsidRDefault="0097034F" w:rsidP="0097034F">
            <w:pPr>
              <w:kinsoku w:val="0"/>
              <w:overflowPunct w:val="0"/>
              <w:autoSpaceDE w:val="0"/>
              <w:autoSpaceDN w:val="0"/>
              <w:adjustRightInd w:val="0"/>
              <w:spacing w:before="26" w:line="199" w:lineRule="exact"/>
              <w:ind w:left="14"/>
              <w:jc w:val="center"/>
              <w:rPr>
                <w:rFonts w:ascii="Calibri" w:eastAsiaTheme="minorHAnsi" w:hAnsi="Calibri" w:cs="Calibri"/>
                <w:sz w:val="18"/>
                <w:szCs w:val="18"/>
              </w:rPr>
            </w:pPr>
            <w:r w:rsidRPr="0097034F">
              <w:rPr>
                <w:rFonts w:ascii="Calibri" w:eastAsiaTheme="minorHAnsi" w:hAnsi="Calibri" w:cs="Calibri"/>
                <w:sz w:val="18"/>
                <w:szCs w:val="18"/>
              </w:rPr>
              <w:t>6</w:t>
            </w:r>
          </w:p>
        </w:tc>
        <w:tc>
          <w:tcPr>
            <w:tcW w:w="448" w:type="dxa"/>
            <w:tcBorders>
              <w:top w:val="single" w:sz="4" w:space="0" w:color="000000"/>
              <w:left w:val="single" w:sz="4" w:space="0" w:color="000000"/>
              <w:bottom w:val="single" w:sz="4" w:space="0" w:color="000000"/>
              <w:right w:val="single" w:sz="4" w:space="0" w:color="000000"/>
            </w:tcBorders>
          </w:tcPr>
          <w:p w14:paraId="588D4AE0" w14:textId="77777777" w:rsidR="0097034F" w:rsidRPr="0097034F" w:rsidRDefault="0097034F" w:rsidP="0097034F">
            <w:pPr>
              <w:kinsoku w:val="0"/>
              <w:overflowPunct w:val="0"/>
              <w:autoSpaceDE w:val="0"/>
              <w:autoSpaceDN w:val="0"/>
              <w:adjustRightInd w:val="0"/>
              <w:spacing w:before="26" w:line="199" w:lineRule="exact"/>
              <w:ind w:left="180"/>
              <w:rPr>
                <w:rFonts w:ascii="Calibri" w:eastAsiaTheme="minorHAnsi" w:hAnsi="Calibri" w:cs="Calibri"/>
                <w:sz w:val="18"/>
                <w:szCs w:val="18"/>
              </w:rPr>
            </w:pPr>
            <w:r w:rsidRPr="0097034F">
              <w:rPr>
                <w:rFonts w:ascii="Calibri" w:eastAsiaTheme="minorHAnsi" w:hAnsi="Calibri" w:cs="Calibri"/>
                <w:sz w:val="18"/>
                <w:szCs w:val="18"/>
              </w:rPr>
              <w:t>7</w:t>
            </w:r>
          </w:p>
        </w:tc>
        <w:tc>
          <w:tcPr>
            <w:tcW w:w="450" w:type="dxa"/>
            <w:tcBorders>
              <w:top w:val="single" w:sz="4" w:space="0" w:color="000000"/>
              <w:left w:val="single" w:sz="4" w:space="0" w:color="000000"/>
              <w:bottom w:val="single" w:sz="4" w:space="0" w:color="000000"/>
              <w:right w:val="single" w:sz="4" w:space="0" w:color="000000"/>
            </w:tcBorders>
          </w:tcPr>
          <w:p w14:paraId="3F7E50E3" w14:textId="77777777" w:rsidR="0097034F" w:rsidRPr="0097034F" w:rsidRDefault="0097034F" w:rsidP="0097034F">
            <w:pPr>
              <w:kinsoku w:val="0"/>
              <w:overflowPunct w:val="0"/>
              <w:autoSpaceDE w:val="0"/>
              <w:autoSpaceDN w:val="0"/>
              <w:adjustRightInd w:val="0"/>
              <w:spacing w:before="26" w:line="199" w:lineRule="exact"/>
              <w:ind w:left="183"/>
              <w:rPr>
                <w:rFonts w:ascii="Calibri" w:eastAsiaTheme="minorHAnsi" w:hAnsi="Calibri" w:cs="Calibri"/>
                <w:sz w:val="18"/>
                <w:szCs w:val="18"/>
              </w:rPr>
            </w:pPr>
            <w:r w:rsidRPr="0097034F">
              <w:rPr>
                <w:rFonts w:ascii="Calibri" w:eastAsiaTheme="minorHAnsi" w:hAnsi="Calibri" w:cs="Calibri"/>
                <w:sz w:val="18"/>
                <w:szCs w:val="18"/>
              </w:rPr>
              <w:t>8</w:t>
            </w:r>
          </w:p>
        </w:tc>
        <w:tc>
          <w:tcPr>
            <w:tcW w:w="448" w:type="dxa"/>
            <w:tcBorders>
              <w:top w:val="single" w:sz="4" w:space="0" w:color="000000"/>
              <w:left w:val="single" w:sz="4" w:space="0" w:color="000000"/>
              <w:bottom w:val="single" w:sz="4" w:space="0" w:color="000000"/>
              <w:right w:val="single" w:sz="4" w:space="0" w:color="000000"/>
            </w:tcBorders>
          </w:tcPr>
          <w:p w14:paraId="6BF1E250" w14:textId="77777777" w:rsidR="0097034F" w:rsidRPr="0097034F" w:rsidRDefault="0097034F" w:rsidP="0097034F">
            <w:pPr>
              <w:kinsoku w:val="0"/>
              <w:overflowPunct w:val="0"/>
              <w:autoSpaceDE w:val="0"/>
              <w:autoSpaceDN w:val="0"/>
              <w:adjustRightInd w:val="0"/>
              <w:spacing w:before="26" w:line="199" w:lineRule="exact"/>
              <w:ind w:left="18"/>
              <w:jc w:val="center"/>
              <w:rPr>
                <w:rFonts w:ascii="Calibri" w:eastAsiaTheme="minorHAnsi" w:hAnsi="Calibri" w:cs="Calibri"/>
                <w:sz w:val="18"/>
                <w:szCs w:val="18"/>
              </w:rPr>
            </w:pPr>
            <w:r w:rsidRPr="0097034F">
              <w:rPr>
                <w:rFonts w:ascii="Calibri" w:eastAsiaTheme="minorHAnsi" w:hAnsi="Calibri" w:cs="Calibri"/>
                <w:sz w:val="18"/>
                <w:szCs w:val="18"/>
              </w:rPr>
              <w:t>9</w:t>
            </w:r>
          </w:p>
        </w:tc>
        <w:tc>
          <w:tcPr>
            <w:tcW w:w="450" w:type="dxa"/>
            <w:tcBorders>
              <w:top w:val="single" w:sz="4" w:space="0" w:color="000000"/>
              <w:left w:val="single" w:sz="4" w:space="0" w:color="000000"/>
              <w:bottom w:val="single" w:sz="4" w:space="0" w:color="000000"/>
              <w:right w:val="single" w:sz="4" w:space="0" w:color="000000"/>
            </w:tcBorders>
          </w:tcPr>
          <w:p w14:paraId="39840CB3" w14:textId="77777777" w:rsidR="0097034F" w:rsidRPr="0097034F" w:rsidRDefault="0097034F" w:rsidP="0097034F">
            <w:pPr>
              <w:kinsoku w:val="0"/>
              <w:overflowPunct w:val="0"/>
              <w:autoSpaceDE w:val="0"/>
              <w:autoSpaceDN w:val="0"/>
              <w:adjustRightInd w:val="0"/>
              <w:spacing w:before="26" w:line="199" w:lineRule="exact"/>
              <w:ind w:left="140"/>
              <w:rPr>
                <w:rFonts w:ascii="Calibri" w:eastAsiaTheme="minorHAnsi" w:hAnsi="Calibri" w:cs="Calibri"/>
                <w:sz w:val="18"/>
                <w:szCs w:val="18"/>
              </w:rPr>
            </w:pPr>
            <w:r w:rsidRPr="0097034F">
              <w:rPr>
                <w:rFonts w:ascii="Calibri" w:eastAsiaTheme="minorHAnsi" w:hAnsi="Calibri" w:cs="Calibri"/>
                <w:sz w:val="18"/>
                <w:szCs w:val="18"/>
              </w:rPr>
              <w:t>10</w:t>
            </w:r>
          </w:p>
        </w:tc>
        <w:tc>
          <w:tcPr>
            <w:tcW w:w="447" w:type="dxa"/>
            <w:tcBorders>
              <w:top w:val="single" w:sz="24" w:space="0" w:color="FF0000"/>
              <w:left w:val="single" w:sz="4" w:space="0" w:color="000000"/>
              <w:bottom w:val="none" w:sz="6" w:space="0" w:color="auto"/>
              <w:right w:val="single" w:sz="34" w:space="0" w:color="FF0000"/>
            </w:tcBorders>
            <w:shd w:val="clear" w:color="auto" w:fill="CEABE6"/>
          </w:tcPr>
          <w:p w14:paraId="19E80FC3" w14:textId="77777777" w:rsidR="0097034F" w:rsidRPr="0097034F" w:rsidRDefault="0097034F" w:rsidP="0097034F">
            <w:pPr>
              <w:kinsoku w:val="0"/>
              <w:overflowPunct w:val="0"/>
              <w:autoSpaceDE w:val="0"/>
              <w:autoSpaceDN w:val="0"/>
              <w:adjustRightInd w:val="0"/>
              <w:spacing w:before="26" w:line="199" w:lineRule="exact"/>
              <w:ind w:left="111" w:right="50"/>
              <w:jc w:val="center"/>
              <w:rPr>
                <w:rFonts w:ascii="Calibri" w:eastAsiaTheme="minorHAnsi" w:hAnsi="Calibri" w:cs="Calibri"/>
                <w:sz w:val="18"/>
                <w:szCs w:val="18"/>
              </w:rPr>
            </w:pPr>
            <w:r w:rsidRPr="0097034F">
              <w:rPr>
                <w:rFonts w:ascii="Calibri" w:eastAsiaTheme="minorHAnsi" w:hAnsi="Calibri" w:cs="Calibri"/>
                <w:sz w:val="18"/>
                <w:szCs w:val="18"/>
              </w:rPr>
              <w:t>11</w:t>
            </w:r>
          </w:p>
        </w:tc>
        <w:tc>
          <w:tcPr>
            <w:tcW w:w="452" w:type="dxa"/>
            <w:tcBorders>
              <w:top w:val="single" w:sz="4" w:space="0" w:color="000000"/>
              <w:left w:val="single" w:sz="34" w:space="0" w:color="FF0000"/>
              <w:bottom w:val="single" w:sz="4" w:space="0" w:color="000000"/>
              <w:right w:val="single" w:sz="4" w:space="0" w:color="000000"/>
            </w:tcBorders>
          </w:tcPr>
          <w:p w14:paraId="76B1726B" w14:textId="77777777" w:rsidR="0097034F" w:rsidRPr="0097034F" w:rsidRDefault="0097034F" w:rsidP="0097034F">
            <w:pPr>
              <w:kinsoku w:val="0"/>
              <w:overflowPunct w:val="0"/>
              <w:autoSpaceDE w:val="0"/>
              <w:autoSpaceDN w:val="0"/>
              <w:adjustRightInd w:val="0"/>
              <w:spacing w:before="26" w:line="199" w:lineRule="exact"/>
              <w:ind w:left="106"/>
              <w:rPr>
                <w:rFonts w:ascii="Calibri" w:eastAsiaTheme="minorHAnsi" w:hAnsi="Calibri" w:cs="Calibri"/>
                <w:sz w:val="18"/>
                <w:szCs w:val="18"/>
              </w:rPr>
            </w:pPr>
            <w:r w:rsidRPr="0097034F">
              <w:rPr>
                <w:rFonts w:ascii="Calibri" w:eastAsiaTheme="minorHAnsi" w:hAnsi="Calibri" w:cs="Calibri"/>
                <w:sz w:val="18"/>
                <w:szCs w:val="18"/>
              </w:rPr>
              <w:t>12</w:t>
            </w:r>
          </w:p>
        </w:tc>
      </w:tr>
      <w:tr w:rsidR="0097034F" w:rsidRPr="0097034F" w14:paraId="71306BF2" w14:textId="77777777">
        <w:trPr>
          <w:trHeight w:val="275"/>
        </w:trPr>
        <w:tc>
          <w:tcPr>
            <w:tcW w:w="451" w:type="dxa"/>
            <w:tcBorders>
              <w:top w:val="single" w:sz="4" w:space="0" w:color="000000"/>
              <w:left w:val="single" w:sz="4" w:space="0" w:color="000000"/>
              <w:bottom w:val="single" w:sz="4" w:space="0" w:color="000000"/>
              <w:right w:val="single" w:sz="4" w:space="0" w:color="000000"/>
            </w:tcBorders>
          </w:tcPr>
          <w:p w14:paraId="0509AAAB" w14:textId="77777777" w:rsidR="0097034F" w:rsidRPr="0097034F" w:rsidRDefault="0097034F" w:rsidP="0097034F">
            <w:pPr>
              <w:kinsoku w:val="0"/>
              <w:overflowPunct w:val="0"/>
              <w:autoSpaceDE w:val="0"/>
              <w:autoSpaceDN w:val="0"/>
              <w:adjustRightInd w:val="0"/>
              <w:spacing w:before="54" w:line="202" w:lineRule="exact"/>
              <w:ind w:right="167"/>
              <w:jc w:val="right"/>
              <w:rPr>
                <w:rFonts w:ascii="Calibri" w:eastAsiaTheme="minorHAnsi" w:hAnsi="Calibri" w:cs="Calibri"/>
                <w:sz w:val="18"/>
                <w:szCs w:val="18"/>
              </w:rPr>
            </w:pPr>
            <w:r w:rsidRPr="0097034F">
              <w:rPr>
                <w:rFonts w:ascii="Calibri" w:eastAsiaTheme="minorHAnsi" w:hAnsi="Calibri" w:cs="Calibri"/>
                <w:sz w:val="18"/>
                <w:szCs w:val="18"/>
              </w:rPr>
              <w:t>9</w:t>
            </w:r>
          </w:p>
        </w:tc>
        <w:tc>
          <w:tcPr>
            <w:tcW w:w="451" w:type="dxa"/>
            <w:tcBorders>
              <w:top w:val="single" w:sz="4" w:space="0" w:color="000000"/>
              <w:left w:val="single" w:sz="4" w:space="0" w:color="000000"/>
              <w:bottom w:val="single" w:sz="4" w:space="0" w:color="000000"/>
              <w:right w:val="single" w:sz="4" w:space="0" w:color="000000"/>
            </w:tcBorders>
          </w:tcPr>
          <w:p w14:paraId="5EE523C2" w14:textId="77777777" w:rsidR="0097034F" w:rsidRPr="0097034F" w:rsidRDefault="0097034F" w:rsidP="0097034F">
            <w:pPr>
              <w:kinsoku w:val="0"/>
              <w:overflowPunct w:val="0"/>
              <w:autoSpaceDE w:val="0"/>
              <w:autoSpaceDN w:val="0"/>
              <w:adjustRightInd w:val="0"/>
              <w:spacing w:before="54" w:line="202" w:lineRule="exact"/>
              <w:ind w:left="109" w:right="99"/>
              <w:jc w:val="center"/>
              <w:rPr>
                <w:rFonts w:ascii="Calibri" w:eastAsiaTheme="minorHAnsi" w:hAnsi="Calibri" w:cs="Calibri"/>
                <w:sz w:val="18"/>
                <w:szCs w:val="18"/>
              </w:rPr>
            </w:pPr>
            <w:r w:rsidRPr="0097034F">
              <w:rPr>
                <w:rFonts w:ascii="Calibri" w:eastAsiaTheme="minorHAnsi" w:hAnsi="Calibri" w:cs="Calibri"/>
                <w:sz w:val="18"/>
                <w:szCs w:val="18"/>
              </w:rPr>
              <w:t>10</w:t>
            </w:r>
          </w:p>
        </w:tc>
        <w:tc>
          <w:tcPr>
            <w:tcW w:w="450" w:type="dxa"/>
            <w:tcBorders>
              <w:top w:val="single" w:sz="4" w:space="0" w:color="000000"/>
              <w:left w:val="single" w:sz="4" w:space="0" w:color="000000"/>
              <w:bottom w:val="single" w:sz="4" w:space="0" w:color="000000"/>
              <w:right w:val="single" w:sz="4" w:space="0" w:color="000000"/>
            </w:tcBorders>
          </w:tcPr>
          <w:p w14:paraId="1799A7D0" w14:textId="77777777" w:rsidR="0097034F" w:rsidRPr="0097034F" w:rsidRDefault="0097034F" w:rsidP="0097034F">
            <w:pPr>
              <w:kinsoku w:val="0"/>
              <w:overflowPunct w:val="0"/>
              <w:autoSpaceDE w:val="0"/>
              <w:autoSpaceDN w:val="0"/>
              <w:adjustRightInd w:val="0"/>
              <w:spacing w:before="54" w:line="202" w:lineRule="exact"/>
              <w:ind w:left="134"/>
              <w:rPr>
                <w:rFonts w:ascii="Calibri" w:eastAsiaTheme="minorHAnsi" w:hAnsi="Calibri" w:cs="Calibri"/>
                <w:sz w:val="18"/>
                <w:szCs w:val="18"/>
              </w:rPr>
            </w:pPr>
            <w:r w:rsidRPr="0097034F">
              <w:rPr>
                <w:rFonts w:ascii="Calibri" w:eastAsiaTheme="minorHAnsi" w:hAnsi="Calibri" w:cs="Calibri"/>
                <w:sz w:val="18"/>
                <w:szCs w:val="18"/>
              </w:rPr>
              <w:t>11</w:t>
            </w:r>
          </w:p>
        </w:tc>
        <w:tc>
          <w:tcPr>
            <w:tcW w:w="455" w:type="dxa"/>
            <w:tcBorders>
              <w:top w:val="none" w:sz="6" w:space="0" w:color="auto"/>
              <w:left w:val="single" w:sz="4" w:space="0" w:color="000000"/>
              <w:bottom w:val="single" w:sz="4" w:space="0" w:color="000000"/>
              <w:right w:val="single" w:sz="4" w:space="0" w:color="000000"/>
            </w:tcBorders>
          </w:tcPr>
          <w:p w14:paraId="7CC7A456" w14:textId="77777777" w:rsidR="0097034F" w:rsidRPr="0097034F" w:rsidRDefault="0097034F" w:rsidP="0097034F">
            <w:pPr>
              <w:kinsoku w:val="0"/>
              <w:overflowPunct w:val="0"/>
              <w:autoSpaceDE w:val="0"/>
              <w:autoSpaceDN w:val="0"/>
              <w:adjustRightInd w:val="0"/>
              <w:spacing w:before="54" w:line="202" w:lineRule="exact"/>
              <w:ind w:left="135"/>
              <w:rPr>
                <w:rFonts w:ascii="Calibri" w:eastAsiaTheme="minorHAnsi" w:hAnsi="Calibri" w:cs="Calibri"/>
                <w:sz w:val="18"/>
                <w:szCs w:val="18"/>
              </w:rPr>
            </w:pPr>
            <w:r w:rsidRPr="0097034F">
              <w:rPr>
                <w:rFonts w:ascii="Calibri" w:eastAsiaTheme="minorHAnsi" w:hAnsi="Calibri" w:cs="Calibri"/>
                <w:sz w:val="18"/>
                <w:szCs w:val="18"/>
              </w:rPr>
              <w:t>12</w:t>
            </w:r>
          </w:p>
        </w:tc>
        <w:tc>
          <w:tcPr>
            <w:tcW w:w="449" w:type="dxa"/>
            <w:tcBorders>
              <w:top w:val="single" w:sz="4" w:space="0" w:color="000000"/>
              <w:left w:val="single" w:sz="4" w:space="0" w:color="000000"/>
              <w:bottom w:val="single" w:sz="4" w:space="0" w:color="000000"/>
              <w:right w:val="single" w:sz="4" w:space="0" w:color="000000"/>
            </w:tcBorders>
          </w:tcPr>
          <w:p w14:paraId="11F865EA" w14:textId="77777777" w:rsidR="0097034F" w:rsidRPr="0097034F" w:rsidRDefault="0097034F" w:rsidP="0097034F">
            <w:pPr>
              <w:kinsoku w:val="0"/>
              <w:overflowPunct w:val="0"/>
              <w:autoSpaceDE w:val="0"/>
              <w:autoSpaceDN w:val="0"/>
              <w:adjustRightInd w:val="0"/>
              <w:spacing w:before="54" w:line="202" w:lineRule="exact"/>
              <w:ind w:left="107" w:right="100"/>
              <w:jc w:val="center"/>
              <w:rPr>
                <w:rFonts w:ascii="Calibri" w:eastAsiaTheme="minorHAnsi" w:hAnsi="Calibri" w:cs="Calibri"/>
                <w:sz w:val="18"/>
                <w:szCs w:val="18"/>
              </w:rPr>
            </w:pPr>
            <w:r w:rsidRPr="0097034F">
              <w:rPr>
                <w:rFonts w:ascii="Calibri" w:eastAsiaTheme="minorHAnsi" w:hAnsi="Calibri" w:cs="Calibri"/>
                <w:sz w:val="18"/>
                <w:szCs w:val="18"/>
              </w:rPr>
              <w:t>13</w:t>
            </w:r>
          </w:p>
        </w:tc>
        <w:tc>
          <w:tcPr>
            <w:tcW w:w="454" w:type="dxa"/>
            <w:tcBorders>
              <w:top w:val="single" w:sz="4" w:space="0" w:color="000000"/>
              <w:left w:val="single" w:sz="4" w:space="0" w:color="000000"/>
              <w:bottom w:val="single" w:sz="4" w:space="0" w:color="000000"/>
              <w:right w:val="single" w:sz="4" w:space="0" w:color="000000"/>
            </w:tcBorders>
          </w:tcPr>
          <w:p w14:paraId="016A806D" w14:textId="77777777" w:rsidR="0097034F" w:rsidRPr="0097034F" w:rsidRDefault="0097034F" w:rsidP="0097034F">
            <w:pPr>
              <w:kinsoku w:val="0"/>
              <w:overflowPunct w:val="0"/>
              <w:autoSpaceDE w:val="0"/>
              <w:autoSpaceDN w:val="0"/>
              <w:adjustRightInd w:val="0"/>
              <w:spacing w:before="54" w:line="202" w:lineRule="exact"/>
              <w:ind w:left="134"/>
              <w:rPr>
                <w:rFonts w:ascii="Calibri" w:eastAsiaTheme="minorHAnsi" w:hAnsi="Calibri" w:cs="Calibri"/>
                <w:sz w:val="18"/>
                <w:szCs w:val="18"/>
              </w:rPr>
            </w:pPr>
            <w:r w:rsidRPr="0097034F">
              <w:rPr>
                <w:rFonts w:ascii="Calibri" w:eastAsiaTheme="minorHAnsi" w:hAnsi="Calibri" w:cs="Calibri"/>
                <w:sz w:val="18"/>
                <w:szCs w:val="18"/>
              </w:rPr>
              <w:t>14</w:t>
            </w:r>
          </w:p>
        </w:tc>
        <w:tc>
          <w:tcPr>
            <w:tcW w:w="451" w:type="dxa"/>
            <w:tcBorders>
              <w:top w:val="single" w:sz="4" w:space="0" w:color="000000"/>
              <w:left w:val="single" w:sz="4" w:space="0" w:color="000000"/>
              <w:bottom w:val="single" w:sz="4" w:space="0" w:color="000000"/>
              <w:right w:val="single" w:sz="4" w:space="0" w:color="000000"/>
            </w:tcBorders>
          </w:tcPr>
          <w:p w14:paraId="6DCD94D6" w14:textId="77777777" w:rsidR="0097034F" w:rsidRPr="0097034F" w:rsidRDefault="0097034F" w:rsidP="0097034F">
            <w:pPr>
              <w:kinsoku w:val="0"/>
              <w:overflowPunct w:val="0"/>
              <w:autoSpaceDE w:val="0"/>
              <w:autoSpaceDN w:val="0"/>
              <w:adjustRightInd w:val="0"/>
              <w:spacing w:before="54" w:line="202" w:lineRule="exact"/>
              <w:ind w:left="134"/>
              <w:rPr>
                <w:rFonts w:ascii="Calibri" w:eastAsiaTheme="minorHAnsi" w:hAnsi="Calibri" w:cs="Calibri"/>
                <w:sz w:val="18"/>
                <w:szCs w:val="18"/>
              </w:rPr>
            </w:pPr>
            <w:r w:rsidRPr="0097034F">
              <w:rPr>
                <w:rFonts w:ascii="Calibri" w:eastAsiaTheme="minorHAnsi" w:hAnsi="Calibri" w:cs="Calibri"/>
                <w:sz w:val="18"/>
                <w:szCs w:val="18"/>
              </w:rPr>
              <w:t>15</w:t>
            </w:r>
          </w:p>
        </w:tc>
        <w:tc>
          <w:tcPr>
            <w:tcW w:w="283" w:type="dxa"/>
            <w:vMerge/>
            <w:tcBorders>
              <w:top w:val="nil"/>
              <w:left w:val="single" w:sz="4" w:space="0" w:color="000000"/>
              <w:bottom w:val="none" w:sz="6" w:space="0" w:color="auto"/>
              <w:right w:val="single" w:sz="4" w:space="0" w:color="000000"/>
            </w:tcBorders>
          </w:tcPr>
          <w:p w14:paraId="02D3BB46" w14:textId="77777777" w:rsidR="0097034F" w:rsidRPr="0097034F" w:rsidRDefault="0097034F" w:rsidP="0097034F">
            <w:pPr>
              <w:kinsoku w:val="0"/>
              <w:overflowPunct w:val="0"/>
              <w:autoSpaceDE w:val="0"/>
              <w:autoSpaceDN w:val="0"/>
              <w:adjustRightInd w:val="0"/>
              <w:spacing w:before="10"/>
              <w:rPr>
                <w:rFonts w:ascii="Calibri" w:eastAsiaTheme="minorHAnsi" w:hAnsi="Calibri" w:cs="Calibri"/>
                <w:sz w:val="2"/>
                <w:szCs w:val="2"/>
              </w:rPr>
            </w:pPr>
          </w:p>
        </w:tc>
        <w:tc>
          <w:tcPr>
            <w:tcW w:w="446" w:type="dxa"/>
            <w:tcBorders>
              <w:top w:val="single" w:sz="4" w:space="0" w:color="000000"/>
              <w:left w:val="single" w:sz="4" w:space="0" w:color="000000"/>
              <w:bottom w:val="single" w:sz="4" w:space="0" w:color="000000"/>
              <w:right w:val="single" w:sz="4" w:space="0" w:color="000000"/>
            </w:tcBorders>
          </w:tcPr>
          <w:p w14:paraId="0FC4303E" w14:textId="77777777" w:rsidR="0097034F" w:rsidRPr="0097034F" w:rsidRDefault="0097034F" w:rsidP="0097034F">
            <w:pPr>
              <w:kinsoku w:val="0"/>
              <w:overflowPunct w:val="0"/>
              <w:autoSpaceDE w:val="0"/>
              <w:autoSpaceDN w:val="0"/>
              <w:adjustRightInd w:val="0"/>
              <w:spacing w:before="54" w:line="202" w:lineRule="exact"/>
              <w:ind w:right="119"/>
              <w:jc w:val="right"/>
              <w:rPr>
                <w:rFonts w:ascii="Calibri" w:eastAsiaTheme="minorHAnsi" w:hAnsi="Calibri" w:cs="Calibri"/>
                <w:sz w:val="18"/>
                <w:szCs w:val="18"/>
              </w:rPr>
            </w:pPr>
            <w:r w:rsidRPr="0097034F">
              <w:rPr>
                <w:rFonts w:ascii="Calibri" w:eastAsiaTheme="minorHAnsi" w:hAnsi="Calibri" w:cs="Calibri"/>
                <w:sz w:val="18"/>
                <w:szCs w:val="18"/>
              </w:rPr>
              <w:t>13</w:t>
            </w:r>
          </w:p>
        </w:tc>
        <w:tc>
          <w:tcPr>
            <w:tcW w:w="446" w:type="dxa"/>
            <w:tcBorders>
              <w:top w:val="single" w:sz="4" w:space="0" w:color="000000"/>
              <w:left w:val="single" w:sz="4" w:space="0" w:color="000000"/>
              <w:bottom w:val="single" w:sz="4" w:space="0" w:color="000000"/>
              <w:right w:val="single" w:sz="4" w:space="0" w:color="000000"/>
            </w:tcBorders>
          </w:tcPr>
          <w:p w14:paraId="747B7CC2" w14:textId="77777777" w:rsidR="0097034F" w:rsidRPr="0097034F" w:rsidRDefault="0097034F" w:rsidP="0097034F">
            <w:pPr>
              <w:kinsoku w:val="0"/>
              <w:overflowPunct w:val="0"/>
              <w:autoSpaceDE w:val="0"/>
              <w:autoSpaceDN w:val="0"/>
              <w:adjustRightInd w:val="0"/>
              <w:spacing w:before="54" w:line="202" w:lineRule="exact"/>
              <w:ind w:left="110" w:right="99"/>
              <w:jc w:val="center"/>
              <w:rPr>
                <w:rFonts w:ascii="Calibri" w:eastAsiaTheme="minorHAnsi" w:hAnsi="Calibri" w:cs="Calibri"/>
                <w:sz w:val="18"/>
                <w:szCs w:val="18"/>
              </w:rPr>
            </w:pPr>
            <w:r w:rsidRPr="0097034F">
              <w:rPr>
                <w:rFonts w:ascii="Calibri" w:eastAsiaTheme="minorHAnsi" w:hAnsi="Calibri" w:cs="Calibri"/>
                <w:sz w:val="18"/>
                <w:szCs w:val="18"/>
              </w:rPr>
              <w:t>14</w:t>
            </w:r>
          </w:p>
        </w:tc>
        <w:tc>
          <w:tcPr>
            <w:tcW w:w="446" w:type="dxa"/>
            <w:tcBorders>
              <w:top w:val="single" w:sz="4" w:space="0" w:color="000000"/>
              <w:left w:val="single" w:sz="4" w:space="0" w:color="000000"/>
              <w:bottom w:val="single" w:sz="4" w:space="0" w:color="000000"/>
              <w:right w:val="single" w:sz="4" w:space="0" w:color="000000"/>
            </w:tcBorders>
          </w:tcPr>
          <w:p w14:paraId="406E2533" w14:textId="77777777" w:rsidR="0097034F" w:rsidRPr="0097034F" w:rsidRDefault="0097034F" w:rsidP="0097034F">
            <w:pPr>
              <w:kinsoku w:val="0"/>
              <w:overflowPunct w:val="0"/>
              <w:autoSpaceDE w:val="0"/>
              <w:autoSpaceDN w:val="0"/>
              <w:adjustRightInd w:val="0"/>
              <w:spacing w:before="54" w:line="202" w:lineRule="exact"/>
              <w:ind w:left="133"/>
              <w:rPr>
                <w:rFonts w:ascii="Calibri" w:eastAsiaTheme="minorHAnsi" w:hAnsi="Calibri" w:cs="Calibri"/>
                <w:sz w:val="18"/>
                <w:szCs w:val="18"/>
              </w:rPr>
            </w:pPr>
            <w:r w:rsidRPr="0097034F">
              <w:rPr>
                <w:rFonts w:ascii="Calibri" w:eastAsiaTheme="minorHAnsi" w:hAnsi="Calibri" w:cs="Calibri"/>
                <w:sz w:val="18"/>
                <w:szCs w:val="18"/>
              </w:rPr>
              <w:t>15</w:t>
            </w:r>
          </w:p>
        </w:tc>
        <w:tc>
          <w:tcPr>
            <w:tcW w:w="446" w:type="dxa"/>
            <w:tcBorders>
              <w:top w:val="single" w:sz="4" w:space="0" w:color="000000"/>
              <w:left w:val="single" w:sz="4" w:space="0" w:color="000000"/>
              <w:bottom w:val="single" w:sz="4" w:space="0" w:color="000000"/>
              <w:right w:val="single" w:sz="4" w:space="0" w:color="000000"/>
            </w:tcBorders>
          </w:tcPr>
          <w:p w14:paraId="5C95DFC8" w14:textId="77777777" w:rsidR="0097034F" w:rsidRPr="0097034F" w:rsidRDefault="0097034F" w:rsidP="0097034F">
            <w:pPr>
              <w:kinsoku w:val="0"/>
              <w:overflowPunct w:val="0"/>
              <w:autoSpaceDE w:val="0"/>
              <w:autoSpaceDN w:val="0"/>
              <w:adjustRightInd w:val="0"/>
              <w:spacing w:before="54" w:line="202" w:lineRule="exact"/>
              <w:ind w:left="133"/>
              <w:rPr>
                <w:rFonts w:ascii="Calibri" w:eastAsiaTheme="minorHAnsi" w:hAnsi="Calibri" w:cs="Calibri"/>
                <w:sz w:val="18"/>
                <w:szCs w:val="18"/>
              </w:rPr>
            </w:pPr>
            <w:r w:rsidRPr="0097034F">
              <w:rPr>
                <w:rFonts w:ascii="Calibri" w:eastAsiaTheme="minorHAnsi" w:hAnsi="Calibri" w:cs="Calibri"/>
                <w:sz w:val="18"/>
                <w:szCs w:val="18"/>
              </w:rPr>
              <w:t>16</w:t>
            </w:r>
          </w:p>
        </w:tc>
        <w:tc>
          <w:tcPr>
            <w:tcW w:w="446" w:type="dxa"/>
            <w:tcBorders>
              <w:top w:val="single" w:sz="4" w:space="0" w:color="000000"/>
              <w:left w:val="single" w:sz="4" w:space="0" w:color="000000"/>
              <w:bottom w:val="single" w:sz="4" w:space="0" w:color="000000"/>
              <w:right w:val="single" w:sz="4" w:space="0" w:color="000000"/>
            </w:tcBorders>
          </w:tcPr>
          <w:p w14:paraId="7CB6D5B7" w14:textId="77777777" w:rsidR="0097034F" w:rsidRPr="0097034F" w:rsidRDefault="0097034F" w:rsidP="0097034F">
            <w:pPr>
              <w:kinsoku w:val="0"/>
              <w:overflowPunct w:val="0"/>
              <w:autoSpaceDE w:val="0"/>
              <w:autoSpaceDN w:val="0"/>
              <w:adjustRightInd w:val="0"/>
              <w:spacing w:before="54" w:line="202" w:lineRule="exact"/>
              <w:ind w:left="111" w:right="96"/>
              <w:jc w:val="center"/>
              <w:rPr>
                <w:rFonts w:ascii="Calibri" w:eastAsiaTheme="minorHAnsi" w:hAnsi="Calibri" w:cs="Calibri"/>
                <w:sz w:val="18"/>
                <w:szCs w:val="18"/>
              </w:rPr>
            </w:pPr>
            <w:r w:rsidRPr="0097034F">
              <w:rPr>
                <w:rFonts w:ascii="Calibri" w:eastAsiaTheme="minorHAnsi" w:hAnsi="Calibri" w:cs="Calibri"/>
                <w:sz w:val="18"/>
                <w:szCs w:val="18"/>
              </w:rPr>
              <w:t>17</w:t>
            </w:r>
          </w:p>
        </w:tc>
        <w:tc>
          <w:tcPr>
            <w:tcW w:w="446" w:type="dxa"/>
            <w:tcBorders>
              <w:top w:val="single" w:sz="4" w:space="0" w:color="000000"/>
              <w:left w:val="single" w:sz="4" w:space="0" w:color="000000"/>
              <w:bottom w:val="single" w:sz="4" w:space="0" w:color="000000"/>
              <w:right w:val="single" w:sz="4" w:space="0" w:color="000000"/>
            </w:tcBorders>
          </w:tcPr>
          <w:p w14:paraId="0D31DA6D" w14:textId="77777777" w:rsidR="0097034F" w:rsidRPr="0097034F" w:rsidRDefault="0097034F" w:rsidP="0097034F">
            <w:pPr>
              <w:kinsoku w:val="0"/>
              <w:overflowPunct w:val="0"/>
              <w:autoSpaceDE w:val="0"/>
              <w:autoSpaceDN w:val="0"/>
              <w:adjustRightInd w:val="0"/>
              <w:spacing w:before="54" w:line="202" w:lineRule="exact"/>
              <w:ind w:left="134"/>
              <w:rPr>
                <w:rFonts w:ascii="Calibri" w:eastAsiaTheme="minorHAnsi" w:hAnsi="Calibri" w:cs="Calibri"/>
                <w:sz w:val="18"/>
                <w:szCs w:val="18"/>
              </w:rPr>
            </w:pPr>
            <w:r w:rsidRPr="0097034F">
              <w:rPr>
                <w:rFonts w:ascii="Calibri" w:eastAsiaTheme="minorHAnsi" w:hAnsi="Calibri" w:cs="Calibri"/>
                <w:sz w:val="18"/>
                <w:szCs w:val="18"/>
              </w:rPr>
              <w:t>18</w:t>
            </w:r>
          </w:p>
        </w:tc>
        <w:tc>
          <w:tcPr>
            <w:tcW w:w="448" w:type="dxa"/>
            <w:tcBorders>
              <w:top w:val="single" w:sz="4" w:space="0" w:color="000000"/>
              <w:left w:val="single" w:sz="4" w:space="0" w:color="000000"/>
              <w:bottom w:val="single" w:sz="4" w:space="0" w:color="000000"/>
              <w:right w:val="single" w:sz="4" w:space="0" w:color="000000"/>
            </w:tcBorders>
          </w:tcPr>
          <w:p w14:paraId="4C952E56" w14:textId="77777777" w:rsidR="0097034F" w:rsidRPr="0097034F" w:rsidRDefault="0097034F" w:rsidP="0097034F">
            <w:pPr>
              <w:kinsoku w:val="0"/>
              <w:overflowPunct w:val="0"/>
              <w:autoSpaceDE w:val="0"/>
              <w:autoSpaceDN w:val="0"/>
              <w:adjustRightInd w:val="0"/>
              <w:spacing w:before="54" w:line="202" w:lineRule="exact"/>
              <w:ind w:left="112" w:right="98"/>
              <w:jc w:val="center"/>
              <w:rPr>
                <w:rFonts w:ascii="Calibri" w:eastAsiaTheme="minorHAnsi" w:hAnsi="Calibri" w:cs="Calibri"/>
                <w:sz w:val="18"/>
                <w:szCs w:val="18"/>
              </w:rPr>
            </w:pPr>
            <w:r w:rsidRPr="0097034F">
              <w:rPr>
                <w:rFonts w:ascii="Calibri" w:eastAsiaTheme="minorHAnsi" w:hAnsi="Calibri" w:cs="Calibri"/>
                <w:sz w:val="18"/>
                <w:szCs w:val="18"/>
              </w:rPr>
              <w:t>19</w:t>
            </w:r>
          </w:p>
        </w:tc>
        <w:tc>
          <w:tcPr>
            <w:tcW w:w="268" w:type="dxa"/>
            <w:vMerge/>
            <w:tcBorders>
              <w:top w:val="nil"/>
              <w:left w:val="single" w:sz="4" w:space="0" w:color="000000"/>
              <w:bottom w:val="none" w:sz="6" w:space="0" w:color="auto"/>
              <w:right w:val="single" w:sz="4" w:space="0" w:color="000000"/>
            </w:tcBorders>
          </w:tcPr>
          <w:p w14:paraId="121F6F90" w14:textId="77777777" w:rsidR="0097034F" w:rsidRPr="0097034F" w:rsidRDefault="0097034F" w:rsidP="0097034F">
            <w:pPr>
              <w:kinsoku w:val="0"/>
              <w:overflowPunct w:val="0"/>
              <w:autoSpaceDE w:val="0"/>
              <w:autoSpaceDN w:val="0"/>
              <w:adjustRightInd w:val="0"/>
              <w:spacing w:before="10"/>
              <w:rPr>
                <w:rFonts w:ascii="Calibri" w:eastAsiaTheme="minorHAnsi" w:hAnsi="Calibri" w:cs="Calibri"/>
                <w:sz w:val="2"/>
                <w:szCs w:val="2"/>
              </w:rPr>
            </w:pPr>
          </w:p>
        </w:tc>
        <w:tc>
          <w:tcPr>
            <w:tcW w:w="451" w:type="dxa"/>
            <w:tcBorders>
              <w:top w:val="single" w:sz="4" w:space="0" w:color="000000"/>
              <w:left w:val="single" w:sz="4" w:space="0" w:color="000000"/>
              <w:bottom w:val="single" w:sz="4" w:space="0" w:color="000000"/>
              <w:right w:val="single" w:sz="4" w:space="0" w:color="000000"/>
            </w:tcBorders>
          </w:tcPr>
          <w:p w14:paraId="5B07A461" w14:textId="77777777" w:rsidR="0097034F" w:rsidRPr="0097034F" w:rsidRDefault="0097034F" w:rsidP="0097034F">
            <w:pPr>
              <w:kinsoku w:val="0"/>
              <w:overflowPunct w:val="0"/>
              <w:autoSpaceDE w:val="0"/>
              <w:autoSpaceDN w:val="0"/>
              <w:adjustRightInd w:val="0"/>
              <w:spacing w:before="54" w:line="202" w:lineRule="exact"/>
              <w:ind w:left="109" w:right="95"/>
              <w:jc w:val="center"/>
              <w:rPr>
                <w:rFonts w:ascii="Calibri" w:eastAsiaTheme="minorHAnsi" w:hAnsi="Calibri" w:cs="Calibri"/>
                <w:sz w:val="18"/>
                <w:szCs w:val="18"/>
              </w:rPr>
            </w:pPr>
            <w:r w:rsidRPr="0097034F">
              <w:rPr>
                <w:rFonts w:ascii="Calibri" w:eastAsiaTheme="minorHAnsi" w:hAnsi="Calibri" w:cs="Calibri"/>
                <w:sz w:val="18"/>
                <w:szCs w:val="18"/>
              </w:rPr>
              <w:t>13</w:t>
            </w:r>
          </w:p>
        </w:tc>
        <w:tc>
          <w:tcPr>
            <w:tcW w:w="448" w:type="dxa"/>
            <w:tcBorders>
              <w:top w:val="single" w:sz="4" w:space="0" w:color="000000"/>
              <w:left w:val="single" w:sz="4" w:space="0" w:color="000000"/>
              <w:bottom w:val="single" w:sz="4" w:space="0" w:color="000000"/>
              <w:right w:val="single" w:sz="4" w:space="0" w:color="000000"/>
            </w:tcBorders>
            <w:shd w:val="clear" w:color="auto" w:fill="810000"/>
          </w:tcPr>
          <w:p w14:paraId="4F39F880" w14:textId="77777777" w:rsidR="0097034F" w:rsidRPr="0097034F" w:rsidRDefault="0097034F" w:rsidP="0097034F">
            <w:pPr>
              <w:kinsoku w:val="0"/>
              <w:overflowPunct w:val="0"/>
              <w:autoSpaceDE w:val="0"/>
              <w:autoSpaceDN w:val="0"/>
              <w:adjustRightInd w:val="0"/>
              <w:spacing w:before="54" w:line="202" w:lineRule="exact"/>
              <w:ind w:left="135"/>
              <w:rPr>
                <w:rFonts w:ascii="Calibri" w:eastAsiaTheme="minorHAnsi" w:hAnsi="Calibri" w:cs="Calibri"/>
                <w:color w:val="FFFFFF"/>
                <w:sz w:val="18"/>
                <w:szCs w:val="18"/>
              </w:rPr>
            </w:pPr>
            <w:r w:rsidRPr="0097034F">
              <w:rPr>
                <w:rFonts w:ascii="Calibri" w:eastAsiaTheme="minorHAnsi" w:hAnsi="Calibri" w:cs="Calibri"/>
                <w:color w:val="FFFFFF"/>
                <w:sz w:val="18"/>
                <w:szCs w:val="18"/>
              </w:rPr>
              <w:t>14</w:t>
            </w:r>
          </w:p>
        </w:tc>
        <w:tc>
          <w:tcPr>
            <w:tcW w:w="450" w:type="dxa"/>
            <w:tcBorders>
              <w:top w:val="single" w:sz="4" w:space="0" w:color="000000"/>
              <w:left w:val="single" w:sz="4" w:space="0" w:color="000000"/>
              <w:bottom w:val="single" w:sz="4" w:space="0" w:color="000000"/>
              <w:right w:val="single" w:sz="4" w:space="0" w:color="000000"/>
            </w:tcBorders>
            <w:shd w:val="clear" w:color="auto" w:fill="810000"/>
          </w:tcPr>
          <w:p w14:paraId="7DFF297A" w14:textId="77777777" w:rsidR="0097034F" w:rsidRPr="0097034F" w:rsidRDefault="0097034F" w:rsidP="0097034F">
            <w:pPr>
              <w:kinsoku w:val="0"/>
              <w:overflowPunct w:val="0"/>
              <w:autoSpaceDE w:val="0"/>
              <w:autoSpaceDN w:val="0"/>
              <w:adjustRightInd w:val="0"/>
              <w:spacing w:before="54" w:line="202" w:lineRule="exact"/>
              <w:ind w:left="138"/>
              <w:rPr>
                <w:rFonts w:ascii="Calibri" w:eastAsiaTheme="minorHAnsi" w:hAnsi="Calibri" w:cs="Calibri"/>
                <w:color w:val="FFFFFF"/>
                <w:sz w:val="18"/>
                <w:szCs w:val="18"/>
              </w:rPr>
            </w:pPr>
            <w:r w:rsidRPr="0097034F">
              <w:rPr>
                <w:rFonts w:ascii="Calibri" w:eastAsiaTheme="minorHAnsi" w:hAnsi="Calibri" w:cs="Calibri"/>
                <w:color w:val="FFFFFF"/>
                <w:sz w:val="18"/>
                <w:szCs w:val="18"/>
              </w:rPr>
              <w:t>15</w:t>
            </w:r>
          </w:p>
        </w:tc>
        <w:tc>
          <w:tcPr>
            <w:tcW w:w="448" w:type="dxa"/>
            <w:tcBorders>
              <w:top w:val="single" w:sz="4" w:space="0" w:color="000000"/>
              <w:left w:val="single" w:sz="4" w:space="0" w:color="000000"/>
              <w:bottom w:val="none" w:sz="6" w:space="0" w:color="auto"/>
              <w:right w:val="single" w:sz="4" w:space="0" w:color="000000"/>
            </w:tcBorders>
            <w:shd w:val="clear" w:color="auto" w:fill="810000"/>
          </w:tcPr>
          <w:p w14:paraId="40E72B80" w14:textId="77777777" w:rsidR="0097034F" w:rsidRPr="0097034F" w:rsidRDefault="0097034F" w:rsidP="0097034F">
            <w:pPr>
              <w:kinsoku w:val="0"/>
              <w:overflowPunct w:val="0"/>
              <w:autoSpaceDE w:val="0"/>
              <w:autoSpaceDN w:val="0"/>
              <w:adjustRightInd w:val="0"/>
              <w:spacing w:before="54" w:line="202" w:lineRule="exact"/>
              <w:ind w:left="114" w:right="96"/>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810000"/>
          </w:tcPr>
          <w:p w14:paraId="7F7CA2D7" w14:textId="77777777" w:rsidR="0097034F" w:rsidRPr="0097034F" w:rsidRDefault="0097034F" w:rsidP="0097034F">
            <w:pPr>
              <w:kinsoku w:val="0"/>
              <w:overflowPunct w:val="0"/>
              <w:autoSpaceDE w:val="0"/>
              <w:autoSpaceDN w:val="0"/>
              <w:adjustRightInd w:val="0"/>
              <w:spacing w:before="54" w:line="202" w:lineRule="exact"/>
              <w:ind w:left="140"/>
              <w:rPr>
                <w:rFonts w:ascii="Calibri" w:eastAsiaTheme="minorHAnsi" w:hAnsi="Calibri" w:cs="Calibri"/>
                <w:color w:val="FFFFFF"/>
                <w:sz w:val="18"/>
                <w:szCs w:val="18"/>
              </w:rPr>
            </w:pPr>
            <w:r w:rsidRPr="0097034F">
              <w:rPr>
                <w:rFonts w:ascii="Calibri" w:eastAsiaTheme="minorHAnsi" w:hAnsi="Calibri" w:cs="Calibri"/>
                <w:color w:val="FFFFFF"/>
                <w:sz w:val="18"/>
                <w:szCs w:val="18"/>
              </w:rPr>
              <w:t>17</w:t>
            </w:r>
          </w:p>
        </w:tc>
        <w:tc>
          <w:tcPr>
            <w:tcW w:w="447" w:type="dxa"/>
            <w:tcBorders>
              <w:top w:val="none" w:sz="6" w:space="0" w:color="auto"/>
              <w:left w:val="single" w:sz="4" w:space="0" w:color="000000"/>
              <w:bottom w:val="single" w:sz="4" w:space="0" w:color="000000"/>
              <w:right w:val="single" w:sz="4" w:space="0" w:color="000000"/>
            </w:tcBorders>
            <w:shd w:val="clear" w:color="auto" w:fill="810000"/>
          </w:tcPr>
          <w:p w14:paraId="6B800E09" w14:textId="77777777" w:rsidR="0097034F" w:rsidRPr="0097034F" w:rsidRDefault="0097034F" w:rsidP="0097034F">
            <w:pPr>
              <w:kinsoku w:val="0"/>
              <w:overflowPunct w:val="0"/>
              <w:autoSpaceDE w:val="0"/>
              <w:autoSpaceDN w:val="0"/>
              <w:adjustRightInd w:val="0"/>
              <w:spacing w:before="54" w:line="202" w:lineRule="exact"/>
              <w:ind w:left="110" w:right="87"/>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18</w:t>
            </w:r>
          </w:p>
        </w:tc>
        <w:tc>
          <w:tcPr>
            <w:tcW w:w="452" w:type="dxa"/>
            <w:tcBorders>
              <w:top w:val="single" w:sz="4" w:space="0" w:color="000000"/>
              <w:left w:val="single" w:sz="4" w:space="0" w:color="000000"/>
              <w:bottom w:val="single" w:sz="4" w:space="0" w:color="000000"/>
              <w:right w:val="single" w:sz="4" w:space="0" w:color="000000"/>
            </w:tcBorders>
          </w:tcPr>
          <w:p w14:paraId="2AA759E5" w14:textId="77777777" w:rsidR="0097034F" w:rsidRPr="0097034F" w:rsidRDefault="0097034F" w:rsidP="0097034F">
            <w:pPr>
              <w:kinsoku w:val="0"/>
              <w:overflowPunct w:val="0"/>
              <w:autoSpaceDE w:val="0"/>
              <w:autoSpaceDN w:val="0"/>
              <w:adjustRightInd w:val="0"/>
              <w:spacing w:before="54" w:line="202" w:lineRule="exact"/>
              <w:ind w:left="143"/>
              <w:rPr>
                <w:rFonts w:ascii="Calibri" w:eastAsiaTheme="minorHAnsi" w:hAnsi="Calibri" w:cs="Calibri"/>
                <w:sz w:val="18"/>
                <w:szCs w:val="18"/>
              </w:rPr>
            </w:pPr>
            <w:r w:rsidRPr="0097034F">
              <w:rPr>
                <w:rFonts w:ascii="Calibri" w:eastAsiaTheme="minorHAnsi" w:hAnsi="Calibri" w:cs="Calibri"/>
                <w:sz w:val="18"/>
                <w:szCs w:val="18"/>
              </w:rPr>
              <w:t>19</w:t>
            </w:r>
          </w:p>
        </w:tc>
      </w:tr>
      <w:tr w:rsidR="0097034F" w:rsidRPr="0097034F" w14:paraId="1742879F" w14:textId="77777777">
        <w:trPr>
          <w:trHeight w:val="275"/>
        </w:trPr>
        <w:tc>
          <w:tcPr>
            <w:tcW w:w="451" w:type="dxa"/>
            <w:tcBorders>
              <w:top w:val="single" w:sz="4" w:space="0" w:color="000000"/>
              <w:left w:val="single" w:sz="4" w:space="0" w:color="000000"/>
              <w:bottom w:val="single" w:sz="4" w:space="0" w:color="000000"/>
              <w:right w:val="single" w:sz="4" w:space="0" w:color="000000"/>
            </w:tcBorders>
          </w:tcPr>
          <w:p w14:paraId="69AA273C" w14:textId="77777777" w:rsidR="0097034F" w:rsidRPr="0097034F" w:rsidRDefault="0097034F" w:rsidP="0097034F">
            <w:pPr>
              <w:kinsoku w:val="0"/>
              <w:overflowPunct w:val="0"/>
              <w:autoSpaceDE w:val="0"/>
              <w:autoSpaceDN w:val="0"/>
              <w:adjustRightInd w:val="0"/>
              <w:spacing w:before="54" w:line="202" w:lineRule="exact"/>
              <w:ind w:right="122"/>
              <w:jc w:val="right"/>
              <w:rPr>
                <w:rFonts w:ascii="Calibri" w:eastAsiaTheme="minorHAnsi" w:hAnsi="Calibri" w:cs="Calibri"/>
                <w:sz w:val="18"/>
                <w:szCs w:val="18"/>
              </w:rPr>
            </w:pPr>
            <w:r w:rsidRPr="0097034F">
              <w:rPr>
                <w:rFonts w:ascii="Calibri" w:eastAsiaTheme="minorHAnsi" w:hAnsi="Calibri" w:cs="Calibri"/>
                <w:sz w:val="18"/>
                <w:szCs w:val="18"/>
              </w:rPr>
              <w:t>16</w:t>
            </w:r>
          </w:p>
        </w:tc>
        <w:tc>
          <w:tcPr>
            <w:tcW w:w="451" w:type="dxa"/>
            <w:tcBorders>
              <w:top w:val="single" w:sz="4" w:space="0" w:color="000000"/>
              <w:left w:val="single" w:sz="4" w:space="0" w:color="000000"/>
              <w:bottom w:val="single" w:sz="4" w:space="0" w:color="000000"/>
              <w:right w:val="single" w:sz="4" w:space="0" w:color="000000"/>
            </w:tcBorders>
            <w:shd w:val="clear" w:color="auto" w:fill="810000"/>
          </w:tcPr>
          <w:p w14:paraId="3FB0209C" w14:textId="77777777" w:rsidR="0097034F" w:rsidRPr="0097034F" w:rsidRDefault="0097034F" w:rsidP="0097034F">
            <w:pPr>
              <w:kinsoku w:val="0"/>
              <w:overflowPunct w:val="0"/>
              <w:autoSpaceDE w:val="0"/>
              <w:autoSpaceDN w:val="0"/>
              <w:adjustRightInd w:val="0"/>
              <w:spacing w:before="54" w:line="202" w:lineRule="exact"/>
              <w:ind w:left="109" w:right="99"/>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17</w:t>
            </w:r>
          </w:p>
        </w:tc>
        <w:tc>
          <w:tcPr>
            <w:tcW w:w="450" w:type="dxa"/>
            <w:tcBorders>
              <w:top w:val="single" w:sz="4" w:space="0" w:color="000000"/>
              <w:left w:val="single" w:sz="4" w:space="0" w:color="000000"/>
              <w:bottom w:val="single" w:sz="4" w:space="0" w:color="000000"/>
              <w:right w:val="single" w:sz="4" w:space="0" w:color="000000"/>
            </w:tcBorders>
          </w:tcPr>
          <w:p w14:paraId="62DFC528" w14:textId="77777777" w:rsidR="0097034F" w:rsidRPr="0097034F" w:rsidRDefault="0097034F" w:rsidP="0097034F">
            <w:pPr>
              <w:kinsoku w:val="0"/>
              <w:overflowPunct w:val="0"/>
              <w:autoSpaceDE w:val="0"/>
              <w:autoSpaceDN w:val="0"/>
              <w:adjustRightInd w:val="0"/>
              <w:spacing w:before="54" w:line="202" w:lineRule="exact"/>
              <w:ind w:left="134"/>
              <w:rPr>
                <w:rFonts w:ascii="Calibri" w:eastAsiaTheme="minorHAnsi" w:hAnsi="Calibri" w:cs="Calibri"/>
                <w:sz w:val="18"/>
                <w:szCs w:val="18"/>
              </w:rPr>
            </w:pPr>
            <w:r w:rsidRPr="0097034F">
              <w:rPr>
                <w:rFonts w:ascii="Calibri" w:eastAsiaTheme="minorHAnsi" w:hAnsi="Calibri" w:cs="Calibri"/>
                <w:sz w:val="18"/>
                <w:szCs w:val="18"/>
              </w:rPr>
              <w:t>18</w:t>
            </w:r>
          </w:p>
        </w:tc>
        <w:tc>
          <w:tcPr>
            <w:tcW w:w="455" w:type="dxa"/>
            <w:tcBorders>
              <w:top w:val="single" w:sz="4" w:space="0" w:color="000000"/>
              <w:left w:val="single" w:sz="4" w:space="0" w:color="000000"/>
              <w:bottom w:val="single" w:sz="4" w:space="0" w:color="000000"/>
              <w:right w:val="single" w:sz="4" w:space="0" w:color="000000"/>
            </w:tcBorders>
          </w:tcPr>
          <w:p w14:paraId="3D9B6A1F" w14:textId="77777777" w:rsidR="0097034F" w:rsidRPr="0097034F" w:rsidRDefault="0097034F" w:rsidP="0097034F">
            <w:pPr>
              <w:kinsoku w:val="0"/>
              <w:overflowPunct w:val="0"/>
              <w:autoSpaceDE w:val="0"/>
              <w:autoSpaceDN w:val="0"/>
              <w:adjustRightInd w:val="0"/>
              <w:spacing w:before="54" w:line="202" w:lineRule="exact"/>
              <w:ind w:left="135"/>
              <w:rPr>
                <w:rFonts w:ascii="Calibri" w:eastAsiaTheme="minorHAnsi" w:hAnsi="Calibri" w:cs="Calibri"/>
                <w:sz w:val="18"/>
                <w:szCs w:val="18"/>
              </w:rPr>
            </w:pPr>
            <w:r w:rsidRPr="0097034F">
              <w:rPr>
                <w:rFonts w:ascii="Calibri" w:eastAsiaTheme="minorHAnsi" w:hAnsi="Calibri" w:cs="Calibri"/>
                <w:sz w:val="18"/>
                <w:szCs w:val="18"/>
              </w:rPr>
              <w:t>19</w:t>
            </w:r>
          </w:p>
        </w:tc>
        <w:tc>
          <w:tcPr>
            <w:tcW w:w="449" w:type="dxa"/>
            <w:tcBorders>
              <w:top w:val="single" w:sz="4" w:space="0" w:color="000000"/>
              <w:left w:val="single" w:sz="4" w:space="0" w:color="000000"/>
              <w:bottom w:val="single" w:sz="4" w:space="0" w:color="000000"/>
              <w:right w:val="single" w:sz="4" w:space="0" w:color="000000"/>
            </w:tcBorders>
          </w:tcPr>
          <w:p w14:paraId="0E42F1E5" w14:textId="77777777" w:rsidR="0097034F" w:rsidRPr="0097034F" w:rsidRDefault="0097034F" w:rsidP="0097034F">
            <w:pPr>
              <w:kinsoku w:val="0"/>
              <w:overflowPunct w:val="0"/>
              <w:autoSpaceDE w:val="0"/>
              <w:autoSpaceDN w:val="0"/>
              <w:adjustRightInd w:val="0"/>
              <w:spacing w:before="54" w:line="202" w:lineRule="exact"/>
              <w:ind w:left="107" w:right="100"/>
              <w:jc w:val="center"/>
              <w:rPr>
                <w:rFonts w:ascii="Calibri" w:eastAsiaTheme="minorHAnsi" w:hAnsi="Calibri" w:cs="Calibri"/>
                <w:sz w:val="18"/>
                <w:szCs w:val="18"/>
              </w:rPr>
            </w:pPr>
            <w:r w:rsidRPr="0097034F">
              <w:rPr>
                <w:rFonts w:ascii="Calibri" w:eastAsiaTheme="minorHAnsi" w:hAnsi="Calibri" w:cs="Calibri"/>
                <w:sz w:val="18"/>
                <w:szCs w:val="18"/>
              </w:rPr>
              <w:t>20</w:t>
            </w:r>
          </w:p>
        </w:tc>
        <w:tc>
          <w:tcPr>
            <w:tcW w:w="454" w:type="dxa"/>
            <w:tcBorders>
              <w:top w:val="single" w:sz="4" w:space="0" w:color="000000"/>
              <w:left w:val="single" w:sz="4" w:space="0" w:color="000000"/>
              <w:bottom w:val="single" w:sz="4" w:space="0" w:color="000000"/>
              <w:right w:val="single" w:sz="4" w:space="0" w:color="000000"/>
            </w:tcBorders>
          </w:tcPr>
          <w:p w14:paraId="39468E5F" w14:textId="77777777" w:rsidR="0097034F" w:rsidRPr="0097034F" w:rsidRDefault="0097034F" w:rsidP="0097034F">
            <w:pPr>
              <w:kinsoku w:val="0"/>
              <w:overflowPunct w:val="0"/>
              <w:autoSpaceDE w:val="0"/>
              <w:autoSpaceDN w:val="0"/>
              <w:adjustRightInd w:val="0"/>
              <w:spacing w:before="54" w:line="202" w:lineRule="exact"/>
              <w:ind w:left="134"/>
              <w:rPr>
                <w:rFonts w:ascii="Calibri" w:eastAsiaTheme="minorHAnsi" w:hAnsi="Calibri" w:cs="Calibri"/>
                <w:sz w:val="18"/>
                <w:szCs w:val="18"/>
              </w:rPr>
            </w:pPr>
            <w:r w:rsidRPr="0097034F">
              <w:rPr>
                <w:rFonts w:ascii="Calibri" w:eastAsiaTheme="minorHAnsi" w:hAnsi="Calibri" w:cs="Calibri"/>
                <w:sz w:val="18"/>
                <w:szCs w:val="18"/>
              </w:rPr>
              <w:t>21</w:t>
            </w:r>
          </w:p>
        </w:tc>
        <w:tc>
          <w:tcPr>
            <w:tcW w:w="451" w:type="dxa"/>
            <w:tcBorders>
              <w:top w:val="single" w:sz="4" w:space="0" w:color="000000"/>
              <w:left w:val="single" w:sz="4" w:space="0" w:color="000000"/>
              <w:bottom w:val="single" w:sz="4" w:space="0" w:color="000000"/>
              <w:right w:val="single" w:sz="4" w:space="0" w:color="000000"/>
            </w:tcBorders>
          </w:tcPr>
          <w:p w14:paraId="62D0A47B" w14:textId="77777777" w:rsidR="0097034F" w:rsidRPr="0097034F" w:rsidRDefault="0097034F" w:rsidP="0097034F">
            <w:pPr>
              <w:kinsoku w:val="0"/>
              <w:overflowPunct w:val="0"/>
              <w:autoSpaceDE w:val="0"/>
              <w:autoSpaceDN w:val="0"/>
              <w:adjustRightInd w:val="0"/>
              <w:spacing w:before="54" w:line="202" w:lineRule="exact"/>
              <w:ind w:left="134"/>
              <w:rPr>
                <w:rFonts w:ascii="Calibri" w:eastAsiaTheme="minorHAnsi" w:hAnsi="Calibri" w:cs="Calibri"/>
                <w:sz w:val="18"/>
                <w:szCs w:val="18"/>
              </w:rPr>
            </w:pPr>
            <w:r w:rsidRPr="0097034F">
              <w:rPr>
                <w:rFonts w:ascii="Calibri" w:eastAsiaTheme="minorHAnsi" w:hAnsi="Calibri" w:cs="Calibri"/>
                <w:sz w:val="18"/>
                <w:szCs w:val="18"/>
              </w:rPr>
              <w:t>22</w:t>
            </w:r>
          </w:p>
        </w:tc>
        <w:tc>
          <w:tcPr>
            <w:tcW w:w="283" w:type="dxa"/>
            <w:vMerge/>
            <w:tcBorders>
              <w:top w:val="nil"/>
              <w:left w:val="single" w:sz="4" w:space="0" w:color="000000"/>
              <w:bottom w:val="none" w:sz="6" w:space="0" w:color="auto"/>
              <w:right w:val="single" w:sz="4" w:space="0" w:color="000000"/>
            </w:tcBorders>
          </w:tcPr>
          <w:p w14:paraId="7942F7F1" w14:textId="77777777" w:rsidR="0097034F" w:rsidRPr="0097034F" w:rsidRDefault="0097034F" w:rsidP="0097034F">
            <w:pPr>
              <w:kinsoku w:val="0"/>
              <w:overflowPunct w:val="0"/>
              <w:autoSpaceDE w:val="0"/>
              <w:autoSpaceDN w:val="0"/>
              <w:adjustRightInd w:val="0"/>
              <w:spacing w:before="10"/>
              <w:rPr>
                <w:rFonts w:ascii="Calibri" w:eastAsiaTheme="minorHAnsi" w:hAnsi="Calibri" w:cs="Calibri"/>
                <w:sz w:val="2"/>
                <w:szCs w:val="2"/>
              </w:rPr>
            </w:pPr>
          </w:p>
        </w:tc>
        <w:tc>
          <w:tcPr>
            <w:tcW w:w="446" w:type="dxa"/>
            <w:tcBorders>
              <w:top w:val="single" w:sz="4" w:space="0" w:color="000000"/>
              <w:left w:val="single" w:sz="4" w:space="0" w:color="000000"/>
              <w:bottom w:val="single" w:sz="4" w:space="0" w:color="000000"/>
              <w:right w:val="single" w:sz="4" w:space="0" w:color="000000"/>
            </w:tcBorders>
          </w:tcPr>
          <w:p w14:paraId="192EE305" w14:textId="77777777" w:rsidR="0097034F" w:rsidRPr="0097034F" w:rsidRDefault="0097034F" w:rsidP="0097034F">
            <w:pPr>
              <w:kinsoku w:val="0"/>
              <w:overflowPunct w:val="0"/>
              <w:autoSpaceDE w:val="0"/>
              <w:autoSpaceDN w:val="0"/>
              <w:adjustRightInd w:val="0"/>
              <w:spacing w:before="54" w:line="202" w:lineRule="exact"/>
              <w:ind w:right="119"/>
              <w:jc w:val="right"/>
              <w:rPr>
                <w:rFonts w:ascii="Calibri" w:eastAsiaTheme="minorHAnsi" w:hAnsi="Calibri" w:cs="Calibri"/>
                <w:sz w:val="18"/>
                <w:szCs w:val="18"/>
              </w:rPr>
            </w:pPr>
            <w:r w:rsidRPr="0097034F">
              <w:rPr>
                <w:rFonts w:ascii="Calibri" w:eastAsiaTheme="minorHAnsi" w:hAnsi="Calibri" w:cs="Calibri"/>
                <w:sz w:val="18"/>
                <w:szCs w:val="18"/>
              </w:rPr>
              <w:t>20</w:t>
            </w:r>
          </w:p>
        </w:tc>
        <w:tc>
          <w:tcPr>
            <w:tcW w:w="446" w:type="dxa"/>
            <w:tcBorders>
              <w:top w:val="single" w:sz="4" w:space="0" w:color="000000"/>
              <w:left w:val="single" w:sz="4" w:space="0" w:color="000000"/>
              <w:bottom w:val="single" w:sz="4" w:space="0" w:color="000000"/>
              <w:right w:val="single" w:sz="4" w:space="0" w:color="000000"/>
            </w:tcBorders>
            <w:shd w:val="clear" w:color="auto" w:fill="810000"/>
          </w:tcPr>
          <w:p w14:paraId="36C80412" w14:textId="77777777" w:rsidR="0097034F" w:rsidRPr="0097034F" w:rsidRDefault="0097034F" w:rsidP="0097034F">
            <w:pPr>
              <w:kinsoku w:val="0"/>
              <w:overflowPunct w:val="0"/>
              <w:autoSpaceDE w:val="0"/>
              <w:autoSpaceDN w:val="0"/>
              <w:adjustRightInd w:val="0"/>
              <w:spacing w:before="54" w:line="202" w:lineRule="exact"/>
              <w:ind w:left="110" w:right="99"/>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21</w:t>
            </w:r>
          </w:p>
        </w:tc>
        <w:tc>
          <w:tcPr>
            <w:tcW w:w="446" w:type="dxa"/>
            <w:tcBorders>
              <w:top w:val="single" w:sz="4" w:space="0" w:color="000000"/>
              <w:left w:val="single" w:sz="4" w:space="0" w:color="000000"/>
              <w:bottom w:val="single" w:sz="4" w:space="0" w:color="000000"/>
              <w:right w:val="single" w:sz="4" w:space="0" w:color="000000"/>
            </w:tcBorders>
          </w:tcPr>
          <w:p w14:paraId="3250E46E" w14:textId="77777777" w:rsidR="0097034F" w:rsidRPr="0097034F" w:rsidRDefault="0097034F" w:rsidP="0097034F">
            <w:pPr>
              <w:kinsoku w:val="0"/>
              <w:overflowPunct w:val="0"/>
              <w:autoSpaceDE w:val="0"/>
              <w:autoSpaceDN w:val="0"/>
              <w:adjustRightInd w:val="0"/>
              <w:spacing w:before="54" w:line="202" w:lineRule="exact"/>
              <w:ind w:left="133"/>
              <w:rPr>
                <w:rFonts w:ascii="Calibri" w:eastAsiaTheme="minorHAnsi" w:hAnsi="Calibri" w:cs="Calibri"/>
                <w:sz w:val="18"/>
                <w:szCs w:val="18"/>
              </w:rPr>
            </w:pPr>
            <w:r w:rsidRPr="0097034F">
              <w:rPr>
                <w:rFonts w:ascii="Calibri" w:eastAsiaTheme="minorHAnsi" w:hAnsi="Calibri" w:cs="Calibri"/>
                <w:sz w:val="18"/>
                <w:szCs w:val="18"/>
              </w:rPr>
              <w:t>22</w:t>
            </w:r>
          </w:p>
        </w:tc>
        <w:tc>
          <w:tcPr>
            <w:tcW w:w="446" w:type="dxa"/>
            <w:tcBorders>
              <w:top w:val="single" w:sz="4" w:space="0" w:color="000000"/>
              <w:left w:val="single" w:sz="4" w:space="0" w:color="000000"/>
              <w:bottom w:val="single" w:sz="4" w:space="0" w:color="000000"/>
              <w:right w:val="single" w:sz="4" w:space="0" w:color="000000"/>
            </w:tcBorders>
          </w:tcPr>
          <w:p w14:paraId="64582B26" w14:textId="77777777" w:rsidR="0097034F" w:rsidRPr="0097034F" w:rsidRDefault="0097034F" w:rsidP="0097034F">
            <w:pPr>
              <w:kinsoku w:val="0"/>
              <w:overflowPunct w:val="0"/>
              <w:autoSpaceDE w:val="0"/>
              <w:autoSpaceDN w:val="0"/>
              <w:adjustRightInd w:val="0"/>
              <w:spacing w:before="54" w:line="202" w:lineRule="exact"/>
              <w:ind w:left="133"/>
              <w:rPr>
                <w:rFonts w:ascii="Calibri" w:eastAsiaTheme="minorHAnsi" w:hAnsi="Calibri" w:cs="Calibri"/>
                <w:sz w:val="18"/>
                <w:szCs w:val="18"/>
              </w:rPr>
            </w:pPr>
            <w:r w:rsidRPr="0097034F">
              <w:rPr>
                <w:rFonts w:ascii="Calibri" w:eastAsiaTheme="minorHAnsi" w:hAnsi="Calibri" w:cs="Calibri"/>
                <w:sz w:val="18"/>
                <w:szCs w:val="18"/>
              </w:rPr>
              <w:t>23</w:t>
            </w:r>
          </w:p>
        </w:tc>
        <w:tc>
          <w:tcPr>
            <w:tcW w:w="446" w:type="dxa"/>
            <w:tcBorders>
              <w:top w:val="single" w:sz="4" w:space="0" w:color="000000"/>
              <w:left w:val="single" w:sz="4" w:space="0" w:color="000000"/>
              <w:bottom w:val="single" w:sz="4" w:space="0" w:color="000000"/>
              <w:right w:val="single" w:sz="4" w:space="0" w:color="000000"/>
            </w:tcBorders>
          </w:tcPr>
          <w:p w14:paraId="257C2CD2" w14:textId="77777777" w:rsidR="0097034F" w:rsidRPr="0097034F" w:rsidRDefault="0097034F" w:rsidP="0097034F">
            <w:pPr>
              <w:kinsoku w:val="0"/>
              <w:overflowPunct w:val="0"/>
              <w:autoSpaceDE w:val="0"/>
              <w:autoSpaceDN w:val="0"/>
              <w:adjustRightInd w:val="0"/>
              <w:spacing w:before="54" w:line="202" w:lineRule="exact"/>
              <w:ind w:left="111" w:right="96"/>
              <w:jc w:val="center"/>
              <w:rPr>
                <w:rFonts w:ascii="Calibri" w:eastAsiaTheme="minorHAnsi" w:hAnsi="Calibri" w:cs="Calibri"/>
                <w:sz w:val="18"/>
                <w:szCs w:val="18"/>
              </w:rPr>
            </w:pPr>
            <w:r w:rsidRPr="0097034F">
              <w:rPr>
                <w:rFonts w:ascii="Calibri" w:eastAsiaTheme="minorHAnsi" w:hAnsi="Calibri" w:cs="Calibri"/>
                <w:sz w:val="18"/>
                <w:szCs w:val="18"/>
              </w:rPr>
              <w:t>24</w:t>
            </w:r>
          </w:p>
        </w:tc>
        <w:tc>
          <w:tcPr>
            <w:tcW w:w="446" w:type="dxa"/>
            <w:tcBorders>
              <w:top w:val="single" w:sz="4" w:space="0" w:color="000000"/>
              <w:left w:val="single" w:sz="4" w:space="0" w:color="000000"/>
              <w:bottom w:val="single" w:sz="4" w:space="0" w:color="000000"/>
              <w:right w:val="single" w:sz="4" w:space="0" w:color="000000"/>
            </w:tcBorders>
          </w:tcPr>
          <w:p w14:paraId="27D029DD" w14:textId="77777777" w:rsidR="0097034F" w:rsidRPr="0097034F" w:rsidRDefault="0097034F" w:rsidP="0097034F">
            <w:pPr>
              <w:kinsoku w:val="0"/>
              <w:overflowPunct w:val="0"/>
              <w:autoSpaceDE w:val="0"/>
              <w:autoSpaceDN w:val="0"/>
              <w:adjustRightInd w:val="0"/>
              <w:spacing w:before="54" w:line="202" w:lineRule="exact"/>
              <w:ind w:left="134"/>
              <w:rPr>
                <w:rFonts w:ascii="Calibri" w:eastAsiaTheme="minorHAnsi" w:hAnsi="Calibri" w:cs="Calibri"/>
                <w:sz w:val="18"/>
                <w:szCs w:val="18"/>
              </w:rPr>
            </w:pPr>
            <w:r w:rsidRPr="0097034F">
              <w:rPr>
                <w:rFonts w:ascii="Calibri" w:eastAsiaTheme="minorHAnsi" w:hAnsi="Calibri" w:cs="Calibri"/>
                <w:sz w:val="18"/>
                <w:szCs w:val="18"/>
              </w:rPr>
              <w:t>25</w:t>
            </w:r>
          </w:p>
        </w:tc>
        <w:tc>
          <w:tcPr>
            <w:tcW w:w="448" w:type="dxa"/>
            <w:tcBorders>
              <w:top w:val="single" w:sz="4" w:space="0" w:color="000000"/>
              <w:left w:val="single" w:sz="4" w:space="0" w:color="000000"/>
              <w:bottom w:val="single" w:sz="4" w:space="0" w:color="000000"/>
              <w:right w:val="single" w:sz="4" w:space="0" w:color="000000"/>
            </w:tcBorders>
          </w:tcPr>
          <w:p w14:paraId="77E2D840" w14:textId="77777777" w:rsidR="0097034F" w:rsidRPr="0097034F" w:rsidRDefault="0097034F" w:rsidP="0097034F">
            <w:pPr>
              <w:kinsoku w:val="0"/>
              <w:overflowPunct w:val="0"/>
              <w:autoSpaceDE w:val="0"/>
              <w:autoSpaceDN w:val="0"/>
              <w:adjustRightInd w:val="0"/>
              <w:spacing w:before="54" w:line="202" w:lineRule="exact"/>
              <w:ind w:left="112" w:right="98"/>
              <w:jc w:val="center"/>
              <w:rPr>
                <w:rFonts w:ascii="Calibri" w:eastAsiaTheme="minorHAnsi" w:hAnsi="Calibri" w:cs="Calibri"/>
                <w:sz w:val="18"/>
                <w:szCs w:val="18"/>
              </w:rPr>
            </w:pPr>
            <w:r w:rsidRPr="0097034F">
              <w:rPr>
                <w:rFonts w:ascii="Calibri" w:eastAsiaTheme="minorHAnsi" w:hAnsi="Calibri" w:cs="Calibri"/>
                <w:sz w:val="18"/>
                <w:szCs w:val="18"/>
              </w:rPr>
              <w:t>26</w:t>
            </w:r>
          </w:p>
        </w:tc>
        <w:tc>
          <w:tcPr>
            <w:tcW w:w="268" w:type="dxa"/>
            <w:vMerge/>
            <w:tcBorders>
              <w:top w:val="nil"/>
              <w:left w:val="single" w:sz="4" w:space="0" w:color="000000"/>
              <w:bottom w:val="none" w:sz="6" w:space="0" w:color="auto"/>
              <w:right w:val="single" w:sz="4" w:space="0" w:color="000000"/>
            </w:tcBorders>
          </w:tcPr>
          <w:p w14:paraId="548F0EB4" w14:textId="77777777" w:rsidR="0097034F" w:rsidRPr="0097034F" w:rsidRDefault="0097034F" w:rsidP="0097034F">
            <w:pPr>
              <w:kinsoku w:val="0"/>
              <w:overflowPunct w:val="0"/>
              <w:autoSpaceDE w:val="0"/>
              <w:autoSpaceDN w:val="0"/>
              <w:adjustRightInd w:val="0"/>
              <w:spacing w:before="10"/>
              <w:rPr>
                <w:rFonts w:ascii="Calibri" w:eastAsiaTheme="minorHAnsi" w:hAnsi="Calibri" w:cs="Calibri"/>
                <w:sz w:val="2"/>
                <w:szCs w:val="2"/>
              </w:rPr>
            </w:pPr>
          </w:p>
        </w:tc>
        <w:tc>
          <w:tcPr>
            <w:tcW w:w="451" w:type="dxa"/>
            <w:tcBorders>
              <w:top w:val="single" w:sz="4" w:space="0" w:color="000000"/>
              <w:left w:val="single" w:sz="4" w:space="0" w:color="000000"/>
              <w:bottom w:val="single" w:sz="4" w:space="0" w:color="000000"/>
              <w:right w:val="single" w:sz="4" w:space="0" w:color="000000"/>
            </w:tcBorders>
          </w:tcPr>
          <w:p w14:paraId="0F33E82F" w14:textId="77777777" w:rsidR="0097034F" w:rsidRPr="0097034F" w:rsidRDefault="0097034F" w:rsidP="0097034F">
            <w:pPr>
              <w:kinsoku w:val="0"/>
              <w:overflowPunct w:val="0"/>
              <w:autoSpaceDE w:val="0"/>
              <w:autoSpaceDN w:val="0"/>
              <w:adjustRightInd w:val="0"/>
              <w:spacing w:before="54" w:line="202" w:lineRule="exact"/>
              <w:ind w:left="109" w:right="95"/>
              <w:jc w:val="center"/>
              <w:rPr>
                <w:rFonts w:ascii="Calibri" w:eastAsiaTheme="minorHAnsi" w:hAnsi="Calibri" w:cs="Calibri"/>
                <w:sz w:val="18"/>
                <w:szCs w:val="18"/>
              </w:rPr>
            </w:pPr>
            <w:r w:rsidRPr="0097034F">
              <w:rPr>
                <w:rFonts w:ascii="Calibri" w:eastAsiaTheme="minorHAnsi" w:hAnsi="Calibri" w:cs="Calibri"/>
                <w:sz w:val="18"/>
                <w:szCs w:val="18"/>
              </w:rPr>
              <w:t>20</w:t>
            </w:r>
          </w:p>
        </w:tc>
        <w:tc>
          <w:tcPr>
            <w:tcW w:w="448" w:type="dxa"/>
            <w:tcBorders>
              <w:top w:val="single" w:sz="4" w:space="0" w:color="000000"/>
              <w:left w:val="single" w:sz="4" w:space="0" w:color="000000"/>
              <w:bottom w:val="single" w:sz="4" w:space="0" w:color="000000"/>
              <w:right w:val="single" w:sz="4" w:space="0" w:color="000000"/>
            </w:tcBorders>
            <w:shd w:val="clear" w:color="auto" w:fill="B6C5E7"/>
          </w:tcPr>
          <w:p w14:paraId="555F0FEA" w14:textId="77777777" w:rsidR="0097034F" w:rsidRPr="0097034F" w:rsidRDefault="0097034F" w:rsidP="0097034F">
            <w:pPr>
              <w:kinsoku w:val="0"/>
              <w:overflowPunct w:val="0"/>
              <w:autoSpaceDE w:val="0"/>
              <w:autoSpaceDN w:val="0"/>
              <w:adjustRightInd w:val="0"/>
              <w:spacing w:before="54" w:line="202" w:lineRule="exact"/>
              <w:ind w:left="135"/>
              <w:rPr>
                <w:rFonts w:ascii="Calibri" w:eastAsiaTheme="minorHAnsi" w:hAnsi="Calibri" w:cs="Calibri"/>
                <w:sz w:val="18"/>
                <w:szCs w:val="18"/>
              </w:rPr>
            </w:pPr>
            <w:r w:rsidRPr="0097034F">
              <w:rPr>
                <w:rFonts w:ascii="Calibri" w:eastAsiaTheme="minorHAnsi" w:hAnsi="Calibri" w:cs="Calibri"/>
                <w:sz w:val="18"/>
                <w:szCs w:val="18"/>
              </w:rPr>
              <w:t>21</w:t>
            </w:r>
          </w:p>
        </w:tc>
        <w:tc>
          <w:tcPr>
            <w:tcW w:w="450" w:type="dxa"/>
            <w:tcBorders>
              <w:top w:val="single" w:sz="4" w:space="0" w:color="000000"/>
              <w:left w:val="single" w:sz="4" w:space="0" w:color="000000"/>
              <w:bottom w:val="single" w:sz="4" w:space="0" w:color="000000"/>
              <w:right w:val="single" w:sz="24" w:space="0" w:color="00AF50"/>
            </w:tcBorders>
            <w:shd w:val="clear" w:color="auto" w:fill="B6C5E7"/>
          </w:tcPr>
          <w:p w14:paraId="3AF270BB" w14:textId="77777777" w:rsidR="0097034F" w:rsidRPr="0097034F" w:rsidRDefault="0097034F" w:rsidP="0097034F">
            <w:pPr>
              <w:kinsoku w:val="0"/>
              <w:overflowPunct w:val="0"/>
              <w:autoSpaceDE w:val="0"/>
              <w:autoSpaceDN w:val="0"/>
              <w:adjustRightInd w:val="0"/>
              <w:spacing w:before="54" w:line="202" w:lineRule="exact"/>
              <w:ind w:left="138"/>
              <w:rPr>
                <w:rFonts w:ascii="Calibri" w:eastAsiaTheme="minorHAnsi" w:hAnsi="Calibri" w:cs="Calibri"/>
                <w:sz w:val="18"/>
                <w:szCs w:val="18"/>
              </w:rPr>
            </w:pPr>
            <w:r w:rsidRPr="0097034F">
              <w:rPr>
                <w:rFonts w:ascii="Calibri" w:eastAsiaTheme="minorHAnsi" w:hAnsi="Calibri" w:cs="Calibri"/>
                <w:sz w:val="18"/>
                <w:szCs w:val="18"/>
              </w:rPr>
              <w:t>22</w:t>
            </w:r>
          </w:p>
        </w:tc>
        <w:tc>
          <w:tcPr>
            <w:tcW w:w="448" w:type="dxa"/>
            <w:tcBorders>
              <w:top w:val="none" w:sz="6" w:space="0" w:color="auto"/>
              <w:left w:val="single" w:sz="24" w:space="0" w:color="00AF50"/>
              <w:bottom w:val="none" w:sz="6" w:space="0" w:color="auto"/>
              <w:right w:val="single" w:sz="4" w:space="0" w:color="000000"/>
            </w:tcBorders>
          </w:tcPr>
          <w:p w14:paraId="01DB7EEB" w14:textId="77777777" w:rsidR="0097034F" w:rsidRPr="0097034F" w:rsidRDefault="0097034F" w:rsidP="0097034F">
            <w:pPr>
              <w:kinsoku w:val="0"/>
              <w:overflowPunct w:val="0"/>
              <w:autoSpaceDE w:val="0"/>
              <w:autoSpaceDN w:val="0"/>
              <w:adjustRightInd w:val="0"/>
              <w:spacing w:before="54" w:line="202" w:lineRule="exact"/>
              <w:ind w:left="93" w:right="97"/>
              <w:jc w:val="center"/>
              <w:rPr>
                <w:rFonts w:ascii="Calibri" w:eastAsiaTheme="minorHAnsi" w:hAnsi="Calibri" w:cs="Calibri"/>
                <w:sz w:val="18"/>
                <w:szCs w:val="18"/>
              </w:rPr>
            </w:pPr>
            <w:r w:rsidRPr="0097034F">
              <w:rPr>
                <w:rFonts w:ascii="Calibri" w:eastAsiaTheme="minorHAnsi" w:hAnsi="Calibri" w:cs="Calibri"/>
                <w:sz w:val="18"/>
                <w:szCs w:val="18"/>
              </w:rPr>
              <w:t>23</w:t>
            </w:r>
          </w:p>
        </w:tc>
        <w:tc>
          <w:tcPr>
            <w:tcW w:w="450" w:type="dxa"/>
            <w:tcBorders>
              <w:top w:val="single" w:sz="4" w:space="0" w:color="000000"/>
              <w:left w:val="single" w:sz="4" w:space="0" w:color="000000"/>
              <w:bottom w:val="single" w:sz="4" w:space="0" w:color="000000"/>
              <w:right w:val="single" w:sz="4" w:space="0" w:color="000000"/>
            </w:tcBorders>
          </w:tcPr>
          <w:p w14:paraId="5CA0ADB3" w14:textId="77777777" w:rsidR="0097034F" w:rsidRPr="0097034F" w:rsidRDefault="0097034F" w:rsidP="0097034F">
            <w:pPr>
              <w:kinsoku w:val="0"/>
              <w:overflowPunct w:val="0"/>
              <w:autoSpaceDE w:val="0"/>
              <w:autoSpaceDN w:val="0"/>
              <w:adjustRightInd w:val="0"/>
              <w:spacing w:before="54" w:line="202" w:lineRule="exact"/>
              <w:ind w:left="140"/>
              <w:rPr>
                <w:rFonts w:ascii="Calibri" w:eastAsiaTheme="minorHAnsi" w:hAnsi="Calibri" w:cs="Calibri"/>
                <w:sz w:val="18"/>
                <w:szCs w:val="18"/>
              </w:rPr>
            </w:pPr>
            <w:r w:rsidRPr="0097034F">
              <w:rPr>
                <w:rFonts w:ascii="Calibri" w:eastAsiaTheme="minorHAnsi" w:hAnsi="Calibri" w:cs="Calibri"/>
                <w:sz w:val="18"/>
                <w:szCs w:val="18"/>
              </w:rPr>
              <w:t>24</w:t>
            </w:r>
          </w:p>
        </w:tc>
        <w:tc>
          <w:tcPr>
            <w:tcW w:w="447" w:type="dxa"/>
            <w:tcBorders>
              <w:top w:val="single" w:sz="4" w:space="0" w:color="000000"/>
              <w:left w:val="single" w:sz="4" w:space="0" w:color="000000"/>
              <w:bottom w:val="single" w:sz="4" w:space="0" w:color="000000"/>
              <w:right w:val="single" w:sz="4" w:space="0" w:color="000000"/>
            </w:tcBorders>
          </w:tcPr>
          <w:p w14:paraId="1B348BF1" w14:textId="77777777" w:rsidR="0097034F" w:rsidRPr="0097034F" w:rsidRDefault="0097034F" w:rsidP="0097034F">
            <w:pPr>
              <w:kinsoku w:val="0"/>
              <w:overflowPunct w:val="0"/>
              <w:autoSpaceDE w:val="0"/>
              <w:autoSpaceDN w:val="0"/>
              <w:adjustRightInd w:val="0"/>
              <w:spacing w:before="54" w:line="202" w:lineRule="exact"/>
              <w:ind w:left="110" w:right="87"/>
              <w:jc w:val="center"/>
              <w:rPr>
                <w:rFonts w:ascii="Calibri" w:eastAsiaTheme="minorHAnsi" w:hAnsi="Calibri" w:cs="Calibri"/>
                <w:sz w:val="18"/>
                <w:szCs w:val="18"/>
              </w:rPr>
            </w:pPr>
            <w:r w:rsidRPr="0097034F">
              <w:rPr>
                <w:rFonts w:ascii="Calibri" w:eastAsiaTheme="minorHAnsi" w:hAnsi="Calibri" w:cs="Calibri"/>
                <w:sz w:val="18"/>
                <w:szCs w:val="18"/>
              </w:rPr>
              <w:t>25</w:t>
            </w:r>
          </w:p>
        </w:tc>
        <w:tc>
          <w:tcPr>
            <w:tcW w:w="452" w:type="dxa"/>
            <w:tcBorders>
              <w:top w:val="single" w:sz="4" w:space="0" w:color="000000"/>
              <w:left w:val="single" w:sz="4" w:space="0" w:color="000000"/>
              <w:bottom w:val="single" w:sz="4" w:space="0" w:color="000000"/>
              <w:right w:val="single" w:sz="4" w:space="0" w:color="000000"/>
            </w:tcBorders>
          </w:tcPr>
          <w:p w14:paraId="49E953D9" w14:textId="77777777" w:rsidR="0097034F" w:rsidRPr="0097034F" w:rsidRDefault="0097034F" w:rsidP="0097034F">
            <w:pPr>
              <w:kinsoku w:val="0"/>
              <w:overflowPunct w:val="0"/>
              <w:autoSpaceDE w:val="0"/>
              <w:autoSpaceDN w:val="0"/>
              <w:adjustRightInd w:val="0"/>
              <w:spacing w:before="54" w:line="202" w:lineRule="exact"/>
              <w:ind w:left="143"/>
              <w:rPr>
                <w:rFonts w:ascii="Calibri" w:eastAsiaTheme="minorHAnsi" w:hAnsi="Calibri" w:cs="Calibri"/>
                <w:sz w:val="18"/>
                <w:szCs w:val="18"/>
              </w:rPr>
            </w:pPr>
            <w:r w:rsidRPr="0097034F">
              <w:rPr>
                <w:rFonts w:ascii="Calibri" w:eastAsiaTheme="minorHAnsi" w:hAnsi="Calibri" w:cs="Calibri"/>
                <w:sz w:val="18"/>
                <w:szCs w:val="18"/>
              </w:rPr>
              <w:t>26</w:t>
            </w:r>
          </w:p>
        </w:tc>
      </w:tr>
      <w:tr w:rsidR="0097034F" w:rsidRPr="0097034F" w14:paraId="449B501F" w14:textId="77777777">
        <w:trPr>
          <w:trHeight w:val="277"/>
        </w:trPr>
        <w:tc>
          <w:tcPr>
            <w:tcW w:w="451" w:type="dxa"/>
            <w:tcBorders>
              <w:top w:val="single" w:sz="4" w:space="0" w:color="000000"/>
              <w:left w:val="single" w:sz="4" w:space="0" w:color="000000"/>
              <w:bottom w:val="single" w:sz="4" w:space="0" w:color="000000"/>
              <w:right w:val="single" w:sz="4" w:space="0" w:color="000000"/>
            </w:tcBorders>
          </w:tcPr>
          <w:p w14:paraId="6E59A5CB" w14:textId="77777777" w:rsidR="0097034F" w:rsidRPr="0097034F" w:rsidRDefault="0097034F" w:rsidP="0097034F">
            <w:pPr>
              <w:kinsoku w:val="0"/>
              <w:overflowPunct w:val="0"/>
              <w:autoSpaceDE w:val="0"/>
              <w:autoSpaceDN w:val="0"/>
              <w:adjustRightInd w:val="0"/>
              <w:spacing w:before="54" w:line="204" w:lineRule="exact"/>
              <w:ind w:right="122"/>
              <w:jc w:val="right"/>
              <w:rPr>
                <w:rFonts w:ascii="Calibri" w:eastAsiaTheme="minorHAnsi" w:hAnsi="Calibri" w:cs="Calibri"/>
                <w:sz w:val="18"/>
                <w:szCs w:val="18"/>
              </w:rPr>
            </w:pPr>
            <w:r w:rsidRPr="0097034F">
              <w:rPr>
                <w:rFonts w:ascii="Calibri" w:eastAsiaTheme="minorHAnsi" w:hAnsi="Calibri" w:cs="Calibri"/>
                <w:sz w:val="18"/>
                <w:szCs w:val="18"/>
              </w:rPr>
              <w:t>23</w:t>
            </w:r>
          </w:p>
        </w:tc>
        <w:tc>
          <w:tcPr>
            <w:tcW w:w="451" w:type="dxa"/>
            <w:tcBorders>
              <w:top w:val="single" w:sz="4" w:space="0" w:color="000000"/>
              <w:left w:val="single" w:sz="4" w:space="0" w:color="000000"/>
              <w:bottom w:val="single" w:sz="4" w:space="0" w:color="000000"/>
              <w:right w:val="single" w:sz="4" w:space="0" w:color="000000"/>
            </w:tcBorders>
          </w:tcPr>
          <w:p w14:paraId="003A3E15" w14:textId="77777777" w:rsidR="0097034F" w:rsidRPr="0097034F" w:rsidRDefault="0097034F" w:rsidP="0097034F">
            <w:pPr>
              <w:kinsoku w:val="0"/>
              <w:overflowPunct w:val="0"/>
              <w:autoSpaceDE w:val="0"/>
              <w:autoSpaceDN w:val="0"/>
              <w:adjustRightInd w:val="0"/>
              <w:spacing w:before="54" w:line="204" w:lineRule="exact"/>
              <w:ind w:left="109" w:right="99"/>
              <w:jc w:val="center"/>
              <w:rPr>
                <w:rFonts w:ascii="Calibri" w:eastAsiaTheme="minorHAnsi" w:hAnsi="Calibri" w:cs="Calibri"/>
                <w:sz w:val="18"/>
                <w:szCs w:val="18"/>
              </w:rPr>
            </w:pPr>
            <w:r w:rsidRPr="0097034F">
              <w:rPr>
                <w:rFonts w:ascii="Calibri" w:eastAsiaTheme="minorHAnsi" w:hAnsi="Calibri" w:cs="Calibri"/>
                <w:sz w:val="18"/>
                <w:szCs w:val="18"/>
              </w:rPr>
              <w:t>24</w:t>
            </w:r>
          </w:p>
        </w:tc>
        <w:tc>
          <w:tcPr>
            <w:tcW w:w="450" w:type="dxa"/>
            <w:tcBorders>
              <w:top w:val="single" w:sz="4" w:space="0" w:color="000000"/>
              <w:left w:val="single" w:sz="4" w:space="0" w:color="000000"/>
              <w:bottom w:val="single" w:sz="4" w:space="0" w:color="000000"/>
              <w:right w:val="single" w:sz="4" w:space="0" w:color="000000"/>
            </w:tcBorders>
          </w:tcPr>
          <w:p w14:paraId="556C5D4E" w14:textId="77777777" w:rsidR="0097034F" w:rsidRPr="0097034F" w:rsidRDefault="0097034F" w:rsidP="0097034F">
            <w:pPr>
              <w:kinsoku w:val="0"/>
              <w:overflowPunct w:val="0"/>
              <w:autoSpaceDE w:val="0"/>
              <w:autoSpaceDN w:val="0"/>
              <w:adjustRightInd w:val="0"/>
              <w:spacing w:before="54" w:line="204" w:lineRule="exact"/>
              <w:ind w:left="134"/>
              <w:rPr>
                <w:rFonts w:ascii="Calibri" w:eastAsiaTheme="minorHAnsi" w:hAnsi="Calibri" w:cs="Calibri"/>
                <w:sz w:val="18"/>
                <w:szCs w:val="18"/>
              </w:rPr>
            </w:pPr>
            <w:r w:rsidRPr="0097034F">
              <w:rPr>
                <w:rFonts w:ascii="Calibri" w:eastAsiaTheme="minorHAnsi" w:hAnsi="Calibri" w:cs="Calibri"/>
                <w:sz w:val="18"/>
                <w:szCs w:val="18"/>
              </w:rPr>
              <w:t>25</w:t>
            </w:r>
          </w:p>
        </w:tc>
        <w:tc>
          <w:tcPr>
            <w:tcW w:w="455" w:type="dxa"/>
            <w:tcBorders>
              <w:top w:val="single" w:sz="4" w:space="0" w:color="000000"/>
              <w:left w:val="single" w:sz="4" w:space="0" w:color="000000"/>
              <w:bottom w:val="single" w:sz="4" w:space="0" w:color="000000"/>
              <w:right w:val="single" w:sz="4" w:space="0" w:color="000000"/>
            </w:tcBorders>
          </w:tcPr>
          <w:p w14:paraId="39446396" w14:textId="77777777" w:rsidR="0097034F" w:rsidRPr="0097034F" w:rsidRDefault="0097034F" w:rsidP="0097034F">
            <w:pPr>
              <w:kinsoku w:val="0"/>
              <w:overflowPunct w:val="0"/>
              <w:autoSpaceDE w:val="0"/>
              <w:autoSpaceDN w:val="0"/>
              <w:adjustRightInd w:val="0"/>
              <w:spacing w:before="54" w:line="204" w:lineRule="exact"/>
              <w:ind w:left="135"/>
              <w:rPr>
                <w:rFonts w:ascii="Calibri" w:eastAsiaTheme="minorHAnsi" w:hAnsi="Calibri" w:cs="Calibri"/>
                <w:sz w:val="18"/>
                <w:szCs w:val="18"/>
              </w:rPr>
            </w:pPr>
            <w:r w:rsidRPr="0097034F">
              <w:rPr>
                <w:rFonts w:ascii="Calibri" w:eastAsiaTheme="minorHAnsi" w:hAnsi="Calibri" w:cs="Calibri"/>
                <w:sz w:val="18"/>
                <w:szCs w:val="18"/>
              </w:rPr>
              <w:t>26</w:t>
            </w:r>
          </w:p>
        </w:tc>
        <w:tc>
          <w:tcPr>
            <w:tcW w:w="449" w:type="dxa"/>
            <w:tcBorders>
              <w:top w:val="single" w:sz="4" w:space="0" w:color="000000"/>
              <w:left w:val="single" w:sz="4" w:space="0" w:color="000000"/>
              <w:bottom w:val="single" w:sz="4" w:space="0" w:color="000000"/>
              <w:right w:val="single" w:sz="4" w:space="0" w:color="000000"/>
            </w:tcBorders>
          </w:tcPr>
          <w:p w14:paraId="0FAD4916" w14:textId="77777777" w:rsidR="0097034F" w:rsidRPr="0097034F" w:rsidRDefault="0097034F" w:rsidP="0097034F">
            <w:pPr>
              <w:kinsoku w:val="0"/>
              <w:overflowPunct w:val="0"/>
              <w:autoSpaceDE w:val="0"/>
              <w:autoSpaceDN w:val="0"/>
              <w:adjustRightInd w:val="0"/>
              <w:spacing w:before="54" w:line="204" w:lineRule="exact"/>
              <w:ind w:left="107" w:right="100"/>
              <w:jc w:val="center"/>
              <w:rPr>
                <w:rFonts w:ascii="Calibri" w:eastAsiaTheme="minorHAnsi" w:hAnsi="Calibri" w:cs="Calibri"/>
                <w:sz w:val="18"/>
                <w:szCs w:val="18"/>
              </w:rPr>
            </w:pPr>
            <w:r w:rsidRPr="0097034F">
              <w:rPr>
                <w:rFonts w:ascii="Calibri" w:eastAsiaTheme="minorHAnsi" w:hAnsi="Calibri" w:cs="Calibri"/>
                <w:sz w:val="18"/>
                <w:szCs w:val="18"/>
              </w:rPr>
              <w:t>27</w:t>
            </w:r>
          </w:p>
        </w:tc>
        <w:tc>
          <w:tcPr>
            <w:tcW w:w="454" w:type="dxa"/>
            <w:tcBorders>
              <w:top w:val="single" w:sz="4" w:space="0" w:color="000000"/>
              <w:left w:val="single" w:sz="4" w:space="0" w:color="000000"/>
              <w:bottom w:val="single" w:sz="4" w:space="0" w:color="000000"/>
              <w:right w:val="single" w:sz="4" w:space="0" w:color="000000"/>
            </w:tcBorders>
          </w:tcPr>
          <w:p w14:paraId="05D9916F" w14:textId="77777777" w:rsidR="0097034F" w:rsidRPr="0097034F" w:rsidRDefault="0097034F" w:rsidP="0097034F">
            <w:pPr>
              <w:kinsoku w:val="0"/>
              <w:overflowPunct w:val="0"/>
              <w:autoSpaceDE w:val="0"/>
              <w:autoSpaceDN w:val="0"/>
              <w:adjustRightInd w:val="0"/>
              <w:spacing w:before="54" w:line="204" w:lineRule="exact"/>
              <w:ind w:left="134"/>
              <w:rPr>
                <w:rFonts w:ascii="Calibri" w:eastAsiaTheme="minorHAnsi" w:hAnsi="Calibri" w:cs="Calibri"/>
                <w:sz w:val="18"/>
                <w:szCs w:val="18"/>
              </w:rPr>
            </w:pPr>
            <w:r w:rsidRPr="0097034F">
              <w:rPr>
                <w:rFonts w:ascii="Calibri" w:eastAsiaTheme="minorHAnsi" w:hAnsi="Calibri" w:cs="Calibri"/>
                <w:sz w:val="18"/>
                <w:szCs w:val="18"/>
              </w:rPr>
              <w:t>28</w:t>
            </w:r>
          </w:p>
        </w:tc>
        <w:tc>
          <w:tcPr>
            <w:tcW w:w="451" w:type="dxa"/>
            <w:tcBorders>
              <w:top w:val="single" w:sz="4" w:space="0" w:color="000000"/>
              <w:left w:val="single" w:sz="4" w:space="0" w:color="000000"/>
              <w:bottom w:val="single" w:sz="4" w:space="0" w:color="000000"/>
              <w:right w:val="single" w:sz="4" w:space="0" w:color="000000"/>
            </w:tcBorders>
          </w:tcPr>
          <w:p w14:paraId="06AD0AE5" w14:textId="77777777" w:rsidR="0097034F" w:rsidRPr="0097034F" w:rsidRDefault="0097034F" w:rsidP="0097034F">
            <w:pPr>
              <w:kinsoku w:val="0"/>
              <w:overflowPunct w:val="0"/>
              <w:autoSpaceDE w:val="0"/>
              <w:autoSpaceDN w:val="0"/>
              <w:adjustRightInd w:val="0"/>
              <w:spacing w:before="54" w:line="204" w:lineRule="exact"/>
              <w:ind w:left="134"/>
              <w:rPr>
                <w:rFonts w:ascii="Calibri" w:eastAsiaTheme="minorHAnsi" w:hAnsi="Calibri" w:cs="Calibri"/>
                <w:sz w:val="18"/>
                <w:szCs w:val="18"/>
              </w:rPr>
            </w:pPr>
            <w:r w:rsidRPr="0097034F">
              <w:rPr>
                <w:rFonts w:ascii="Calibri" w:eastAsiaTheme="minorHAnsi" w:hAnsi="Calibri" w:cs="Calibri"/>
                <w:sz w:val="18"/>
                <w:szCs w:val="18"/>
              </w:rPr>
              <w:t>29</w:t>
            </w:r>
          </w:p>
        </w:tc>
        <w:tc>
          <w:tcPr>
            <w:tcW w:w="283" w:type="dxa"/>
            <w:vMerge/>
            <w:tcBorders>
              <w:top w:val="nil"/>
              <w:left w:val="single" w:sz="4" w:space="0" w:color="000000"/>
              <w:bottom w:val="none" w:sz="6" w:space="0" w:color="auto"/>
              <w:right w:val="single" w:sz="4" w:space="0" w:color="000000"/>
            </w:tcBorders>
          </w:tcPr>
          <w:p w14:paraId="3787B62E" w14:textId="77777777" w:rsidR="0097034F" w:rsidRPr="0097034F" w:rsidRDefault="0097034F" w:rsidP="0097034F">
            <w:pPr>
              <w:kinsoku w:val="0"/>
              <w:overflowPunct w:val="0"/>
              <w:autoSpaceDE w:val="0"/>
              <w:autoSpaceDN w:val="0"/>
              <w:adjustRightInd w:val="0"/>
              <w:spacing w:before="10"/>
              <w:rPr>
                <w:rFonts w:ascii="Calibri" w:eastAsiaTheme="minorHAnsi" w:hAnsi="Calibri" w:cs="Calibri"/>
                <w:sz w:val="2"/>
                <w:szCs w:val="2"/>
              </w:rPr>
            </w:pPr>
          </w:p>
        </w:tc>
        <w:tc>
          <w:tcPr>
            <w:tcW w:w="446" w:type="dxa"/>
            <w:tcBorders>
              <w:top w:val="single" w:sz="4" w:space="0" w:color="000000"/>
              <w:left w:val="single" w:sz="4" w:space="0" w:color="000000"/>
              <w:bottom w:val="single" w:sz="4" w:space="0" w:color="000000"/>
              <w:right w:val="single" w:sz="4" w:space="0" w:color="000000"/>
            </w:tcBorders>
          </w:tcPr>
          <w:p w14:paraId="6C64C505" w14:textId="77777777" w:rsidR="0097034F" w:rsidRPr="0097034F" w:rsidRDefault="0097034F" w:rsidP="0097034F">
            <w:pPr>
              <w:kinsoku w:val="0"/>
              <w:overflowPunct w:val="0"/>
              <w:autoSpaceDE w:val="0"/>
              <w:autoSpaceDN w:val="0"/>
              <w:adjustRightInd w:val="0"/>
              <w:spacing w:before="54" w:line="204" w:lineRule="exact"/>
              <w:ind w:right="119"/>
              <w:jc w:val="right"/>
              <w:rPr>
                <w:rFonts w:ascii="Calibri" w:eastAsiaTheme="minorHAnsi" w:hAnsi="Calibri" w:cs="Calibri"/>
                <w:sz w:val="18"/>
                <w:szCs w:val="18"/>
              </w:rPr>
            </w:pPr>
            <w:r w:rsidRPr="0097034F">
              <w:rPr>
                <w:rFonts w:ascii="Calibri" w:eastAsiaTheme="minorHAnsi" w:hAnsi="Calibri" w:cs="Calibri"/>
                <w:sz w:val="18"/>
                <w:szCs w:val="18"/>
              </w:rPr>
              <w:t>27</w:t>
            </w:r>
          </w:p>
        </w:tc>
        <w:tc>
          <w:tcPr>
            <w:tcW w:w="446" w:type="dxa"/>
            <w:tcBorders>
              <w:top w:val="single" w:sz="4" w:space="0" w:color="000000"/>
              <w:left w:val="single" w:sz="4" w:space="0" w:color="000000"/>
              <w:bottom w:val="single" w:sz="4" w:space="0" w:color="000000"/>
              <w:right w:val="single" w:sz="4" w:space="0" w:color="000000"/>
            </w:tcBorders>
          </w:tcPr>
          <w:p w14:paraId="70E74780" w14:textId="77777777" w:rsidR="0097034F" w:rsidRPr="0097034F" w:rsidRDefault="0097034F" w:rsidP="0097034F">
            <w:pPr>
              <w:kinsoku w:val="0"/>
              <w:overflowPunct w:val="0"/>
              <w:autoSpaceDE w:val="0"/>
              <w:autoSpaceDN w:val="0"/>
              <w:adjustRightInd w:val="0"/>
              <w:spacing w:before="54" w:line="204" w:lineRule="exact"/>
              <w:ind w:left="110" w:right="99"/>
              <w:jc w:val="center"/>
              <w:rPr>
                <w:rFonts w:ascii="Calibri" w:eastAsiaTheme="minorHAnsi" w:hAnsi="Calibri" w:cs="Calibri"/>
                <w:sz w:val="18"/>
                <w:szCs w:val="18"/>
              </w:rPr>
            </w:pPr>
            <w:r w:rsidRPr="0097034F">
              <w:rPr>
                <w:rFonts w:ascii="Calibri" w:eastAsiaTheme="minorHAnsi" w:hAnsi="Calibri" w:cs="Calibri"/>
                <w:sz w:val="18"/>
                <w:szCs w:val="18"/>
              </w:rPr>
              <w:t>28</w:t>
            </w:r>
          </w:p>
        </w:tc>
        <w:tc>
          <w:tcPr>
            <w:tcW w:w="446" w:type="dxa"/>
            <w:tcBorders>
              <w:top w:val="single" w:sz="4" w:space="0" w:color="000000"/>
              <w:left w:val="single" w:sz="4" w:space="0" w:color="000000"/>
              <w:bottom w:val="single" w:sz="4" w:space="0" w:color="000000"/>
              <w:right w:val="single" w:sz="4" w:space="0" w:color="000000"/>
            </w:tcBorders>
          </w:tcPr>
          <w:p w14:paraId="73AEEEE9"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6" w:type="dxa"/>
            <w:tcBorders>
              <w:top w:val="single" w:sz="4" w:space="0" w:color="000000"/>
              <w:left w:val="single" w:sz="4" w:space="0" w:color="000000"/>
              <w:bottom w:val="single" w:sz="4" w:space="0" w:color="000000"/>
              <w:right w:val="single" w:sz="4" w:space="0" w:color="000000"/>
            </w:tcBorders>
          </w:tcPr>
          <w:p w14:paraId="191052C3"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6" w:type="dxa"/>
            <w:tcBorders>
              <w:top w:val="single" w:sz="4" w:space="0" w:color="000000"/>
              <w:left w:val="single" w:sz="4" w:space="0" w:color="000000"/>
              <w:bottom w:val="single" w:sz="4" w:space="0" w:color="000000"/>
              <w:right w:val="single" w:sz="4" w:space="0" w:color="000000"/>
            </w:tcBorders>
          </w:tcPr>
          <w:p w14:paraId="2243CEE5"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6" w:type="dxa"/>
            <w:tcBorders>
              <w:top w:val="single" w:sz="4" w:space="0" w:color="000000"/>
              <w:left w:val="single" w:sz="4" w:space="0" w:color="000000"/>
              <w:bottom w:val="single" w:sz="4" w:space="0" w:color="000000"/>
              <w:right w:val="single" w:sz="4" w:space="0" w:color="000000"/>
            </w:tcBorders>
          </w:tcPr>
          <w:p w14:paraId="1E64E8AE"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8" w:type="dxa"/>
            <w:tcBorders>
              <w:top w:val="single" w:sz="4" w:space="0" w:color="000000"/>
              <w:left w:val="single" w:sz="4" w:space="0" w:color="000000"/>
              <w:bottom w:val="single" w:sz="4" w:space="0" w:color="000000"/>
              <w:right w:val="single" w:sz="4" w:space="0" w:color="000000"/>
            </w:tcBorders>
          </w:tcPr>
          <w:p w14:paraId="203F2B9C"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268" w:type="dxa"/>
            <w:vMerge/>
            <w:tcBorders>
              <w:top w:val="nil"/>
              <w:left w:val="single" w:sz="4" w:space="0" w:color="000000"/>
              <w:bottom w:val="none" w:sz="6" w:space="0" w:color="auto"/>
              <w:right w:val="single" w:sz="4" w:space="0" w:color="000000"/>
            </w:tcBorders>
          </w:tcPr>
          <w:p w14:paraId="3278D5B1" w14:textId="77777777" w:rsidR="0097034F" w:rsidRPr="0097034F" w:rsidRDefault="0097034F" w:rsidP="0097034F">
            <w:pPr>
              <w:kinsoku w:val="0"/>
              <w:overflowPunct w:val="0"/>
              <w:autoSpaceDE w:val="0"/>
              <w:autoSpaceDN w:val="0"/>
              <w:adjustRightInd w:val="0"/>
              <w:spacing w:before="10"/>
              <w:rPr>
                <w:rFonts w:ascii="Calibri" w:eastAsiaTheme="minorHAnsi" w:hAnsi="Calibri" w:cs="Calibri"/>
                <w:sz w:val="2"/>
                <w:szCs w:val="2"/>
              </w:rPr>
            </w:pPr>
          </w:p>
        </w:tc>
        <w:tc>
          <w:tcPr>
            <w:tcW w:w="451" w:type="dxa"/>
            <w:tcBorders>
              <w:top w:val="single" w:sz="4" w:space="0" w:color="000000"/>
              <w:left w:val="single" w:sz="4" w:space="0" w:color="000000"/>
              <w:bottom w:val="single" w:sz="4" w:space="0" w:color="000000"/>
              <w:right w:val="single" w:sz="4" w:space="0" w:color="000000"/>
            </w:tcBorders>
          </w:tcPr>
          <w:p w14:paraId="60AAAEDB" w14:textId="77777777" w:rsidR="0097034F" w:rsidRPr="0097034F" w:rsidRDefault="0097034F" w:rsidP="0097034F">
            <w:pPr>
              <w:kinsoku w:val="0"/>
              <w:overflowPunct w:val="0"/>
              <w:autoSpaceDE w:val="0"/>
              <w:autoSpaceDN w:val="0"/>
              <w:adjustRightInd w:val="0"/>
              <w:spacing w:before="54" w:line="204" w:lineRule="exact"/>
              <w:ind w:left="109" w:right="95"/>
              <w:jc w:val="center"/>
              <w:rPr>
                <w:rFonts w:ascii="Calibri" w:eastAsiaTheme="minorHAnsi" w:hAnsi="Calibri" w:cs="Calibri"/>
                <w:sz w:val="18"/>
                <w:szCs w:val="18"/>
              </w:rPr>
            </w:pPr>
            <w:r w:rsidRPr="0097034F">
              <w:rPr>
                <w:rFonts w:ascii="Calibri" w:eastAsiaTheme="minorHAnsi" w:hAnsi="Calibri" w:cs="Calibri"/>
                <w:sz w:val="18"/>
                <w:szCs w:val="18"/>
              </w:rPr>
              <w:t>27</w:t>
            </w:r>
          </w:p>
        </w:tc>
        <w:tc>
          <w:tcPr>
            <w:tcW w:w="448" w:type="dxa"/>
            <w:tcBorders>
              <w:top w:val="single" w:sz="4" w:space="0" w:color="000000"/>
              <w:left w:val="single" w:sz="4" w:space="0" w:color="000000"/>
              <w:bottom w:val="single" w:sz="4" w:space="0" w:color="000000"/>
              <w:right w:val="single" w:sz="4" w:space="0" w:color="000000"/>
            </w:tcBorders>
          </w:tcPr>
          <w:p w14:paraId="0F02F34F" w14:textId="77777777" w:rsidR="0097034F" w:rsidRPr="0097034F" w:rsidRDefault="0097034F" w:rsidP="0097034F">
            <w:pPr>
              <w:kinsoku w:val="0"/>
              <w:overflowPunct w:val="0"/>
              <w:autoSpaceDE w:val="0"/>
              <w:autoSpaceDN w:val="0"/>
              <w:adjustRightInd w:val="0"/>
              <w:spacing w:before="54" w:line="204" w:lineRule="exact"/>
              <w:ind w:left="135"/>
              <w:rPr>
                <w:rFonts w:ascii="Calibri" w:eastAsiaTheme="minorHAnsi" w:hAnsi="Calibri" w:cs="Calibri"/>
                <w:sz w:val="18"/>
                <w:szCs w:val="18"/>
              </w:rPr>
            </w:pPr>
            <w:r w:rsidRPr="0097034F">
              <w:rPr>
                <w:rFonts w:ascii="Calibri" w:eastAsiaTheme="minorHAnsi" w:hAnsi="Calibri" w:cs="Calibri"/>
                <w:sz w:val="18"/>
                <w:szCs w:val="18"/>
              </w:rPr>
              <w:t>28</w:t>
            </w:r>
          </w:p>
        </w:tc>
        <w:tc>
          <w:tcPr>
            <w:tcW w:w="450" w:type="dxa"/>
            <w:tcBorders>
              <w:top w:val="single" w:sz="4" w:space="0" w:color="000000"/>
              <w:left w:val="single" w:sz="4" w:space="0" w:color="000000"/>
              <w:bottom w:val="single" w:sz="4" w:space="0" w:color="000000"/>
              <w:right w:val="single" w:sz="4" w:space="0" w:color="000000"/>
            </w:tcBorders>
          </w:tcPr>
          <w:p w14:paraId="7F3CD8D0" w14:textId="77777777" w:rsidR="0097034F" w:rsidRPr="0097034F" w:rsidRDefault="0097034F" w:rsidP="0097034F">
            <w:pPr>
              <w:kinsoku w:val="0"/>
              <w:overflowPunct w:val="0"/>
              <w:autoSpaceDE w:val="0"/>
              <w:autoSpaceDN w:val="0"/>
              <w:adjustRightInd w:val="0"/>
              <w:spacing w:before="54" w:line="204" w:lineRule="exact"/>
              <w:ind w:left="138"/>
              <w:rPr>
                <w:rFonts w:ascii="Calibri" w:eastAsiaTheme="minorHAnsi" w:hAnsi="Calibri" w:cs="Calibri"/>
                <w:sz w:val="18"/>
                <w:szCs w:val="18"/>
              </w:rPr>
            </w:pPr>
            <w:r w:rsidRPr="0097034F">
              <w:rPr>
                <w:rFonts w:ascii="Calibri" w:eastAsiaTheme="minorHAnsi" w:hAnsi="Calibri" w:cs="Calibri"/>
                <w:sz w:val="18"/>
                <w:szCs w:val="18"/>
              </w:rPr>
              <w:t>29</w:t>
            </w:r>
          </w:p>
        </w:tc>
        <w:tc>
          <w:tcPr>
            <w:tcW w:w="448" w:type="dxa"/>
            <w:tcBorders>
              <w:top w:val="none" w:sz="6" w:space="0" w:color="auto"/>
              <w:left w:val="single" w:sz="4" w:space="0" w:color="000000"/>
              <w:bottom w:val="single" w:sz="4" w:space="0" w:color="000000"/>
              <w:right w:val="single" w:sz="4" w:space="0" w:color="000000"/>
            </w:tcBorders>
          </w:tcPr>
          <w:p w14:paraId="5C56AFD4" w14:textId="77777777" w:rsidR="0097034F" w:rsidRPr="0097034F" w:rsidRDefault="0097034F" w:rsidP="0097034F">
            <w:pPr>
              <w:kinsoku w:val="0"/>
              <w:overflowPunct w:val="0"/>
              <w:autoSpaceDE w:val="0"/>
              <w:autoSpaceDN w:val="0"/>
              <w:adjustRightInd w:val="0"/>
              <w:spacing w:before="54" w:line="204" w:lineRule="exact"/>
              <w:ind w:left="114" w:right="96"/>
              <w:jc w:val="center"/>
              <w:rPr>
                <w:rFonts w:ascii="Calibri" w:eastAsiaTheme="minorHAnsi" w:hAnsi="Calibri" w:cs="Calibri"/>
                <w:sz w:val="18"/>
                <w:szCs w:val="18"/>
              </w:rPr>
            </w:pPr>
            <w:r w:rsidRPr="0097034F">
              <w:rPr>
                <w:rFonts w:ascii="Calibri" w:eastAsiaTheme="minorHAnsi" w:hAnsi="Calibri" w:cs="Calibri"/>
                <w:sz w:val="18"/>
                <w:szCs w:val="18"/>
              </w:rPr>
              <w:t>30</w:t>
            </w:r>
          </w:p>
        </w:tc>
        <w:tc>
          <w:tcPr>
            <w:tcW w:w="450" w:type="dxa"/>
            <w:tcBorders>
              <w:top w:val="single" w:sz="4" w:space="0" w:color="000000"/>
              <w:left w:val="single" w:sz="4" w:space="0" w:color="000000"/>
              <w:bottom w:val="single" w:sz="4" w:space="0" w:color="000000"/>
              <w:right w:val="single" w:sz="4" w:space="0" w:color="000000"/>
            </w:tcBorders>
          </w:tcPr>
          <w:p w14:paraId="04A4330F" w14:textId="77777777" w:rsidR="0097034F" w:rsidRPr="0097034F" w:rsidRDefault="0097034F" w:rsidP="0097034F">
            <w:pPr>
              <w:kinsoku w:val="0"/>
              <w:overflowPunct w:val="0"/>
              <w:autoSpaceDE w:val="0"/>
              <w:autoSpaceDN w:val="0"/>
              <w:adjustRightInd w:val="0"/>
              <w:spacing w:before="54" w:line="204" w:lineRule="exact"/>
              <w:ind w:left="140"/>
              <w:rPr>
                <w:rFonts w:ascii="Calibri" w:eastAsiaTheme="minorHAnsi" w:hAnsi="Calibri" w:cs="Calibri"/>
                <w:sz w:val="18"/>
                <w:szCs w:val="18"/>
              </w:rPr>
            </w:pPr>
            <w:r w:rsidRPr="0097034F">
              <w:rPr>
                <w:rFonts w:ascii="Calibri" w:eastAsiaTheme="minorHAnsi" w:hAnsi="Calibri" w:cs="Calibri"/>
                <w:sz w:val="18"/>
                <w:szCs w:val="18"/>
              </w:rPr>
              <w:t>31</w:t>
            </w:r>
          </w:p>
        </w:tc>
        <w:tc>
          <w:tcPr>
            <w:tcW w:w="447" w:type="dxa"/>
            <w:tcBorders>
              <w:top w:val="single" w:sz="4" w:space="0" w:color="000000"/>
              <w:left w:val="single" w:sz="4" w:space="0" w:color="000000"/>
              <w:bottom w:val="single" w:sz="4" w:space="0" w:color="000000"/>
              <w:right w:val="single" w:sz="4" w:space="0" w:color="000000"/>
            </w:tcBorders>
          </w:tcPr>
          <w:p w14:paraId="2A476E2A"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52" w:type="dxa"/>
            <w:tcBorders>
              <w:top w:val="single" w:sz="4" w:space="0" w:color="000000"/>
              <w:left w:val="single" w:sz="4" w:space="0" w:color="000000"/>
              <w:bottom w:val="single" w:sz="4" w:space="0" w:color="000000"/>
              <w:right w:val="single" w:sz="4" w:space="0" w:color="000000"/>
            </w:tcBorders>
          </w:tcPr>
          <w:p w14:paraId="1159FF14" w14:textId="77777777" w:rsidR="0097034F" w:rsidRPr="0097034F" w:rsidRDefault="0097034F" w:rsidP="0097034F">
            <w:pPr>
              <w:kinsoku w:val="0"/>
              <w:overflowPunct w:val="0"/>
              <w:autoSpaceDE w:val="0"/>
              <w:autoSpaceDN w:val="0"/>
              <w:adjustRightInd w:val="0"/>
              <w:rPr>
                <w:rFonts w:eastAsiaTheme="minorHAnsi"/>
                <w:sz w:val="16"/>
                <w:szCs w:val="16"/>
              </w:rPr>
            </w:pPr>
          </w:p>
        </w:tc>
      </w:tr>
      <w:tr w:rsidR="0097034F" w:rsidRPr="0097034F" w14:paraId="6C468093" w14:textId="77777777">
        <w:trPr>
          <w:trHeight w:val="225"/>
        </w:trPr>
        <w:tc>
          <w:tcPr>
            <w:tcW w:w="451" w:type="dxa"/>
            <w:tcBorders>
              <w:top w:val="single" w:sz="4" w:space="0" w:color="000000"/>
              <w:left w:val="single" w:sz="4" w:space="0" w:color="000000"/>
              <w:bottom w:val="single" w:sz="4" w:space="0" w:color="000000"/>
              <w:right w:val="single" w:sz="4" w:space="0" w:color="000000"/>
            </w:tcBorders>
          </w:tcPr>
          <w:p w14:paraId="155D9566" w14:textId="77777777" w:rsidR="0097034F" w:rsidRPr="0097034F" w:rsidRDefault="0097034F" w:rsidP="0097034F">
            <w:pPr>
              <w:kinsoku w:val="0"/>
              <w:overflowPunct w:val="0"/>
              <w:autoSpaceDE w:val="0"/>
              <w:autoSpaceDN w:val="0"/>
              <w:adjustRightInd w:val="0"/>
              <w:spacing w:before="3" w:line="202" w:lineRule="exact"/>
              <w:ind w:right="122"/>
              <w:jc w:val="right"/>
              <w:rPr>
                <w:rFonts w:ascii="Calibri" w:eastAsiaTheme="minorHAnsi" w:hAnsi="Calibri" w:cs="Calibri"/>
                <w:sz w:val="18"/>
                <w:szCs w:val="18"/>
              </w:rPr>
            </w:pPr>
            <w:r w:rsidRPr="0097034F">
              <w:rPr>
                <w:rFonts w:ascii="Calibri" w:eastAsiaTheme="minorHAnsi" w:hAnsi="Calibri" w:cs="Calibri"/>
                <w:sz w:val="18"/>
                <w:szCs w:val="18"/>
              </w:rPr>
              <w:t>30</w:t>
            </w:r>
          </w:p>
        </w:tc>
        <w:tc>
          <w:tcPr>
            <w:tcW w:w="451" w:type="dxa"/>
            <w:tcBorders>
              <w:top w:val="single" w:sz="4" w:space="0" w:color="000000"/>
              <w:left w:val="single" w:sz="4" w:space="0" w:color="000000"/>
              <w:bottom w:val="single" w:sz="4" w:space="0" w:color="000000"/>
              <w:right w:val="single" w:sz="4" w:space="0" w:color="000000"/>
            </w:tcBorders>
          </w:tcPr>
          <w:p w14:paraId="42391F41" w14:textId="77777777" w:rsidR="0097034F" w:rsidRPr="0097034F" w:rsidRDefault="0097034F" w:rsidP="0097034F">
            <w:pPr>
              <w:kinsoku w:val="0"/>
              <w:overflowPunct w:val="0"/>
              <w:autoSpaceDE w:val="0"/>
              <w:autoSpaceDN w:val="0"/>
              <w:adjustRightInd w:val="0"/>
              <w:spacing w:before="3" w:line="202" w:lineRule="exact"/>
              <w:ind w:left="109" w:right="99"/>
              <w:jc w:val="center"/>
              <w:rPr>
                <w:rFonts w:ascii="Calibri" w:eastAsiaTheme="minorHAnsi" w:hAnsi="Calibri" w:cs="Calibri"/>
                <w:sz w:val="18"/>
                <w:szCs w:val="18"/>
              </w:rPr>
            </w:pPr>
            <w:r w:rsidRPr="0097034F">
              <w:rPr>
                <w:rFonts w:ascii="Calibri" w:eastAsiaTheme="minorHAnsi" w:hAnsi="Calibri" w:cs="Calibri"/>
                <w:sz w:val="18"/>
                <w:szCs w:val="18"/>
              </w:rPr>
              <w:t>31</w:t>
            </w:r>
          </w:p>
        </w:tc>
        <w:tc>
          <w:tcPr>
            <w:tcW w:w="450" w:type="dxa"/>
            <w:tcBorders>
              <w:top w:val="single" w:sz="4" w:space="0" w:color="000000"/>
              <w:left w:val="single" w:sz="4" w:space="0" w:color="000000"/>
              <w:bottom w:val="single" w:sz="4" w:space="0" w:color="000000"/>
              <w:right w:val="single" w:sz="4" w:space="0" w:color="000000"/>
            </w:tcBorders>
          </w:tcPr>
          <w:p w14:paraId="2470D91B"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55" w:type="dxa"/>
            <w:tcBorders>
              <w:top w:val="single" w:sz="4" w:space="0" w:color="000000"/>
              <w:left w:val="single" w:sz="4" w:space="0" w:color="000000"/>
              <w:bottom w:val="single" w:sz="4" w:space="0" w:color="000000"/>
              <w:right w:val="single" w:sz="4" w:space="0" w:color="000000"/>
            </w:tcBorders>
          </w:tcPr>
          <w:p w14:paraId="1845A825"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9" w:type="dxa"/>
            <w:tcBorders>
              <w:top w:val="single" w:sz="4" w:space="0" w:color="000000"/>
              <w:left w:val="single" w:sz="4" w:space="0" w:color="000000"/>
              <w:bottom w:val="single" w:sz="4" w:space="0" w:color="000000"/>
              <w:right w:val="single" w:sz="4" w:space="0" w:color="000000"/>
            </w:tcBorders>
          </w:tcPr>
          <w:p w14:paraId="435043EC"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54" w:type="dxa"/>
            <w:tcBorders>
              <w:top w:val="single" w:sz="4" w:space="0" w:color="000000"/>
              <w:left w:val="single" w:sz="4" w:space="0" w:color="000000"/>
              <w:bottom w:val="single" w:sz="4" w:space="0" w:color="000000"/>
              <w:right w:val="single" w:sz="4" w:space="0" w:color="000000"/>
            </w:tcBorders>
          </w:tcPr>
          <w:p w14:paraId="794A7C36"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51" w:type="dxa"/>
            <w:tcBorders>
              <w:top w:val="single" w:sz="4" w:space="0" w:color="000000"/>
              <w:left w:val="single" w:sz="4" w:space="0" w:color="000000"/>
              <w:bottom w:val="single" w:sz="4" w:space="0" w:color="000000"/>
              <w:right w:val="single" w:sz="4" w:space="0" w:color="000000"/>
            </w:tcBorders>
          </w:tcPr>
          <w:p w14:paraId="398C2EC2"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283" w:type="dxa"/>
            <w:vMerge/>
            <w:tcBorders>
              <w:top w:val="nil"/>
              <w:left w:val="single" w:sz="4" w:space="0" w:color="000000"/>
              <w:bottom w:val="none" w:sz="6" w:space="0" w:color="auto"/>
              <w:right w:val="single" w:sz="4" w:space="0" w:color="000000"/>
            </w:tcBorders>
          </w:tcPr>
          <w:p w14:paraId="51EAAE27" w14:textId="77777777" w:rsidR="0097034F" w:rsidRPr="0097034F" w:rsidRDefault="0097034F" w:rsidP="0097034F">
            <w:pPr>
              <w:kinsoku w:val="0"/>
              <w:overflowPunct w:val="0"/>
              <w:autoSpaceDE w:val="0"/>
              <w:autoSpaceDN w:val="0"/>
              <w:adjustRightInd w:val="0"/>
              <w:spacing w:before="10"/>
              <w:rPr>
                <w:rFonts w:ascii="Calibri" w:eastAsiaTheme="minorHAnsi" w:hAnsi="Calibri" w:cs="Calibri"/>
                <w:sz w:val="2"/>
                <w:szCs w:val="2"/>
              </w:rPr>
            </w:pPr>
          </w:p>
        </w:tc>
        <w:tc>
          <w:tcPr>
            <w:tcW w:w="446" w:type="dxa"/>
            <w:tcBorders>
              <w:top w:val="single" w:sz="4" w:space="0" w:color="000000"/>
              <w:left w:val="single" w:sz="4" w:space="0" w:color="000000"/>
              <w:bottom w:val="single" w:sz="4" w:space="0" w:color="000000"/>
              <w:right w:val="single" w:sz="4" w:space="0" w:color="000000"/>
            </w:tcBorders>
          </w:tcPr>
          <w:p w14:paraId="3327FAAA"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6" w:type="dxa"/>
            <w:tcBorders>
              <w:top w:val="single" w:sz="4" w:space="0" w:color="000000"/>
              <w:left w:val="single" w:sz="4" w:space="0" w:color="000000"/>
              <w:bottom w:val="single" w:sz="4" w:space="0" w:color="000000"/>
              <w:right w:val="single" w:sz="4" w:space="0" w:color="000000"/>
            </w:tcBorders>
          </w:tcPr>
          <w:p w14:paraId="1FC82633"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6" w:type="dxa"/>
            <w:tcBorders>
              <w:top w:val="single" w:sz="4" w:space="0" w:color="000000"/>
              <w:left w:val="single" w:sz="4" w:space="0" w:color="000000"/>
              <w:bottom w:val="single" w:sz="4" w:space="0" w:color="000000"/>
              <w:right w:val="single" w:sz="4" w:space="0" w:color="000000"/>
            </w:tcBorders>
          </w:tcPr>
          <w:p w14:paraId="5C6E2F38"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6" w:type="dxa"/>
            <w:tcBorders>
              <w:top w:val="single" w:sz="4" w:space="0" w:color="000000"/>
              <w:left w:val="single" w:sz="4" w:space="0" w:color="000000"/>
              <w:bottom w:val="single" w:sz="4" w:space="0" w:color="000000"/>
              <w:right w:val="single" w:sz="4" w:space="0" w:color="000000"/>
            </w:tcBorders>
          </w:tcPr>
          <w:p w14:paraId="0A165622"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6" w:type="dxa"/>
            <w:tcBorders>
              <w:top w:val="single" w:sz="4" w:space="0" w:color="000000"/>
              <w:left w:val="single" w:sz="4" w:space="0" w:color="000000"/>
              <w:bottom w:val="single" w:sz="4" w:space="0" w:color="000000"/>
              <w:right w:val="single" w:sz="4" w:space="0" w:color="000000"/>
            </w:tcBorders>
          </w:tcPr>
          <w:p w14:paraId="15F30137"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6" w:type="dxa"/>
            <w:tcBorders>
              <w:top w:val="single" w:sz="4" w:space="0" w:color="000000"/>
              <w:left w:val="single" w:sz="4" w:space="0" w:color="000000"/>
              <w:bottom w:val="single" w:sz="4" w:space="0" w:color="000000"/>
              <w:right w:val="single" w:sz="4" w:space="0" w:color="000000"/>
            </w:tcBorders>
          </w:tcPr>
          <w:p w14:paraId="26824A90"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8" w:type="dxa"/>
            <w:tcBorders>
              <w:top w:val="single" w:sz="4" w:space="0" w:color="000000"/>
              <w:left w:val="single" w:sz="4" w:space="0" w:color="000000"/>
              <w:bottom w:val="single" w:sz="4" w:space="0" w:color="000000"/>
              <w:right w:val="single" w:sz="4" w:space="0" w:color="000000"/>
            </w:tcBorders>
          </w:tcPr>
          <w:p w14:paraId="6F7336E6"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268" w:type="dxa"/>
            <w:vMerge/>
            <w:tcBorders>
              <w:top w:val="nil"/>
              <w:left w:val="single" w:sz="4" w:space="0" w:color="000000"/>
              <w:bottom w:val="none" w:sz="6" w:space="0" w:color="auto"/>
              <w:right w:val="single" w:sz="4" w:space="0" w:color="000000"/>
            </w:tcBorders>
          </w:tcPr>
          <w:p w14:paraId="320E056C" w14:textId="77777777" w:rsidR="0097034F" w:rsidRPr="0097034F" w:rsidRDefault="0097034F" w:rsidP="0097034F">
            <w:pPr>
              <w:kinsoku w:val="0"/>
              <w:overflowPunct w:val="0"/>
              <w:autoSpaceDE w:val="0"/>
              <w:autoSpaceDN w:val="0"/>
              <w:adjustRightInd w:val="0"/>
              <w:spacing w:before="10"/>
              <w:rPr>
                <w:rFonts w:ascii="Calibri" w:eastAsiaTheme="minorHAnsi" w:hAnsi="Calibri" w:cs="Calibri"/>
                <w:sz w:val="2"/>
                <w:szCs w:val="2"/>
              </w:rPr>
            </w:pPr>
          </w:p>
        </w:tc>
        <w:tc>
          <w:tcPr>
            <w:tcW w:w="451" w:type="dxa"/>
            <w:tcBorders>
              <w:top w:val="single" w:sz="4" w:space="0" w:color="000000"/>
              <w:left w:val="single" w:sz="4" w:space="0" w:color="000000"/>
              <w:bottom w:val="single" w:sz="4" w:space="0" w:color="000000"/>
              <w:right w:val="single" w:sz="4" w:space="0" w:color="000000"/>
            </w:tcBorders>
          </w:tcPr>
          <w:p w14:paraId="5EF2E16A"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8" w:type="dxa"/>
            <w:tcBorders>
              <w:top w:val="single" w:sz="4" w:space="0" w:color="000000"/>
              <w:left w:val="single" w:sz="4" w:space="0" w:color="000000"/>
              <w:bottom w:val="single" w:sz="4" w:space="0" w:color="000000"/>
              <w:right w:val="single" w:sz="4" w:space="0" w:color="000000"/>
            </w:tcBorders>
          </w:tcPr>
          <w:p w14:paraId="26BE8FE7"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50" w:type="dxa"/>
            <w:tcBorders>
              <w:top w:val="single" w:sz="4" w:space="0" w:color="000000"/>
              <w:left w:val="single" w:sz="4" w:space="0" w:color="000000"/>
              <w:bottom w:val="single" w:sz="4" w:space="0" w:color="000000"/>
              <w:right w:val="single" w:sz="4" w:space="0" w:color="000000"/>
            </w:tcBorders>
          </w:tcPr>
          <w:p w14:paraId="77A35613"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8" w:type="dxa"/>
            <w:tcBorders>
              <w:top w:val="single" w:sz="4" w:space="0" w:color="000000"/>
              <w:left w:val="single" w:sz="4" w:space="0" w:color="000000"/>
              <w:bottom w:val="single" w:sz="4" w:space="0" w:color="000000"/>
              <w:right w:val="single" w:sz="4" w:space="0" w:color="000000"/>
            </w:tcBorders>
          </w:tcPr>
          <w:p w14:paraId="502A09D7"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50" w:type="dxa"/>
            <w:tcBorders>
              <w:top w:val="single" w:sz="4" w:space="0" w:color="000000"/>
              <w:left w:val="single" w:sz="4" w:space="0" w:color="000000"/>
              <w:bottom w:val="single" w:sz="4" w:space="0" w:color="000000"/>
              <w:right w:val="single" w:sz="4" w:space="0" w:color="000000"/>
            </w:tcBorders>
          </w:tcPr>
          <w:p w14:paraId="77C86F85"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7" w:type="dxa"/>
            <w:tcBorders>
              <w:top w:val="single" w:sz="4" w:space="0" w:color="000000"/>
              <w:left w:val="single" w:sz="4" w:space="0" w:color="000000"/>
              <w:bottom w:val="single" w:sz="4" w:space="0" w:color="000000"/>
              <w:right w:val="single" w:sz="4" w:space="0" w:color="000000"/>
            </w:tcBorders>
          </w:tcPr>
          <w:p w14:paraId="5F6B292A"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52" w:type="dxa"/>
            <w:tcBorders>
              <w:top w:val="single" w:sz="4" w:space="0" w:color="000000"/>
              <w:left w:val="single" w:sz="4" w:space="0" w:color="000000"/>
              <w:bottom w:val="single" w:sz="4" w:space="0" w:color="000000"/>
              <w:right w:val="single" w:sz="4" w:space="0" w:color="000000"/>
            </w:tcBorders>
          </w:tcPr>
          <w:p w14:paraId="2D17272C" w14:textId="77777777" w:rsidR="0097034F" w:rsidRPr="0097034F" w:rsidRDefault="0097034F" w:rsidP="0097034F">
            <w:pPr>
              <w:kinsoku w:val="0"/>
              <w:overflowPunct w:val="0"/>
              <w:autoSpaceDE w:val="0"/>
              <w:autoSpaceDN w:val="0"/>
              <w:adjustRightInd w:val="0"/>
              <w:rPr>
                <w:rFonts w:eastAsiaTheme="minorHAnsi"/>
                <w:sz w:val="16"/>
                <w:szCs w:val="16"/>
              </w:rPr>
            </w:pPr>
          </w:p>
        </w:tc>
      </w:tr>
      <w:tr w:rsidR="0097034F" w:rsidRPr="0097034F" w14:paraId="4766C37F" w14:textId="77777777">
        <w:trPr>
          <w:trHeight w:val="683"/>
        </w:trPr>
        <w:tc>
          <w:tcPr>
            <w:tcW w:w="3161" w:type="dxa"/>
            <w:gridSpan w:val="7"/>
            <w:tcBorders>
              <w:top w:val="single" w:sz="4" w:space="0" w:color="000000"/>
              <w:left w:val="single" w:sz="4" w:space="0" w:color="000000"/>
              <w:bottom w:val="single" w:sz="4" w:space="0" w:color="000000"/>
              <w:right w:val="single" w:sz="4" w:space="0" w:color="000000"/>
            </w:tcBorders>
          </w:tcPr>
          <w:p w14:paraId="67BF6D14" w14:textId="77777777" w:rsidR="0097034F" w:rsidRPr="0097034F" w:rsidRDefault="0097034F" w:rsidP="0097034F">
            <w:pPr>
              <w:kinsoku w:val="0"/>
              <w:overflowPunct w:val="0"/>
              <w:autoSpaceDE w:val="0"/>
              <w:autoSpaceDN w:val="0"/>
              <w:adjustRightInd w:val="0"/>
              <w:ind w:left="107" w:right="556"/>
              <w:rPr>
                <w:rFonts w:ascii="Calibri" w:eastAsiaTheme="minorHAnsi" w:hAnsi="Calibri" w:cs="Calibri"/>
                <w:sz w:val="14"/>
                <w:szCs w:val="14"/>
              </w:rPr>
            </w:pPr>
            <w:r w:rsidRPr="0097034F">
              <w:rPr>
                <w:rFonts w:ascii="Calibri" w:eastAsiaTheme="minorHAnsi" w:hAnsi="Calibri" w:cs="Calibri"/>
                <w:sz w:val="14"/>
                <w:szCs w:val="14"/>
              </w:rPr>
              <w:t>January</w:t>
            </w:r>
            <w:r w:rsidRPr="0097034F">
              <w:rPr>
                <w:rFonts w:ascii="Calibri" w:eastAsiaTheme="minorHAnsi" w:hAnsi="Calibri" w:cs="Calibri"/>
                <w:spacing w:val="-3"/>
                <w:sz w:val="14"/>
                <w:szCs w:val="14"/>
              </w:rPr>
              <w:t xml:space="preserve"> </w:t>
            </w:r>
            <w:r w:rsidRPr="0097034F">
              <w:rPr>
                <w:rFonts w:ascii="Calibri" w:eastAsiaTheme="minorHAnsi" w:hAnsi="Calibri" w:cs="Calibri"/>
                <w:sz w:val="14"/>
                <w:szCs w:val="14"/>
              </w:rPr>
              <w:t>3-4</w:t>
            </w:r>
            <w:r w:rsidRPr="0097034F">
              <w:rPr>
                <w:rFonts w:ascii="Calibri" w:eastAsiaTheme="minorHAnsi" w:hAnsi="Calibri" w:cs="Calibri"/>
                <w:spacing w:val="-4"/>
                <w:sz w:val="14"/>
                <w:szCs w:val="14"/>
              </w:rPr>
              <w:t xml:space="preserve"> </w:t>
            </w:r>
            <w:r w:rsidRPr="0097034F">
              <w:rPr>
                <w:rFonts w:ascii="Calibri" w:eastAsiaTheme="minorHAnsi" w:hAnsi="Calibri" w:cs="Calibri"/>
                <w:sz w:val="14"/>
                <w:szCs w:val="14"/>
              </w:rPr>
              <w:t>|</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Teacher</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Professional</w:t>
            </w:r>
            <w:r w:rsidRPr="0097034F">
              <w:rPr>
                <w:rFonts w:ascii="Calibri" w:eastAsiaTheme="minorHAnsi" w:hAnsi="Calibri" w:cs="Calibri"/>
                <w:spacing w:val="-3"/>
                <w:sz w:val="14"/>
                <w:szCs w:val="14"/>
              </w:rPr>
              <w:t xml:space="preserve"> </w:t>
            </w:r>
            <w:r w:rsidRPr="0097034F">
              <w:rPr>
                <w:rFonts w:ascii="Calibri" w:eastAsiaTheme="minorHAnsi" w:hAnsi="Calibri" w:cs="Calibri"/>
                <w:sz w:val="14"/>
                <w:szCs w:val="14"/>
              </w:rPr>
              <w:t>Learning</w:t>
            </w:r>
            <w:r w:rsidRPr="0097034F">
              <w:rPr>
                <w:rFonts w:ascii="Calibri" w:eastAsiaTheme="minorHAnsi" w:hAnsi="Calibri" w:cs="Calibri"/>
                <w:spacing w:val="-29"/>
                <w:sz w:val="14"/>
                <w:szCs w:val="14"/>
              </w:rPr>
              <w:t xml:space="preserve"> </w:t>
            </w:r>
            <w:r w:rsidRPr="0097034F">
              <w:rPr>
                <w:rFonts w:ascii="Calibri" w:eastAsiaTheme="minorHAnsi" w:hAnsi="Calibri" w:cs="Calibri"/>
                <w:sz w:val="14"/>
                <w:szCs w:val="14"/>
              </w:rPr>
              <w:t>January 5 | Beginning of 3</w:t>
            </w:r>
            <w:r w:rsidRPr="0097034F">
              <w:rPr>
                <w:rFonts w:ascii="Calibri" w:eastAsiaTheme="minorHAnsi" w:hAnsi="Calibri" w:cs="Calibri"/>
                <w:position w:val="4"/>
                <w:sz w:val="9"/>
                <w:szCs w:val="9"/>
              </w:rPr>
              <w:t>rd</w:t>
            </w:r>
            <w:r w:rsidRPr="0097034F">
              <w:rPr>
                <w:rFonts w:ascii="Calibri" w:eastAsiaTheme="minorHAnsi" w:hAnsi="Calibri" w:cs="Calibri"/>
                <w:spacing w:val="20"/>
                <w:position w:val="4"/>
                <w:sz w:val="9"/>
                <w:szCs w:val="9"/>
              </w:rPr>
              <w:t xml:space="preserve"> </w:t>
            </w:r>
            <w:r w:rsidRPr="0097034F">
              <w:rPr>
                <w:rFonts w:ascii="Calibri" w:eastAsiaTheme="minorHAnsi" w:hAnsi="Calibri" w:cs="Calibri"/>
                <w:sz w:val="14"/>
                <w:szCs w:val="14"/>
              </w:rPr>
              <w:t>Quarter</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January</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17</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Student-Staff Holiday</w:t>
            </w:r>
          </w:p>
        </w:tc>
        <w:tc>
          <w:tcPr>
            <w:tcW w:w="283" w:type="dxa"/>
            <w:vMerge/>
            <w:tcBorders>
              <w:top w:val="nil"/>
              <w:left w:val="single" w:sz="4" w:space="0" w:color="000000"/>
              <w:bottom w:val="none" w:sz="6" w:space="0" w:color="auto"/>
              <w:right w:val="single" w:sz="4" w:space="0" w:color="000000"/>
            </w:tcBorders>
          </w:tcPr>
          <w:p w14:paraId="35C884D6" w14:textId="77777777" w:rsidR="0097034F" w:rsidRPr="0097034F" w:rsidRDefault="0097034F" w:rsidP="0097034F">
            <w:pPr>
              <w:kinsoku w:val="0"/>
              <w:overflowPunct w:val="0"/>
              <w:autoSpaceDE w:val="0"/>
              <w:autoSpaceDN w:val="0"/>
              <w:adjustRightInd w:val="0"/>
              <w:spacing w:before="10"/>
              <w:rPr>
                <w:rFonts w:ascii="Calibri" w:eastAsiaTheme="minorHAnsi" w:hAnsi="Calibri" w:cs="Calibri"/>
                <w:sz w:val="2"/>
                <w:szCs w:val="2"/>
              </w:rPr>
            </w:pPr>
          </w:p>
        </w:tc>
        <w:tc>
          <w:tcPr>
            <w:tcW w:w="3124" w:type="dxa"/>
            <w:gridSpan w:val="7"/>
            <w:tcBorders>
              <w:top w:val="single" w:sz="4" w:space="0" w:color="000000"/>
              <w:left w:val="single" w:sz="4" w:space="0" w:color="000000"/>
              <w:bottom w:val="single" w:sz="4" w:space="0" w:color="000000"/>
              <w:right w:val="single" w:sz="4" w:space="0" w:color="000000"/>
            </w:tcBorders>
          </w:tcPr>
          <w:p w14:paraId="689CE726" w14:textId="77777777" w:rsidR="0097034F" w:rsidRPr="0097034F" w:rsidRDefault="0097034F" w:rsidP="0097034F">
            <w:pPr>
              <w:kinsoku w:val="0"/>
              <w:overflowPunct w:val="0"/>
              <w:autoSpaceDE w:val="0"/>
              <w:autoSpaceDN w:val="0"/>
              <w:adjustRightInd w:val="0"/>
              <w:spacing w:line="169" w:lineRule="exact"/>
              <w:ind w:left="108"/>
              <w:rPr>
                <w:rFonts w:ascii="Calibri" w:eastAsiaTheme="minorHAnsi" w:hAnsi="Calibri" w:cs="Calibri"/>
                <w:sz w:val="14"/>
                <w:szCs w:val="14"/>
              </w:rPr>
            </w:pPr>
            <w:r w:rsidRPr="0097034F">
              <w:rPr>
                <w:rFonts w:ascii="Calibri" w:eastAsiaTheme="minorHAnsi" w:hAnsi="Calibri" w:cs="Calibri"/>
                <w:sz w:val="14"/>
                <w:szCs w:val="14"/>
              </w:rPr>
              <w:t>February</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21</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Student-Staff Holiday</w:t>
            </w:r>
          </w:p>
        </w:tc>
        <w:tc>
          <w:tcPr>
            <w:tcW w:w="268" w:type="dxa"/>
            <w:vMerge/>
            <w:tcBorders>
              <w:top w:val="nil"/>
              <w:left w:val="single" w:sz="4" w:space="0" w:color="000000"/>
              <w:bottom w:val="none" w:sz="6" w:space="0" w:color="auto"/>
              <w:right w:val="single" w:sz="4" w:space="0" w:color="000000"/>
            </w:tcBorders>
          </w:tcPr>
          <w:p w14:paraId="665C7BBD" w14:textId="77777777" w:rsidR="0097034F" w:rsidRPr="0097034F" w:rsidRDefault="0097034F" w:rsidP="0097034F">
            <w:pPr>
              <w:kinsoku w:val="0"/>
              <w:overflowPunct w:val="0"/>
              <w:autoSpaceDE w:val="0"/>
              <w:autoSpaceDN w:val="0"/>
              <w:adjustRightInd w:val="0"/>
              <w:spacing w:before="10"/>
              <w:rPr>
                <w:rFonts w:ascii="Calibri" w:eastAsiaTheme="minorHAnsi" w:hAnsi="Calibri" w:cs="Calibri"/>
                <w:sz w:val="2"/>
                <w:szCs w:val="2"/>
              </w:rPr>
            </w:pPr>
          </w:p>
        </w:tc>
        <w:tc>
          <w:tcPr>
            <w:tcW w:w="3146" w:type="dxa"/>
            <w:gridSpan w:val="7"/>
            <w:tcBorders>
              <w:top w:val="single" w:sz="4" w:space="0" w:color="000000"/>
              <w:left w:val="single" w:sz="4" w:space="0" w:color="000000"/>
              <w:bottom w:val="single" w:sz="4" w:space="0" w:color="000000"/>
              <w:right w:val="single" w:sz="4" w:space="0" w:color="000000"/>
            </w:tcBorders>
          </w:tcPr>
          <w:p w14:paraId="0503E0D3" w14:textId="77777777" w:rsidR="0097034F" w:rsidRPr="0097034F" w:rsidRDefault="0097034F" w:rsidP="0097034F">
            <w:pPr>
              <w:kinsoku w:val="0"/>
              <w:overflowPunct w:val="0"/>
              <w:autoSpaceDE w:val="0"/>
              <w:autoSpaceDN w:val="0"/>
              <w:adjustRightInd w:val="0"/>
              <w:ind w:left="112" w:right="410"/>
              <w:rPr>
                <w:rFonts w:ascii="Calibri" w:eastAsiaTheme="minorHAnsi" w:hAnsi="Calibri" w:cs="Calibri"/>
                <w:sz w:val="14"/>
                <w:szCs w:val="14"/>
              </w:rPr>
            </w:pPr>
            <w:r w:rsidRPr="0097034F">
              <w:rPr>
                <w:rFonts w:ascii="Calibri" w:eastAsiaTheme="minorHAnsi" w:hAnsi="Calibri" w:cs="Calibri"/>
                <w:sz w:val="14"/>
                <w:szCs w:val="14"/>
              </w:rPr>
              <w:t>March 11 | End of 3</w:t>
            </w:r>
            <w:r w:rsidRPr="0097034F">
              <w:rPr>
                <w:rFonts w:ascii="Calibri" w:eastAsiaTheme="minorHAnsi" w:hAnsi="Calibri" w:cs="Calibri"/>
                <w:position w:val="4"/>
                <w:sz w:val="9"/>
                <w:szCs w:val="9"/>
              </w:rPr>
              <w:t xml:space="preserve">rd </w:t>
            </w:r>
            <w:r w:rsidRPr="0097034F">
              <w:rPr>
                <w:rFonts w:ascii="Calibri" w:eastAsiaTheme="minorHAnsi" w:hAnsi="Calibri" w:cs="Calibri"/>
                <w:sz w:val="14"/>
                <w:szCs w:val="14"/>
              </w:rPr>
              <w:t>Quarter &amp; Early Release</w:t>
            </w:r>
            <w:r w:rsidRPr="0097034F">
              <w:rPr>
                <w:rFonts w:ascii="Calibri" w:eastAsiaTheme="minorHAnsi" w:hAnsi="Calibri" w:cs="Calibri"/>
                <w:spacing w:val="-29"/>
                <w:sz w:val="14"/>
                <w:szCs w:val="14"/>
              </w:rPr>
              <w:t xml:space="preserve"> </w:t>
            </w:r>
            <w:r w:rsidRPr="0097034F">
              <w:rPr>
                <w:rFonts w:ascii="Calibri" w:eastAsiaTheme="minorHAnsi" w:hAnsi="Calibri" w:cs="Calibri"/>
                <w:sz w:val="14"/>
                <w:szCs w:val="14"/>
              </w:rPr>
              <w:t>March</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14-18</w:t>
            </w:r>
            <w:r w:rsidRPr="0097034F">
              <w:rPr>
                <w:rFonts w:ascii="Calibri" w:eastAsiaTheme="minorHAnsi" w:hAnsi="Calibri" w:cs="Calibri"/>
                <w:spacing w:val="-3"/>
                <w:sz w:val="14"/>
                <w:szCs w:val="14"/>
              </w:rPr>
              <w:t xml:space="preserve"> </w:t>
            </w:r>
            <w:r w:rsidRPr="0097034F">
              <w:rPr>
                <w:rFonts w:ascii="Calibri" w:eastAsiaTheme="minorHAnsi" w:hAnsi="Calibri" w:cs="Calibri"/>
                <w:sz w:val="14"/>
                <w:szCs w:val="14"/>
              </w:rPr>
              <w:t>| Student-Staff</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Holiday</w:t>
            </w:r>
          </w:p>
          <w:p w14:paraId="00D4A5FE" w14:textId="77777777" w:rsidR="0097034F" w:rsidRPr="0097034F" w:rsidRDefault="0097034F" w:rsidP="0097034F">
            <w:pPr>
              <w:kinsoku w:val="0"/>
              <w:overflowPunct w:val="0"/>
              <w:autoSpaceDE w:val="0"/>
              <w:autoSpaceDN w:val="0"/>
              <w:adjustRightInd w:val="0"/>
              <w:spacing w:line="170" w:lineRule="exact"/>
              <w:ind w:left="112"/>
              <w:rPr>
                <w:rFonts w:ascii="Calibri" w:eastAsiaTheme="minorHAnsi" w:hAnsi="Calibri" w:cs="Calibri"/>
                <w:sz w:val="14"/>
                <w:szCs w:val="14"/>
              </w:rPr>
            </w:pPr>
            <w:r w:rsidRPr="0097034F">
              <w:rPr>
                <w:rFonts w:ascii="Calibri" w:eastAsiaTheme="minorHAnsi" w:hAnsi="Calibri" w:cs="Calibri"/>
                <w:sz w:val="14"/>
                <w:szCs w:val="14"/>
              </w:rPr>
              <w:t>March</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21-22</w:t>
            </w:r>
            <w:r w:rsidRPr="0097034F">
              <w:rPr>
                <w:rFonts w:ascii="Calibri" w:eastAsiaTheme="minorHAnsi" w:hAnsi="Calibri" w:cs="Calibri"/>
                <w:spacing w:val="-3"/>
                <w:sz w:val="14"/>
                <w:szCs w:val="14"/>
              </w:rPr>
              <w:t xml:space="preserve"> </w:t>
            </w:r>
            <w:r w:rsidRPr="0097034F">
              <w:rPr>
                <w:rFonts w:ascii="Calibri" w:eastAsiaTheme="minorHAnsi" w:hAnsi="Calibri" w:cs="Calibri"/>
                <w:sz w:val="14"/>
                <w:szCs w:val="14"/>
              </w:rPr>
              <w:t>| Teacher</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Professional</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Learning</w:t>
            </w:r>
          </w:p>
          <w:p w14:paraId="78F0C29C" w14:textId="77777777" w:rsidR="0097034F" w:rsidRPr="0097034F" w:rsidRDefault="0097034F" w:rsidP="0097034F">
            <w:pPr>
              <w:kinsoku w:val="0"/>
              <w:overflowPunct w:val="0"/>
              <w:autoSpaceDE w:val="0"/>
              <w:autoSpaceDN w:val="0"/>
              <w:adjustRightInd w:val="0"/>
              <w:spacing w:line="152" w:lineRule="exact"/>
              <w:ind w:left="112"/>
              <w:rPr>
                <w:rFonts w:ascii="Calibri" w:eastAsiaTheme="minorHAnsi" w:hAnsi="Calibri" w:cs="Calibri"/>
                <w:sz w:val="14"/>
                <w:szCs w:val="14"/>
              </w:rPr>
            </w:pPr>
            <w:r w:rsidRPr="0097034F">
              <w:rPr>
                <w:rFonts w:ascii="Calibri" w:eastAsiaTheme="minorHAnsi" w:hAnsi="Calibri" w:cs="Calibri"/>
                <w:sz w:val="14"/>
                <w:szCs w:val="14"/>
              </w:rPr>
              <w:t>March</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23</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 Beginning</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of 4</w:t>
            </w:r>
            <w:r w:rsidRPr="0097034F">
              <w:rPr>
                <w:rFonts w:ascii="Calibri" w:eastAsiaTheme="minorHAnsi" w:hAnsi="Calibri" w:cs="Calibri"/>
                <w:position w:val="4"/>
                <w:sz w:val="9"/>
                <w:szCs w:val="9"/>
              </w:rPr>
              <w:t>th</w:t>
            </w:r>
            <w:r w:rsidRPr="0097034F">
              <w:rPr>
                <w:rFonts w:ascii="Calibri" w:eastAsiaTheme="minorHAnsi" w:hAnsi="Calibri" w:cs="Calibri"/>
                <w:spacing w:val="10"/>
                <w:position w:val="4"/>
                <w:sz w:val="9"/>
                <w:szCs w:val="9"/>
              </w:rPr>
              <w:t xml:space="preserve"> </w:t>
            </w:r>
            <w:r w:rsidRPr="0097034F">
              <w:rPr>
                <w:rFonts w:ascii="Calibri" w:eastAsiaTheme="minorHAnsi" w:hAnsi="Calibri" w:cs="Calibri"/>
                <w:sz w:val="14"/>
                <w:szCs w:val="14"/>
              </w:rPr>
              <w:t>Quarter</w:t>
            </w:r>
          </w:p>
        </w:tc>
      </w:tr>
    </w:tbl>
    <w:p w14:paraId="4C66C903" w14:textId="77777777" w:rsidR="0097034F" w:rsidRPr="0097034F" w:rsidRDefault="0097034F" w:rsidP="0097034F">
      <w:pPr>
        <w:kinsoku w:val="0"/>
        <w:overflowPunct w:val="0"/>
        <w:autoSpaceDE w:val="0"/>
        <w:autoSpaceDN w:val="0"/>
        <w:adjustRightInd w:val="0"/>
        <w:rPr>
          <w:rFonts w:ascii="Calibri" w:eastAsiaTheme="minorHAnsi" w:hAnsi="Calibri" w:cs="Calibri"/>
        </w:rPr>
      </w:pPr>
    </w:p>
    <w:tbl>
      <w:tblPr>
        <w:tblW w:w="0" w:type="auto"/>
        <w:tblInd w:w="116" w:type="dxa"/>
        <w:tblLayout w:type="fixed"/>
        <w:tblCellMar>
          <w:left w:w="0" w:type="dxa"/>
          <w:right w:w="0" w:type="dxa"/>
        </w:tblCellMar>
        <w:tblLook w:val="0000" w:firstRow="0" w:lastRow="0" w:firstColumn="0" w:lastColumn="0" w:noHBand="0" w:noVBand="0"/>
      </w:tblPr>
      <w:tblGrid>
        <w:gridCol w:w="451"/>
        <w:gridCol w:w="449"/>
        <w:gridCol w:w="451"/>
        <w:gridCol w:w="449"/>
        <w:gridCol w:w="451"/>
        <w:gridCol w:w="449"/>
        <w:gridCol w:w="451"/>
        <w:gridCol w:w="269"/>
        <w:gridCol w:w="466"/>
        <w:gridCol w:w="447"/>
        <w:gridCol w:w="450"/>
        <w:gridCol w:w="447"/>
        <w:gridCol w:w="449"/>
        <w:gridCol w:w="447"/>
        <w:gridCol w:w="449"/>
        <w:gridCol w:w="269"/>
        <w:gridCol w:w="452"/>
        <w:gridCol w:w="449"/>
        <w:gridCol w:w="451"/>
        <w:gridCol w:w="449"/>
        <w:gridCol w:w="451"/>
        <w:gridCol w:w="449"/>
        <w:gridCol w:w="452"/>
      </w:tblGrid>
      <w:tr w:rsidR="0097034F" w:rsidRPr="0097034F" w14:paraId="4D60D9B7" w14:textId="77777777">
        <w:trPr>
          <w:trHeight w:val="235"/>
        </w:trPr>
        <w:tc>
          <w:tcPr>
            <w:tcW w:w="3151" w:type="dxa"/>
            <w:gridSpan w:val="7"/>
            <w:tcBorders>
              <w:top w:val="single" w:sz="4" w:space="0" w:color="000000"/>
              <w:left w:val="single" w:sz="4" w:space="0" w:color="000000"/>
              <w:bottom w:val="single" w:sz="4" w:space="0" w:color="000000"/>
              <w:right w:val="single" w:sz="4" w:space="0" w:color="000000"/>
            </w:tcBorders>
            <w:shd w:val="clear" w:color="auto" w:fill="800000"/>
          </w:tcPr>
          <w:p w14:paraId="1E3A44D2" w14:textId="77777777" w:rsidR="0097034F" w:rsidRPr="0097034F" w:rsidRDefault="0097034F" w:rsidP="0097034F">
            <w:pPr>
              <w:kinsoku w:val="0"/>
              <w:overflowPunct w:val="0"/>
              <w:autoSpaceDE w:val="0"/>
              <w:autoSpaceDN w:val="0"/>
              <w:adjustRightInd w:val="0"/>
              <w:spacing w:before="9" w:line="206" w:lineRule="exact"/>
              <w:ind w:left="1178" w:right="1174"/>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April</w:t>
            </w:r>
            <w:r w:rsidRPr="0097034F">
              <w:rPr>
                <w:rFonts w:ascii="Calibri" w:eastAsiaTheme="minorHAnsi" w:hAnsi="Calibri" w:cs="Calibri"/>
                <w:color w:val="FFFFFF"/>
                <w:spacing w:val="-2"/>
                <w:sz w:val="18"/>
                <w:szCs w:val="18"/>
              </w:rPr>
              <w:t xml:space="preserve"> </w:t>
            </w:r>
            <w:r w:rsidRPr="0097034F">
              <w:rPr>
                <w:rFonts w:ascii="Calibri" w:eastAsiaTheme="minorHAnsi" w:hAnsi="Calibri" w:cs="Calibri"/>
                <w:color w:val="FFFFFF"/>
                <w:sz w:val="18"/>
                <w:szCs w:val="18"/>
              </w:rPr>
              <w:t>2022</w:t>
            </w:r>
          </w:p>
        </w:tc>
        <w:tc>
          <w:tcPr>
            <w:tcW w:w="269" w:type="dxa"/>
            <w:vMerge w:val="restart"/>
            <w:tcBorders>
              <w:top w:val="none" w:sz="6" w:space="0" w:color="auto"/>
              <w:left w:val="single" w:sz="4" w:space="0" w:color="000000"/>
              <w:bottom w:val="none" w:sz="6" w:space="0" w:color="auto"/>
              <w:right w:val="single" w:sz="4" w:space="0" w:color="000000"/>
            </w:tcBorders>
          </w:tcPr>
          <w:p w14:paraId="3C6EDFC4"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3155" w:type="dxa"/>
            <w:gridSpan w:val="7"/>
            <w:tcBorders>
              <w:top w:val="single" w:sz="4" w:space="0" w:color="000000"/>
              <w:left w:val="single" w:sz="4" w:space="0" w:color="000000"/>
              <w:bottom w:val="single" w:sz="4" w:space="0" w:color="000000"/>
              <w:right w:val="single" w:sz="4" w:space="0" w:color="000000"/>
            </w:tcBorders>
            <w:shd w:val="clear" w:color="auto" w:fill="800000"/>
          </w:tcPr>
          <w:p w14:paraId="048B33E1" w14:textId="77777777" w:rsidR="0097034F" w:rsidRPr="0097034F" w:rsidRDefault="0097034F" w:rsidP="0097034F">
            <w:pPr>
              <w:kinsoku w:val="0"/>
              <w:overflowPunct w:val="0"/>
              <w:autoSpaceDE w:val="0"/>
              <w:autoSpaceDN w:val="0"/>
              <w:adjustRightInd w:val="0"/>
              <w:spacing w:before="9" w:line="206" w:lineRule="exact"/>
              <w:ind w:left="1189" w:right="1187"/>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May 2022</w:t>
            </w:r>
          </w:p>
        </w:tc>
        <w:tc>
          <w:tcPr>
            <w:tcW w:w="269" w:type="dxa"/>
            <w:vMerge w:val="restart"/>
            <w:tcBorders>
              <w:top w:val="none" w:sz="6" w:space="0" w:color="auto"/>
              <w:left w:val="single" w:sz="4" w:space="0" w:color="000000"/>
              <w:bottom w:val="none" w:sz="6" w:space="0" w:color="auto"/>
              <w:right w:val="single" w:sz="4" w:space="0" w:color="000000"/>
            </w:tcBorders>
          </w:tcPr>
          <w:p w14:paraId="6B51F1C3"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3153" w:type="dxa"/>
            <w:gridSpan w:val="7"/>
            <w:tcBorders>
              <w:top w:val="single" w:sz="4" w:space="0" w:color="000000"/>
              <w:left w:val="single" w:sz="4" w:space="0" w:color="000000"/>
              <w:bottom w:val="single" w:sz="4" w:space="0" w:color="000000"/>
              <w:right w:val="single" w:sz="4" w:space="0" w:color="000000"/>
            </w:tcBorders>
            <w:shd w:val="clear" w:color="auto" w:fill="800000"/>
          </w:tcPr>
          <w:p w14:paraId="41B4BA6E" w14:textId="77777777" w:rsidR="0097034F" w:rsidRPr="0097034F" w:rsidRDefault="0097034F" w:rsidP="0097034F">
            <w:pPr>
              <w:kinsoku w:val="0"/>
              <w:overflowPunct w:val="0"/>
              <w:autoSpaceDE w:val="0"/>
              <w:autoSpaceDN w:val="0"/>
              <w:adjustRightInd w:val="0"/>
              <w:spacing w:before="9" w:line="206" w:lineRule="exact"/>
              <w:ind w:left="1180" w:right="1182"/>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June</w:t>
            </w:r>
            <w:r w:rsidRPr="0097034F">
              <w:rPr>
                <w:rFonts w:ascii="Calibri" w:eastAsiaTheme="minorHAnsi" w:hAnsi="Calibri" w:cs="Calibri"/>
                <w:color w:val="FFFFFF"/>
                <w:spacing w:val="-2"/>
                <w:sz w:val="18"/>
                <w:szCs w:val="18"/>
              </w:rPr>
              <w:t xml:space="preserve"> </w:t>
            </w:r>
            <w:r w:rsidRPr="0097034F">
              <w:rPr>
                <w:rFonts w:ascii="Calibri" w:eastAsiaTheme="minorHAnsi" w:hAnsi="Calibri" w:cs="Calibri"/>
                <w:color w:val="FFFFFF"/>
                <w:sz w:val="18"/>
                <w:szCs w:val="18"/>
              </w:rPr>
              <w:t>2022</w:t>
            </w:r>
          </w:p>
        </w:tc>
      </w:tr>
      <w:tr w:rsidR="0097034F" w:rsidRPr="0097034F" w14:paraId="54BC44F3" w14:textId="77777777">
        <w:trPr>
          <w:trHeight w:val="237"/>
        </w:trPr>
        <w:tc>
          <w:tcPr>
            <w:tcW w:w="451" w:type="dxa"/>
            <w:tcBorders>
              <w:top w:val="single" w:sz="4" w:space="0" w:color="000000"/>
              <w:left w:val="single" w:sz="4" w:space="0" w:color="000000"/>
              <w:bottom w:val="single" w:sz="4" w:space="0" w:color="000000"/>
              <w:right w:val="single" w:sz="4" w:space="0" w:color="000000"/>
            </w:tcBorders>
          </w:tcPr>
          <w:p w14:paraId="178D0D76" w14:textId="77777777" w:rsidR="0097034F" w:rsidRPr="0097034F" w:rsidRDefault="0097034F" w:rsidP="0097034F">
            <w:pPr>
              <w:kinsoku w:val="0"/>
              <w:overflowPunct w:val="0"/>
              <w:autoSpaceDE w:val="0"/>
              <w:autoSpaceDN w:val="0"/>
              <w:adjustRightInd w:val="0"/>
              <w:spacing w:before="11" w:line="206" w:lineRule="exact"/>
              <w:ind w:left="131"/>
              <w:rPr>
                <w:rFonts w:ascii="Calibri" w:eastAsiaTheme="minorHAnsi" w:hAnsi="Calibri" w:cs="Calibri"/>
                <w:b/>
                <w:bCs/>
                <w:sz w:val="18"/>
                <w:szCs w:val="18"/>
              </w:rPr>
            </w:pPr>
            <w:r w:rsidRPr="0097034F">
              <w:rPr>
                <w:rFonts w:ascii="Calibri" w:eastAsiaTheme="minorHAnsi" w:hAnsi="Calibri" w:cs="Calibri"/>
                <w:b/>
                <w:bCs/>
                <w:sz w:val="18"/>
                <w:szCs w:val="18"/>
              </w:rPr>
              <w:t>Su</w:t>
            </w:r>
          </w:p>
        </w:tc>
        <w:tc>
          <w:tcPr>
            <w:tcW w:w="449" w:type="dxa"/>
            <w:tcBorders>
              <w:top w:val="single" w:sz="4" w:space="0" w:color="000000"/>
              <w:left w:val="single" w:sz="4" w:space="0" w:color="000000"/>
              <w:bottom w:val="single" w:sz="4" w:space="0" w:color="000000"/>
              <w:right w:val="single" w:sz="4" w:space="0" w:color="000000"/>
            </w:tcBorders>
          </w:tcPr>
          <w:p w14:paraId="194A2264" w14:textId="77777777" w:rsidR="0097034F" w:rsidRPr="0097034F" w:rsidRDefault="0097034F" w:rsidP="0097034F">
            <w:pPr>
              <w:kinsoku w:val="0"/>
              <w:overflowPunct w:val="0"/>
              <w:autoSpaceDE w:val="0"/>
              <w:autoSpaceDN w:val="0"/>
              <w:adjustRightInd w:val="0"/>
              <w:spacing w:before="11" w:line="206" w:lineRule="exact"/>
              <w:ind w:left="1"/>
              <w:jc w:val="center"/>
              <w:rPr>
                <w:rFonts w:ascii="Calibri" w:eastAsiaTheme="minorHAnsi" w:hAnsi="Calibri" w:cs="Calibri"/>
                <w:b/>
                <w:bCs/>
                <w:sz w:val="18"/>
                <w:szCs w:val="18"/>
              </w:rPr>
            </w:pPr>
            <w:r w:rsidRPr="0097034F">
              <w:rPr>
                <w:rFonts w:ascii="Calibri" w:eastAsiaTheme="minorHAnsi" w:hAnsi="Calibri" w:cs="Calibri"/>
                <w:b/>
                <w:bCs/>
                <w:sz w:val="18"/>
                <w:szCs w:val="18"/>
              </w:rPr>
              <w:t>M</w:t>
            </w:r>
          </w:p>
        </w:tc>
        <w:tc>
          <w:tcPr>
            <w:tcW w:w="451" w:type="dxa"/>
            <w:tcBorders>
              <w:top w:val="single" w:sz="4" w:space="0" w:color="000000"/>
              <w:left w:val="single" w:sz="4" w:space="0" w:color="000000"/>
              <w:bottom w:val="single" w:sz="4" w:space="0" w:color="000000"/>
              <w:right w:val="single" w:sz="4" w:space="0" w:color="000000"/>
            </w:tcBorders>
          </w:tcPr>
          <w:p w14:paraId="4C16047C" w14:textId="77777777" w:rsidR="0097034F" w:rsidRPr="0097034F" w:rsidRDefault="0097034F" w:rsidP="0097034F">
            <w:pPr>
              <w:kinsoku w:val="0"/>
              <w:overflowPunct w:val="0"/>
              <w:autoSpaceDE w:val="0"/>
              <w:autoSpaceDN w:val="0"/>
              <w:adjustRightInd w:val="0"/>
              <w:spacing w:before="11" w:line="206" w:lineRule="exact"/>
              <w:ind w:left="131"/>
              <w:rPr>
                <w:rFonts w:ascii="Calibri" w:eastAsiaTheme="minorHAnsi" w:hAnsi="Calibri" w:cs="Calibri"/>
                <w:b/>
                <w:bCs/>
                <w:sz w:val="18"/>
                <w:szCs w:val="18"/>
              </w:rPr>
            </w:pPr>
            <w:r w:rsidRPr="0097034F">
              <w:rPr>
                <w:rFonts w:ascii="Calibri" w:eastAsiaTheme="minorHAnsi" w:hAnsi="Calibri" w:cs="Calibri"/>
                <w:b/>
                <w:bCs/>
                <w:sz w:val="18"/>
                <w:szCs w:val="18"/>
              </w:rPr>
              <w:t>Tu</w:t>
            </w:r>
          </w:p>
        </w:tc>
        <w:tc>
          <w:tcPr>
            <w:tcW w:w="449" w:type="dxa"/>
            <w:tcBorders>
              <w:top w:val="single" w:sz="4" w:space="0" w:color="000000"/>
              <w:left w:val="single" w:sz="4" w:space="0" w:color="000000"/>
              <w:bottom w:val="single" w:sz="4" w:space="0" w:color="000000"/>
              <w:right w:val="single" w:sz="4" w:space="0" w:color="000000"/>
            </w:tcBorders>
          </w:tcPr>
          <w:p w14:paraId="03B6DEB2" w14:textId="77777777" w:rsidR="0097034F" w:rsidRPr="0097034F" w:rsidRDefault="0097034F" w:rsidP="0097034F">
            <w:pPr>
              <w:kinsoku w:val="0"/>
              <w:overflowPunct w:val="0"/>
              <w:autoSpaceDE w:val="0"/>
              <w:autoSpaceDN w:val="0"/>
              <w:adjustRightInd w:val="0"/>
              <w:spacing w:before="11" w:line="206" w:lineRule="exact"/>
              <w:ind w:left="139"/>
              <w:rPr>
                <w:rFonts w:ascii="Calibri" w:eastAsiaTheme="minorHAnsi" w:hAnsi="Calibri" w:cs="Calibri"/>
                <w:b/>
                <w:bCs/>
                <w:sz w:val="18"/>
                <w:szCs w:val="18"/>
              </w:rPr>
            </w:pPr>
            <w:r w:rsidRPr="0097034F">
              <w:rPr>
                <w:rFonts w:ascii="Calibri" w:eastAsiaTheme="minorHAnsi" w:hAnsi="Calibri" w:cs="Calibri"/>
                <w:b/>
                <w:bCs/>
                <w:sz w:val="18"/>
                <w:szCs w:val="18"/>
              </w:rPr>
              <w:t>W</w:t>
            </w:r>
          </w:p>
        </w:tc>
        <w:tc>
          <w:tcPr>
            <w:tcW w:w="451" w:type="dxa"/>
            <w:tcBorders>
              <w:top w:val="single" w:sz="4" w:space="0" w:color="000000"/>
              <w:left w:val="single" w:sz="4" w:space="0" w:color="000000"/>
              <w:bottom w:val="single" w:sz="4" w:space="0" w:color="000000"/>
              <w:right w:val="single" w:sz="4" w:space="0" w:color="000000"/>
            </w:tcBorders>
          </w:tcPr>
          <w:p w14:paraId="1989F762" w14:textId="77777777" w:rsidR="0097034F" w:rsidRPr="0097034F" w:rsidRDefault="0097034F" w:rsidP="0097034F">
            <w:pPr>
              <w:kinsoku w:val="0"/>
              <w:overflowPunct w:val="0"/>
              <w:autoSpaceDE w:val="0"/>
              <w:autoSpaceDN w:val="0"/>
              <w:adjustRightInd w:val="0"/>
              <w:spacing w:before="11" w:line="206" w:lineRule="exact"/>
              <w:ind w:left="109" w:right="102"/>
              <w:jc w:val="center"/>
              <w:rPr>
                <w:rFonts w:ascii="Calibri" w:eastAsiaTheme="minorHAnsi" w:hAnsi="Calibri" w:cs="Calibri"/>
                <w:b/>
                <w:bCs/>
                <w:sz w:val="18"/>
                <w:szCs w:val="18"/>
              </w:rPr>
            </w:pPr>
            <w:r w:rsidRPr="0097034F">
              <w:rPr>
                <w:rFonts w:ascii="Calibri" w:eastAsiaTheme="minorHAnsi" w:hAnsi="Calibri" w:cs="Calibri"/>
                <w:b/>
                <w:bCs/>
                <w:sz w:val="18"/>
                <w:szCs w:val="18"/>
              </w:rPr>
              <w:t>Th</w:t>
            </w:r>
          </w:p>
        </w:tc>
        <w:tc>
          <w:tcPr>
            <w:tcW w:w="449" w:type="dxa"/>
            <w:tcBorders>
              <w:top w:val="single" w:sz="4" w:space="0" w:color="000000"/>
              <w:left w:val="single" w:sz="4" w:space="0" w:color="000000"/>
              <w:bottom w:val="single" w:sz="4" w:space="0" w:color="000000"/>
              <w:right w:val="single" w:sz="4" w:space="0" w:color="000000"/>
            </w:tcBorders>
          </w:tcPr>
          <w:p w14:paraId="5CE41E3A" w14:textId="77777777" w:rsidR="0097034F" w:rsidRPr="0097034F" w:rsidRDefault="0097034F" w:rsidP="0097034F">
            <w:pPr>
              <w:kinsoku w:val="0"/>
              <w:overflowPunct w:val="0"/>
              <w:autoSpaceDE w:val="0"/>
              <w:autoSpaceDN w:val="0"/>
              <w:adjustRightInd w:val="0"/>
              <w:spacing w:before="11" w:line="206" w:lineRule="exact"/>
              <w:ind w:left="180"/>
              <w:rPr>
                <w:rFonts w:ascii="Calibri" w:eastAsiaTheme="minorHAnsi" w:hAnsi="Calibri" w:cs="Calibri"/>
                <w:b/>
                <w:bCs/>
                <w:sz w:val="18"/>
                <w:szCs w:val="18"/>
              </w:rPr>
            </w:pPr>
            <w:r w:rsidRPr="0097034F">
              <w:rPr>
                <w:rFonts w:ascii="Calibri" w:eastAsiaTheme="minorHAnsi" w:hAnsi="Calibri" w:cs="Calibri"/>
                <w:b/>
                <w:bCs/>
                <w:sz w:val="18"/>
                <w:szCs w:val="18"/>
              </w:rPr>
              <w:t>F</w:t>
            </w:r>
          </w:p>
        </w:tc>
        <w:tc>
          <w:tcPr>
            <w:tcW w:w="451" w:type="dxa"/>
            <w:tcBorders>
              <w:top w:val="single" w:sz="4" w:space="0" w:color="000000"/>
              <w:left w:val="single" w:sz="4" w:space="0" w:color="000000"/>
              <w:bottom w:val="single" w:sz="4" w:space="0" w:color="000000"/>
              <w:right w:val="single" w:sz="4" w:space="0" w:color="000000"/>
            </w:tcBorders>
          </w:tcPr>
          <w:p w14:paraId="366876AE" w14:textId="77777777" w:rsidR="0097034F" w:rsidRPr="0097034F" w:rsidRDefault="0097034F" w:rsidP="0097034F">
            <w:pPr>
              <w:kinsoku w:val="0"/>
              <w:overflowPunct w:val="0"/>
              <w:autoSpaceDE w:val="0"/>
              <w:autoSpaceDN w:val="0"/>
              <w:adjustRightInd w:val="0"/>
              <w:spacing w:before="11" w:line="206" w:lineRule="exact"/>
              <w:ind w:left="137"/>
              <w:rPr>
                <w:rFonts w:ascii="Calibri" w:eastAsiaTheme="minorHAnsi" w:hAnsi="Calibri" w:cs="Calibri"/>
                <w:b/>
                <w:bCs/>
                <w:sz w:val="18"/>
                <w:szCs w:val="18"/>
              </w:rPr>
            </w:pPr>
            <w:r w:rsidRPr="0097034F">
              <w:rPr>
                <w:rFonts w:ascii="Calibri" w:eastAsiaTheme="minorHAnsi" w:hAnsi="Calibri" w:cs="Calibri"/>
                <w:b/>
                <w:bCs/>
                <w:sz w:val="18"/>
                <w:szCs w:val="18"/>
              </w:rPr>
              <w:t>Sa</w:t>
            </w:r>
          </w:p>
        </w:tc>
        <w:tc>
          <w:tcPr>
            <w:tcW w:w="269" w:type="dxa"/>
            <w:vMerge/>
            <w:tcBorders>
              <w:top w:val="nil"/>
              <w:left w:val="single" w:sz="4" w:space="0" w:color="000000"/>
              <w:bottom w:val="none" w:sz="6" w:space="0" w:color="auto"/>
              <w:right w:val="single" w:sz="4" w:space="0" w:color="000000"/>
            </w:tcBorders>
          </w:tcPr>
          <w:p w14:paraId="609DC25B"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1F361266" w14:textId="77777777" w:rsidR="0097034F" w:rsidRPr="0097034F" w:rsidRDefault="0097034F" w:rsidP="0097034F">
            <w:pPr>
              <w:kinsoku w:val="0"/>
              <w:overflowPunct w:val="0"/>
              <w:autoSpaceDE w:val="0"/>
              <w:autoSpaceDN w:val="0"/>
              <w:adjustRightInd w:val="0"/>
              <w:spacing w:before="11" w:line="206" w:lineRule="exact"/>
              <w:ind w:left="118" w:right="111"/>
              <w:jc w:val="center"/>
              <w:rPr>
                <w:rFonts w:ascii="Calibri" w:eastAsiaTheme="minorHAnsi" w:hAnsi="Calibri" w:cs="Calibri"/>
                <w:b/>
                <w:bCs/>
                <w:sz w:val="18"/>
                <w:szCs w:val="18"/>
              </w:rPr>
            </w:pPr>
            <w:r w:rsidRPr="0097034F">
              <w:rPr>
                <w:rFonts w:ascii="Calibri" w:eastAsiaTheme="minorHAnsi" w:hAnsi="Calibri" w:cs="Calibri"/>
                <w:b/>
                <w:bCs/>
                <w:sz w:val="18"/>
                <w:szCs w:val="18"/>
              </w:rPr>
              <w:t>Su</w:t>
            </w:r>
          </w:p>
        </w:tc>
        <w:tc>
          <w:tcPr>
            <w:tcW w:w="447" w:type="dxa"/>
            <w:tcBorders>
              <w:top w:val="single" w:sz="4" w:space="0" w:color="000000"/>
              <w:left w:val="single" w:sz="4" w:space="0" w:color="000000"/>
              <w:bottom w:val="single" w:sz="4" w:space="0" w:color="000000"/>
              <w:right w:val="single" w:sz="4" w:space="0" w:color="000000"/>
            </w:tcBorders>
          </w:tcPr>
          <w:p w14:paraId="786C97C3" w14:textId="77777777" w:rsidR="0097034F" w:rsidRPr="0097034F" w:rsidRDefault="0097034F" w:rsidP="0097034F">
            <w:pPr>
              <w:kinsoku w:val="0"/>
              <w:overflowPunct w:val="0"/>
              <w:autoSpaceDE w:val="0"/>
              <w:autoSpaceDN w:val="0"/>
              <w:adjustRightInd w:val="0"/>
              <w:spacing w:before="11" w:line="206" w:lineRule="exact"/>
              <w:ind w:left="8"/>
              <w:jc w:val="center"/>
              <w:rPr>
                <w:rFonts w:ascii="Calibri" w:eastAsiaTheme="minorHAnsi" w:hAnsi="Calibri" w:cs="Calibri"/>
                <w:b/>
                <w:bCs/>
                <w:sz w:val="18"/>
                <w:szCs w:val="18"/>
              </w:rPr>
            </w:pPr>
            <w:r w:rsidRPr="0097034F">
              <w:rPr>
                <w:rFonts w:ascii="Calibri" w:eastAsiaTheme="minorHAnsi" w:hAnsi="Calibri" w:cs="Calibri"/>
                <w:b/>
                <w:bCs/>
                <w:sz w:val="18"/>
                <w:szCs w:val="18"/>
              </w:rPr>
              <w:t>M</w:t>
            </w:r>
          </w:p>
        </w:tc>
        <w:tc>
          <w:tcPr>
            <w:tcW w:w="450" w:type="dxa"/>
            <w:tcBorders>
              <w:top w:val="single" w:sz="4" w:space="0" w:color="000000"/>
              <w:left w:val="single" w:sz="4" w:space="0" w:color="000000"/>
              <w:bottom w:val="single" w:sz="4" w:space="0" w:color="000000"/>
              <w:right w:val="single" w:sz="4" w:space="0" w:color="000000"/>
            </w:tcBorders>
          </w:tcPr>
          <w:p w14:paraId="79070354" w14:textId="77777777" w:rsidR="0097034F" w:rsidRPr="0097034F" w:rsidRDefault="0097034F" w:rsidP="0097034F">
            <w:pPr>
              <w:kinsoku w:val="0"/>
              <w:overflowPunct w:val="0"/>
              <w:autoSpaceDE w:val="0"/>
              <w:autoSpaceDN w:val="0"/>
              <w:adjustRightInd w:val="0"/>
              <w:spacing w:before="11" w:line="206" w:lineRule="exact"/>
              <w:ind w:left="131"/>
              <w:rPr>
                <w:rFonts w:ascii="Calibri" w:eastAsiaTheme="minorHAnsi" w:hAnsi="Calibri" w:cs="Calibri"/>
                <w:b/>
                <w:bCs/>
                <w:sz w:val="18"/>
                <w:szCs w:val="18"/>
              </w:rPr>
            </w:pPr>
            <w:r w:rsidRPr="0097034F">
              <w:rPr>
                <w:rFonts w:ascii="Calibri" w:eastAsiaTheme="minorHAnsi" w:hAnsi="Calibri" w:cs="Calibri"/>
                <w:b/>
                <w:bCs/>
                <w:sz w:val="18"/>
                <w:szCs w:val="18"/>
              </w:rPr>
              <w:t>Tu</w:t>
            </w:r>
          </w:p>
        </w:tc>
        <w:tc>
          <w:tcPr>
            <w:tcW w:w="447" w:type="dxa"/>
            <w:tcBorders>
              <w:top w:val="single" w:sz="4" w:space="0" w:color="000000"/>
              <w:left w:val="single" w:sz="4" w:space="0" w:color="000000"/>
              <w:bottom w:val="single" w:sz="4" w:space="0" w:color="000000"/>
              <w:right w:val="single" w:sz="4" w:space="0" w:color="000000"/>
            </w:tcBorders>
          </w:tcPr>
          <w:p w14:paraId="1D17B883" w14:textId="77777777" w:rsidR="0097034F" w:rsidRPr="0097034F" w:rsidRDefault="0097034F" w:rsidP="0097034F">
            <w:pPr>
              <w:kinsoku w:val="0"/>
              <w:overflowPunct w:val="0"/>
              <w:autoSpaceDE w:val="0"/>
              <w:autoSpaceDN w:val="0"/>
              <w:adjustRightInd w:val="0"/>
              <w:spacing w:before="11" w:line="206" w:lineRule="exact"/>
              <w:ind w:left="140"/>
              <w:rPr>
                <w:rFonts w:ascii="Calibri" w:eastAsiaTheme="minorHAnsi" w:hAnsi="Calibri" w:cs="Calibri"/>
                <w:b/>
                <w:bCs/>
                <w:sz w:val="18"/>
                <w:szCs w:val="18"/>
              </w:rPr>
            </w:pPr>
            <w:r w:rsidRPr="0097034F">
              <w:rPr>
                <w:rFonts w:ascii="Calibri" w:eastAsiaTheme="minorHAnsi" w:hAnsi="Calibri" w:cs="Calibri"/>
                <w:b/>
                <w:bCs/>
                <w:sz w:val="18"/>
                <w:szCs w:val="18"/>
              </w:rPr>
              <w:t>W</w:t>
            </w:r>
          </w:p>
        </w:tc>
        <w:tc>
          <w:tcPr>
            <w:tcW w:w="449" w:type="dxa"/>
            <w:tcBorders>
              <w:top w:val="single" w:sz="4" w:space="0" w:color="000000"/>
              <w:left w:val="single" w:sz="4" w:space="0" w:color="000000"/>
              <w:bottom w:val="single" w:sz="4" w:space="0" w:color="000000"/>
              <w:right w:val="single" w:sz="4" w:space="0" w:color="000000"/>
            </w:tcBorders>
          </w:tcPr>
          <w:p w14:paraId="320E2AF8" w14:textId="77777777" w:rsidR="0097034F" w:rsidRPr="0097034F" w:rsidRDefault="0097034F" w:rsidP="0097034F">
            <w:pPr>
              <w:kinsoku w:val="0"/>
              <w:overflowPunct w:val="0"/>
              <w:autoSpaceDE w:val="0"/>
              <w:autoSpaceDN w:val="0"/>
              <w:adjustRightInd w:val="0"/>
              <w:spacing w:before="11" w:line="206" w:lineRule="exact"/>
              <w:ind w:left="107" w:right="102"/>
              <w:jc w:val="center"/>
              <w:rPr>
                <w:rFonts w:ascii="Calibri" w:eastAsiaTheme="minorHAnsi" w:hAnsi="Calibri" w:cs="Calibri"/>
                <w:b/>
                <w:bCs/>
                <w:sz w:val="18"/>
                <w:szCs w:val="18"/>
              </w:rPr>
            </w:pPr>
            <w:r w:rsidRPr="0097034F">
              <w:rPr>
                <w:rFonts w:ascii="Calibri" w:eastAsiaTheme="minorHAnsi" w:hAnsi="Calibri" w:cs="Calibri"/>
                <w:b/>
                <w:bCs/>
                <w:sz w:val="18"/>
                <w:szCs w:val="18"/>
              </w:rPr>
              <w:t>Th</w:t>
            </w:r>
          </w:p>
        </w:tc>
        <w:tc>
          <w:tcPr>
            <w:tcW w:w="447" w:type="dxa"/>
            <w:tcBorders>
              <w:top w:val="single" w:sz="4" w:space="0" w:color="000000"/>
              <w:left w:val="single" w:sz="4" w:space="0" w:color="000000"/>
              <w:bottom w:val="single" w:sz="4" w:space="0" w:color="000000"/>
              <w:right w:val="single" w:sz="4" w:space="0" w:color="000000"/>
            </w:tcBorders>
          </w:tcPr>
          <w:p w14:paraId="64933A78" w14:textId="77777777" w:rsidR="0097034F" w:rsidRPr="0097034F" w:rsidRDefault="0097034F" w:rsidP="0097034F">
            <w:pPr>
              <w:kinsoku w:val="0"/>
              <w:overflowPunct w:val="0"/>
              <w:autoSpaceDE w:val="0"/>
              <w:autoSpaceDN w:val="0"/>
              <w:adjustRightInd w:val="0"/>
              <w:spacing w:before="11" w:line="206" w:lineRule="exact"/>
              <w:ind w:left="180"/>
              <w:rPr>
                <w:rFonts w:ascii="Calibri" w:eastAsiaTheme="minorHAnsi" w:hAnsi="Calibri" w:cs="Calibri"/>
                <w:b/>
                <w:bCs/>
                <w:sz w:val="18"/>
                <w:szCs w:val="18"/>
              </w:rPr>
            </w:pPr>
            <w:r w:rsidRPr="0097034F">
              <w:rPr>
                <w:rFonts w:ascii="Calibri" w:eastAsiaTheme="minorHAnsi" w:hAnsi="Calibri" w:cs="Calibri"/>
                <w:b/>
                <w:bCs/>
                <w:sz w:val="18"/>
                <w:szCs w:val="18"/>
              </w:rPr>
              <w:t>F</w:t>
            </w:r>
          </w:p>
        </w:tc>
        <w:tc>
          <w:tcPr>
            <w:tcW w:w="449" w:type="dxa"/>
            <w:tcBorders>
              <w:top w:val="single" w:sz="4" w:space="0" w:color="000000"/>
              <w:left w:val="single" w:sz="4" w:space="0" w:color="000000"/>
              <w:bottom w:val="single" w:sz="4" w:space="0" w:color="000000"/>
              <w:right w:val="single" w:sz="4" w:space="0" w:color="000000"/>
            </w:tcBorders>
          </w:tcPr>
          <w:p w14:paraId="7F36E748" w14:textId="77777777" w:rsidR="0097034F" w:rsidRPr="0097034F" w:rsidRDefault="0097034F" w:rsidP="0097034F">
            <w:pPr>
              <w:kinsoku w:val="0"/>
              <w:overflowPunct w:val="0"/>
              <w:autoSpaceDE w:val="0"/>
              <w:autoSpaceDN w:val="0"/>
              <w:adjustRightInd w:val="0"/>
              <w:spacing w:before="11" w:line="206" w:lineRule="exact"/>
              <w:ind w:left="102" w:right="102"/>
              <w:jc w:val="center"/>
              <w:rPr>
                <w:rFonts w:ascii="Calibri" w:eastAsiaTheme="minorHAnsi" w:hAnsi="Calibri" w:cs="Calibri"/>
                <w:b/>
                <w:bCs/>
                <w:sz w:val="18"/>
                <w:szCs w:val="18"/>
              </w:rPr>
            </w:pPr>
            <w:r w:rsidRPr="0097034F">
              <w:rPr>
                <w:rFonts w:ascii="Calibri" w:eastAsiaTheme="minorHAnsi" w:hAnsi="Calibri" w:cs="Calibri"/>
                <w:b/>
                <w:bCs/>
                <w:sz w:val="18"/>
                <w:szCs w:val="18"/>
              </w:rPr>
              <w:t>Sa</w:t>
            </w:r>
          </w:p>
        </w:tc>
        <w:tc>
          <w:tcPr>
            <w:tcW w:w="269" w:type="dxa"/>
            <w:vMerge/>
            <w:tcBorders>
              <w:top w:val="nil"/>
              <w:left w:val="single" w:sz="4" w:space="0" w:color="000000"/>
              <w:bottom w:val="none" w:sz="6" w:space="0" w:color="auto"/>
              <w:right w:val="single" w:sz="4" w:space="0" w:color="000000"/>
            </w:tcBorders>
          </w:tcPr>
          <w:p w14:paraId="78539F40"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52" w:type="dxa"/>
            <w:tcBorders>
              <w:top w:val="single" w:sz="4" w:space="0" w:color="000000"/>
              <w:left w:val="single" w:sz="4" w:space="0" w:color="000000"/>
              <w:bottom w:val="single" w:sz="4" w:space="0" w:color="000000"/>
              <w:right w:val="single" w:sz="4" w:space="0" w:color="000000"/>
            </w:tcBorders>
          </w:tcPr>
          <w:p w14:paraId="3B11623F" w14:textId="77777777" w:rsidR="0097034F" w:rsidRPr="0097034F" w:rsidRDefault="0097034F" w:rsidP="0097034F">
            <w:pPr>
              <w:kinsoku w:val="0"/>
              <w:overflowPunct w:val="0"/>
              <w:autoSpaceDE w:val="0"/>
              <w:autoSpaceDN w:val="0"/>
              <w:adjustRightInd w:val="0"/>
              <w:spacing w:before="11" w:line="206" w:lineRule="exact"/>
              <w:ind w:left="106" w:right="109"/>
              <w:jc w:val="center"/>
              <w:rPr>
                <w:rFonts w:ascii="Calibri" w:eastAsiaTheme="minorHAnsi" w:hAnsi="Calibri" w:cs="Calibri"/>
                <w:b/>
                <w:bCs/>
                <w:sz w:val="18"/>
                <w:szCs w:val="18"/>
              </w:rPr>
            </w:pPr>
            <w:r w:rsidRPr="0097034F">
              <w:rPr>
                <w:rFonts w:ascii="Calibri" w:eastAsiaTheme="minorHAnsi" w:hAnsi="Calibri" w:cs="Calibri"/>
                <w:b/>
                <w:bCs/>
                <w:sz w:val="18"/>
                <w:szCs w:val="18"/>
              </w:rPr>
              <w:t>Su</w:t>
            </w:r>
          </w:p>
        </w:tc>
        <w:tc>
          <w:tcPr>
            <w:tcW w:w="449" w:type="dxa"/>
            <w:tcBorders>
              <w:top w:val="single" w:sz="4" w:space="0" w:color="000000"/>
              <w:left w:val="single" w:sz="4" w:space="0" w:color="000000"/>
              <w:bottom w:val="single" w:sz="4" w:space="0" w:color="000000"/>
              <w:right w:val="single" w:sz="4" w:space="0" w:color="000000"/>
            </w:tcBorders>
          </w:tcPr>
          <w:p w14:paraId="24F2D871" w14:textId="77777777" w:rsidR="0097034F" w:rsidRPr="0097034F" w:rsidRDefault="0097034F" w:rsidP="0097034F">
            <w:pPr>
              <w:kinsoku w:val="0"/>
              <w:overflowPunct w:val="0"/>
              <w:autoSpaceDE w:val="0"/>
              <w:autoSpaceDN w:val="0"/>
              <w:adjustRightInd w:val="0"/>
              <w:spacing w:before="11" w:line="206" w:lineRule="exact"/>
              <w:ind w:left="138"/>
              <w:rPr>
                <w:rFonts w:ascii="Calibri" w:eastAsiaTheme="minorHAnsi" w:hAnsi="Calibri" w:cs="Calibri"/>
                <w:b/>
                <w:bCs/>
                <w:sz w:val="18"/>
                <w:szCs w:val="18"/>
              </w:rPr>
            </w:pPr>
            <w:r w:rsidRPr="0097034F">
              <w:rPr>
                <w:rFonts w:ascii="Calibri" w:eastAsiaTheme="minorHAnsi" w:hAnsi="Calibri" w:cs="Calibri"/>
                <w:b/>
                <w:bCs/>
                <w:sz w:val="18"/>
                <w:szCs w:val="18"/>
              </w:rPr>
              <w:t>M</w:t>
            </w:r>
          </w:p>
        </w:tc>
        <w:tc>
          <w:tcPr>
            <w:tcW w:w="451" w:type="dxa"/>
            <w:tcBorders>
              <w:top w:val="single" w:sz="4" w:space="0" w:color="000000"/>
              <w:left w:val="single" w:sz="4" w:space="0" w:color="000000"/>
              <w:bottom w:val="single" w:sz="4" w:space="0" w:color="000000"/>
              <w:right w:val="single" w:sz="4" w:space="0" w:color="000000"/>
            </w:tcBorders>
          </w:tcPr>
          <w:p w14:paraId="13661A74" w14:textId="77777777" w:rsidR="0097034F" w:rsidRPr="0097034F" w:rsidRDefault="0097034F" w:rsidP="0097034F">
            <w:pPr>
              <w:kinsoku w:val="0"/>
              <w:overflowPunct w:val="0"/>
              <w:autoSpaceDE w:val="0"/>
              <w:autoSpaceDN w:val="0"/>
              <w:adjustRightInd w:val="0"/>
              <w:spacing w:before="11" w:line="206" w:lineRule="exact"/>
              <w:ind w:left="128"/>
              <w:rPr>
                <w:rFonts w:ascii="Calibri" w:eastAsiaTheme="minorHAnsi" w:hAnsi="Calibri" w:cs="Calibri"/>
                <w:b/>
                <w:bCs/>
                <w:sz w:val="18"/>
                <w:szCs w:val="18"/>
              </w:rPr>
            </w:pPr>
            <w:r w:rsidRPr="0097034F">
              <w:rPr>
                <w:rFonts w:ascii="Calibri" w:eastAsiaTheme="minorHAnsi" w:hAnsi="Calibri" w:cs="Calibri"/>
                <w:b/>
                <w:bCs/>
                <w:sz w:val="18"/>
                <w:szCs w:val="18"/>
              </w:rPr>
              <w:t>Tu</w:t>
            </w:r>
          </w:p>
        </w:tc>
        <w:tc>
          <w:tcPr>
            <w:tcW w:w="449" w:type="dxa"/>
            <w:tcBorders>
              <w:top w:val="single" w:sz="4" w:space="0" w:color="000000"/>
              <w:left w:val="single" w:sz="4" w:space="0" w:color="000000"/>
              <w:bottom w:val="single" w:sz="4" w:space="0" w:color="000000"/>
              <w:right w:val="single" w:sz="4" w:space="0" w:color="000000"/>
            </w:tcBorders>
          </w:tcPr>
          <w:p w14:paraId="4F119ED8" w14:textId="77777777" w:rsidR="0097034F" w:rsidRPr="0097034F" w:rsidRDefault="0097034F" w:rsidP="0097034F">
            <w:pPr>
              <w:kinsoku w:val="0"/>
              <w:overflowPunct w:val="0"/>
              <w:autoSpaceDE w:val="0"/>
              <w:autoSpaceDN w:val="0"/>
              <w:adjustRightInd w:val="0"/>
              <w:spacing w:before="11" w:line="206" w:lineRule="exact"/>
              <w:ind w:right="2"/>
              <w:jc w:val="center"/>
              <w:rPr>
                <w:rFonts w:ascii="Calibri" w:eastAsiaTheme="minorHAnsi" w:hAnsi="Calibri" w:cs="Calibri"/>
                <w:b/>
                <w:bCs/>
                <w:sz w:val="18"/>
                <w:szCs w:val="18"/>
              </w:rPr>
            </w:pPr>
            <w:r w:rsidRPr="0097034F">
              <w:rPr>
                <w:rFonts w:ascii="Calibri" w:eastAsiaTheme="minorHAnsi" w:hAnsi="Calibri" w:cs="Calibri"/>
                <w:b/>
                <w:bCs/>
                <w:sz w:val="18"/>
                <w:szCs w:val="18"/>
              </w:rPr>
              <w:t>W</w:t>
            </w:r>
          </w:p>
        </w:tc>
        <w:tc>
          <w:tcPr>
            <w:tcW w:w="451" w:type="dxa"/>
            <w:tcBorders>
              <w:top w:val="single" w:sz="4" w:space="0" w:color="000000"/>
              <w:left w:val="single" w:sz="4" w:space="0" w:color="000000"/>
              <w:bottom w:val="single" w:sz="4" w:space="0" w:color="000000"/>
              <w:right w:val="single" w:sz="4" w:space="0" w:color="000000"/>
            </w:tcBorders>
          </w:tcPr>
          <w:p w14:paraId="7207A1FA" w14:textId="77777777" w:rsidR="0097034F" w:rsidRPr="0097034F" w:rsidRDefault="0097034F" w:rsidP="0097034F">
            <w:pPr>
              <w:kinsoku w:val="0"/>
              <w:overflowPunct w:val="0"/>
              <w:autoSpaceDE w:val="0"/>
              <w:autoSpaceDN w:val="0"/>
              <w:adjustRightInd w:val="0"/>
              <w:spacing w:before="11" w:line="206" w:lineRule="exact"/>
              <w:ind w:left="128"/>
              <w:rPr>
                <w:rFonts w:ascii="Calibri" w:eastAsiaTheme="minorHAnsi" w:hAnsi="Calibri" w:cs="Calibri"/>
                <w:b/>
                <w:bCs/>
                <w:sz w:val="18"/>
                <w:szCs w:val="18"/>
              </w:rPr>
            </w:pPr>
            <w:r w:rsidRPr="0097034F">
              <w:rPr>
                <w:rFonts w:ascii="Calibri" w:eastAsiaTheme="minorHAnsi" w:hAnsi="Calibri" w:cs="Calibri"/>
                <w:b/>
                <w:bCs/>
                <w:sz w:val="18"/>
                <w:szCs w:val="18"/>
              </w:rPr>
              <w:t>Th</w:t>
            </w:r>
          </w:p>
        </w:tc>
        <w:tc>
          <w:tcPr>
            <w:tcW w:w="449" w:type="dxa"/>
            <w:tcBorders>
              <w:top w:val="single" w:sz="4" w:space="0" w:color="000000"/>
              <w:left w:val="single" w:sz="4" w:space="0" w:color="000000"/>
              <w:bottom w:val="single" w:sz="4" w:space="0" w:color="000000"/>
              <w:right w:val="single" w:sz="4" w:space="0" w:color="000000"/>
            </w:tcBorders>
          </w:tcPr>
          <w:p w14:paraId="29DDE809" w14:textId="77777777" w:rsidR="0097034F" w:rsidRPr="0097034F" w:rsidRDefault="0097034F" w:rsidP="0097034F">
            <w:pPr>
              <w:kinsoku w:val="0"/>
              <w:overflowPunct w:val="0"/>
              <w:autoSpaceDE w:val="0"/>
              <w:autoSpaceDN w:val="0"/>
              <w:adjustRightInd w:val="0"/>
              <w:spacing w:before="11" w:line="206" w:lineRule="exact"/>
              <w:ind w:right="1"/>
              <w:jc w:val="center"/>
              <w:rPr>
                <w:rFonts w:ascii="Calibri" w:eastAsiaTheme="minorHAnsi" w:hAnsi="Calibri" w:cs="Calibri"/>
                <w:b/>
                <w:bCs/>
                <w:sz w:val="18"/>
                <w:szCs w:val="18"/>
              </w:rPr>
            </w:pPr>
            <w:r w:rsidRPr="0097034F">
              <w:rPr>
                <w:rFonts w:ascii="Calibri" w:eastAsiaTheme="minorHAnsi" w:hAnsi="Calibri" w:cs="Calibri"/>
                <w:b/>
                <w:bCs/>
                <w:sz w:val="18"/>
                <w:szCs w:val="18"/>
              </w:rPr>
              <w:t>F</w:t>
            </w:r>
          </w:p>
        </w:tc>
        <w:tc>
          <w:tcPr>
            <w:tcW w:w="452" w:type="dxa"/>
            <w:tcBorders>
              <w:top w:val="single" w:sz="4" w:space="0" w:color="000000"/>
              <w:left w:val="single" w:sz="4" w:space="0" w:color="000000"/>
              <w:bottom w:val="single" w:sz="4" w:space="0" w:color="000000"/>
              <w:right w:val="single" w:sz="4" w:space="0" w:color="000000"/>
            </w:tcBorders>
          </w:tcPr>
          <w:p w14:paraId="411B709E" w14:textId="77777777" w:rsidR="0097034F" w:rsidRPr="0097034F" w:rsidRDefault="0097034F" w:rsidP="0097034F">
            <w:pPr>
              <w:kinsoku w:val="0"/>
              <w:overflowPunct w:val="0"/>
              <w:autoSpaceDE w:val="0"/>
              <w:autoSpaceDN w:val="0"/>
              <w:adjustRightInd w:val="0"/>
              <w:spacing w:before="11" w:line="206" w:lineRule="exact"/>
              <w:ind w:left="133"/>
              <w:rPr>
                <w:rFonts w:ascii="Calibri" w:eastAsiaTheme="minorHAnsi" w:hAnsi="Calibri" w:cs="Calibri"/>
                <w:b/>
                <w:bCs/>
                <w:sz w:val="18"/>
                <w:szCs w:val="18"/>
              </w:rPr>
            </w:pPr>
            <w:r w:rsidRPr="0097034F">
              <w:rPr>
                <w:rFonts w:ascii="Calibri" w:eastAsiaTheme="minorHAnsi" w:hAnsi="Calibri" w:cs="Calibri"/>
                <w:b/>
                <w:bCs/>
                <w:sz w:val="18"/>
                <w:szCs w:val="18"/>
              </w:rPr>
              <w:t>Sa</w:t>
            </w:r>
          </w:p>
        </w:tc>
      </w:tr>
      <w:tr w:rsidR="0097034F" w:rsidRPr="0097034F" w14:paraId="0161EE58" w14:textId="77777777">
        <w:trPr>
          <w:trHeight w:val="234"/>
        </w:trPr>
        <w:tc>
          <w:tcPr>
            <w:tcW w:w="451" w:type="dxa"/>
            <w:tcBorders>
              <w:top w:val="single" w:sz="4" w:space="0" w:color="000000"/>
              <w:left w:val="single" w:sz="4" w:space="0" w:color="000000"/>
              <w:bottom w:val="single" w:sz="4" w:space="0" w:color="000000"/>
              <w:right w:val="single" w:sz="4" w:space="0" w:color="000000"/>
            </w:tcBorders>
          </w:tcPr>
          <w:p w14:paraId="55ADF92A"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9" w:type="dxa"/>
            <w:tcBorders>
              <w:top w:val="single" w:sz="4" w:space="0" w:color="000000"/>
              <w:left w:val="single" w:sz="4" w:space="0" w:color="000000"/>
              <w:bottom w:val="single" w:sz="4" w:space="0" w:color="000000"/>
              <w:right w:val="single" w:sz="4" w:space="0" w:color="000000"/>
            </w:tcBorders>
          </w:tcPr>
          <w:p w14:paraId="0E3CA6C3"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51" w:type="dxa"/>
            <w:tcBorders>
              <w:top w:val="single" w:sz="4" w:space="0" w:color="000000"/>
              <w:left w:val="single" w:sz="4" w:space="0" w:color="000000"/>
              <w:bottom w:val="single" w:sz="4" w:space="0" w:color="000000"/>
              <w:right w:val="single" w:sz="4" w:space="0" w:color="000000"/>
            </w:tcBorders>
          </w:tcPr>
          <w:p w14:paraId="47D64CE6"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9" w:type="dxa"/>
            <w:tcBorders>
              <w:top w:val="single" w:sz="4" w:space="0" w:color="000000"/>
              <w:left w:val="single" w:sz="4" w:space="0" w:color="000000"/>
              <w:bottom w:val="single" w:sz="4" w:space="0" w:color="000000"/>
              <w:right w:val="single" w:sz="4" w:space="0" w:color="000000"/>
            </w:tcBorders>
          </w:tcPr>
          <w:p w14:paraId="0350E707"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51" w:type="dxa"/>
            <w:tcBorders>
              <w:top w:val="single" w:sz="4" w:space="0" w:color="000000"/>
              <w:left w:val="single" w:sz="4" w:space="0" w:color="000000"/>
              <w:bottom w:val="single" w:sz="4" w:space="0" w:color="000000"/>
              <w:right w:val="single" w:sz="4" w:space="0" w:color="000000"/>
            </w:tcBorders>
          </w:tcPr>
          <w:p w14:paraId="51BBB85B"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9" w:type="dxa"/>
            <w:tcBorders>
              <w:top w:val="single" w:sz="4" w:space="0" w:color="000000"/>
              <w:left w:val="single" w:sz="4" w:space="0" w:color="000000"/>
              <w:bottom w:val="single" w:sz="4" w:space="0" w:color="000000"/>
              <w:right w:val="single" w:sz="4" w:space="0" w:color="000000"/>
            </w:tcBorders>
          </w:tcPr>
          <w:p w14:paraId="299C5979" w14:textId="77777777" w:rsidR="0097034F" w:rsidRPr="0097034F" w:rsidRDefault="0097034F" w:rsidP="0097034F">
            <w:pPr>
              <w:kinsoku w:val="0"/>
              <w:overflowPunct w:val="0"/>
              <w:autoSpaceDE w:val="0"/>
              <w:autoSpaceDN w:val="0"/>
              <w:adjustRightInd w:val="0"/>
              <w:spacing w:before="8" w:line="206" w:lineRule="exact"/>
              <w:ind w:left="175"/>
              <w:rPr>
                <w:rFonts w:ascii="Calibri" w:eastAsiaTheme="minorHAnsi" w:hAnsi="Calibri" w:cs="Calibri"/>
                <w:sz w:val="18"/>
                <w:szCs w:val="18"/>
              </w:rPr>
            </w:pPr>
            <w:r w:rsidRPr="0097034F">
              <w:rPr>
                <w:rFonts w:ascii="Calibri" w:eastAsiaTheme="minorHAnsi" w:hAnsi="Calibri" w:cs="Calibri"/>
                <w:sz w:val="18"/>
                <w:szCs w:val="18"/>
              </w:rPr>
              <w:t>1</w:t>
            </w:r>
          </w:p>
        </w:tc>
        <w:tc>
          <w:tcPr>
            <w:tcW w:w="451" w:type="dxa"/>
            <w:tcBorders>
              <w:top w:val="single" w:sz="4" w:space="0" w:color="000000"/>
              <w:left w:val="single" w:sz="4" w:space="0" w:color="000000"/>
              <w:bottom w:val="single" w:sz="4" w:space="0" w:color="000000"/>
              <w:right w:val="single" w:sz="4" w:space="0" w:color="000000"/>
            </w:tcBorders>
          </w:tcPr>
          <w:p w14:paraId="6E213C57" w14:textId="77777777" w:rsidR="0097034F" w:rsidRPr="0097034F" w:rsidRDefault="0097034F" w:rsidP="0097034F">
            <w:pPr>
              <w:kinsoku w:val="0"/>
              <w:overflowPunct w:val="0"/>
              <w:autoSpaceDE w:val="0"/>
              <w:autoSpaceDN w:val="0"/>
              <w:adjustRightInd w:val="0"/>
              <w:spacing w:before="8" w:line="206" w:lineRule="exact"/>
              <w:ind w:left="177"/>
              <w:rPr>
                <w:rFonts w:ascii="Calibri" w:eastAsiaTheme="minorHAnsi" w:hAnsi="Calibri" w:cs="Calibri"/>
                <w:sz w:val="18"/>
                <w:szCs w:val="18"/>
              </w:rPr>
            </w:pPr>
            <w:r w:rsidRPr="0097034F">
              <w:rPr>
                <w:rFonts w:ascii="Calibri" w:eastAsiaTheme="minorHAnsi" w:hAnsi="Calibri" w:cs="Calibri"/>
                <w:sz w:val="18"/>
                <w:szCs w:val="18"/>
              </w:rPr>
              <w:t>2</w:t>
            </w:r>
          </w:p>
        </w:tc>
        <w:tc>
          <w:tcPr>
            <w:tcW w:w="269" w:type="dxa"/>
            <w:vMerge/>
            <w:tcBorders>
              <w:top w:val="nil"/>
              <w:left w:val="single" w:sz="4" w:space="0" w:color="000000"/>
              <w:bottom w:val="none" w:sz="6" w:space="0" w:color="auto"/>
              <w:right w:val="single" w:sz="4" w:space="0" w:color="000000"/>
            </w:tcBorders>
          </w:tcPr>
          <w:p w14:paraId="0C14B717"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11C0ACF9" w14:textId="77777777" w:rsidR="0097034F" w:rsidRPr="0097034F" w:rsidRDefault="0097034F" w:rsidP="0097034F">
            <w:pPr>
              <w:kinsoku w:val="0"/>
              <w:overflowPunct w:val="0"/>
              <w:autoSpaceDE w:val="0"/>
              <w:autoSpaceDN w:val="0"/>
              <w:adjustRightInd w:val="0"/>
              <w:spacing w:before="8" w:line="206" w:lineRule="exact"/>
              <w:ind w:left="10"/>
              <w:jc w:val="center"/>
              <w:rPr>
                <w:rFonts w:ascii="Calibri" w:eastAsiaTheme="minorHAnsi" w:hAnsi="Calibri" w:cs="Calibri"/>
                <w:sz w:val="18"/>
                <w:szCs w:val="18"/>
              </w:rPr>
            </w:pPr>
            <w:r w:rsidRPr="0097034F">
              <w:rPr>
                <w:rFonts w:ascii="Calibri" w:eastAsiaTheme="minorHAnsi" w:hAnsi="Calibri" w:cs="Calibri"/>
                <w:sz w:val="18"/>
                <w:szCs w:val="18"/>
              </w:rPr>
              <w:t>1</w:t>
            </w:r>
          </w:p>
        </w:tc>
        <w:tc>
          <w:tcPr>
            <w:tcW w:w="447" w:type="dxa"/>
            <w:tcBorders>
              <w:top w:val="single" w:sz="4" w:space="0" w:color="000000"/>
              <w:left w:val="single" w:sz="4" w:space="0" w:color="000000"/>
              <w:bottom w:val="single" w:sz="4" w:space="0" w:color="000000"/>
              <w:right w:val="single" w:sz="4" w:space="0" w:color="000000"/>
            </w:tcBorders>
          </w:tcPr>
          <w:p w14:paraId="27B8881A" w14:textId="77777777" w:rsidR="0097034F" w:rsidRPr="0097034F" w:rsidRDefault="0097034F" w:rsidP="0097034F">
            <w:pPr>
              <w:kinsoku w:val="0"/>
              <w:overflowPunct w:val="0"/>
              <w:autoSpaceDE w:val="0"/>
              <w:autoSpaceDN w:val="0"/>
              <w:adjustRightInd w:val="0"/>
              <w:spacing w:before="8" w:line="206" w:lineRule="exact"/>
              <w:ind w:left="9"/>
              <w:jc w:val="center"/>
              <w:rPr>
                <w:rFonts w:ascii="Calibri" w:eastAsiaTheme="minorHAnsi" w:hAnsi="Calibri" w:cs="Calibri"/>
                <w:sz w:val="18"/>
                <w:szCs w:val="18"/>
              </w:rPr>
            </w:pPr>
            <w:r w:rsidRPr="0097034F">
              <w:rPr>
                <w:rFonts w:ascii="Calibri" w:eastAsiaTheme="minorHAnsi" w:hAnsi="Calibri" w:cs="Calibri"/>
                <w:sz w:val="18"/>
                <w:szCs w:val="18"/>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DE3CA"/>
          </w:tcPr>
          <w:p w14:paraId="6D4A1766" w14:textId="77777777" w:rsidR="0097034F" w:rsidRPr="0097034F" w:rsidRDefault="0097034F" w:rsidP="0097034F">
            <w:pPr>
              <w:kinsoku w:val="0"/>
              <w:overflowPunct w:val="0"/>
              <w:autoSpaceDE w:val="0"/>
              <w:autoSpaceDN w:val="0"/>
              <w:adjustRightInd w:val="0"/>
              <w:spacing w:before="8" w:line="206" w:lineRule="exact"/>
              <w:ind w:left="176"/>
              <w:rPr>
                <w:rFonts w:ascii="Calibri" w:eastAsiaTheme="minorHAnsi" w:hAnsi="Calibri" w:cs="Calibri"/>
                <w:sz w:val="18"/>
                <w:szCs w:val="18"/>
              </w:rPr>
            </w:pPr>
            <w:r w:rsidRPr="0097034F">
              <w:rPr>
                <w:rFonts w:ascii="Calibri" w:eastAsiaTheme="minorHAnsi" w:hAnsi="Calibri" w:cs="Calibri"/>
                <w:sz w:val="18"/>
                <w:szCs w:val="18"/>
              </w:rPr>
              <w:t>3</w:t>
            </w:r>
          </w:p>
        </w:tc>
        <w:tc>
          <w:tcPr>
            <w:tcW w:w="447" w:type="dxa"/>
            <w:tcBorders>
              <w:top w:val="single" w:sz="4" w:space="0" w:color="000000"/>
              <w:left w:val="single" w:sz="4" w:space="0" w:color="000000"/>
              <w:bottom w:val="single" w:sz="4" w:space="0" w:color="000000"/>
              <w:right w:val="single" w:sz="4" w:space="0" w:color="000000"/>
            </w:tcBorders>
            <w:shd w:val="clear" w:color="auto" w:fill="FDE3CA"/>
          </w:tcPr>
          <w:p w14:paraId="4E70889C" w14:textId="77777777" w:rsidR="0097034F" w:rsidRPr="0097034F" w:rsidRDefault="0097034F" w:rsidP="0097034F">
            <w:pPr>
              <w:kinsoku w:val="0"/>
              <w:overflowPunct w:val="0"/>
              <w:autoSpaceDE w:val="0"/>
              <w:autoSpaceDN w:val="0"/>
              <w:adjustRightInd w:val="0"/>
              <w:spacing w:before="8" w:line="206" w:lineRule="exact"/>
              <w:ind w:left="176"/>
              <w:rPr>
                <w:rFonts w:ascii="Calibri" w:eastAsiaTheme="minorHAnsi" w:hAnsi="Calibri" w:cs="Calibri"/>
                <w:sz w:val="18"/>
                <w:szCs w:val="18"/>
              </w:rPr>
            </w:pPr>
            <w:r w:rsidRPr="0097034F">
              <w:rPr>
                <w:rFonts w:ascii="Calibri" w:eastAsiaTheme="minorHAnsi" w:hAnsi="Calibri" w:cs="Calibri"/>
                <w:sz w:val="18"/>
                <w:szCs w:val="18"/>
              </w:rPr>
              <w:t>4</w:t>
            </w:r>
          </w:p>
        </w:tc>
        <w:tc>
          <w:tcPr>
            <w:tcW w:w="449" w:type="dxa"/>
            <w:tcBorders>
              <w:top w:val="single" w:sz="4" w:space="0" w:color="000000"/>
              <w:left w:val="single" w:sz="4" w:space="0" w:color="000000"/>
              <w:bottom w:val="single" w:sz="4" w:space="0" w:color="000000"/>
              <w:right w:val="single" w:sz="4" w:space="0" w:color="000000"/>
            </w:tcBorders>
            <w:shd w:val="clear" w:color="auto" w:fill="FDE3CA"/>
          </w:tcPr>
          <w:p w14:paraId="4E359985" w14:textId="77777777" w:rsidR="0097034F" w:rsidRPr="0097034F" w:rsidRDefault="0097034F" w:rsidP="0097034F">
            <w:pPr>
              <w:kinsoku w:val="0"/>
              <w:overflowPunct w:val="0"/>
              <w:autoSpaceDE w:val="0"/>
              <w:autoSpaceDN w:val="0"/>
              <w:adjustRightInd w:val="0"/>
              <w:spacing w:before="8" w:line="206" w:lineRule="exact"/>
              <w:ind w:left="3"/>
              <w:jc w:val="center"/>
              <w:rPr>
                <w:rFonts w:ascii="Calibri" w:eastAsiaTheme="minorHAnsi" w:hAnsi="Calibri" w:cs="Calibri"/>
                <w:sz w:val="18"/>
                <w:szCs w:val="18"/>
              </w:rPr>
            </w:pPr>
            <w:r w:rsidRPr="0097034F">
              <w:rPr>
                <w:rFonts w:ascii="Calibri" w:eastAsiaTheme="minorHAnsi" w:hAnsi="Calibri" w:cs="Calibri"/>
                <w:sz w:val="18"/>
                <w:szCs w:val="18"/>
              </w:rPr>
              <w:t>5</w:t>
            </w:r>
          </w:p>
        </w:tc>
        <w:tc>
          <w:tcPr>
            <w:tcW w:w="447" w:type="dxa"/>
            <w:tcBorders>
              <w:top w:val="single" w:sz="4" w:space="0" w:color="000000"/>
              <w:left w:val="single" w:sz="4" w:space="0" w:color="000000"/>
              <w:bottom w:val="single" w:sz="4" w:space="0" w:color="000000"/>
              <w:right w:val="single" w:sz="4" w:space="0" w:color="000000"/>
            </w:tcBorders>
            <w:shd w:val="clear" w:color="auto" w:fill="FDE3CA"/>
          </w:tcPr>
          <w:p w14:paraId="794F5CC7" w14:textId="77777777" w:rsidR="0097034F" w:rsidRPr="0097034F" w:rsidRDefault="0097034F" w:rsidP="0097034F">
            <w:pPr>
              <w:kinsoku w:val="0"/>
              <w:overflowPunct w:val="0"/>
              <w:autoSpaceDE w:val="0"/>
              <w:autoSpaceDN w:val="0"/>
              <w:adjustRightInd w:val="0"/>
              <w:spacing w:before="8" w:line="206" w:lineRule="exact"/>
              <w:ind w:left="175"/>
              <w:rPr>
                <w:rFonts w:ascii="Calibri" w:eastAsiaTheme="minorHAnsi" w:hAnsi="Calibri" w:cs="Calibri"/>
                <w:sz w:val="18"/>
                <w:szCs w:val="18"/>
              </w:rPr>
            </w:pPr>
            <w:r w:rsidRPr="0097034F">
              <w:rPr>
                <w:rFonts w:ascii="Calibri" w:eastAsiaTheme="minorHAnsi" w:hAnsi="Calibri" w:cs="Calibri"/>
                <w:sz w:val="18"/>
                <w:szCs w:val="18"/>
              </w:rPr>
              <w:t>6</w:t>
            </w:r>
          </w:p>
        </w:tc>
        <w:tc>
          <w:tcPr>
            <w:tcW w:w="449" w:type="dxa"/>
            <w:tcBorders>
              <w:top w:val="single" w:sz="4" w:space="0" w:color="000000"/>
              <w:left w:val="single" w:sz="4" w:space="0" w:color="000000"/>
              <w:bottom w:val="single" w:sz="4" w:space="0" w:color="000000"/>
              <w:right w:val="single" w:sz="4" w:space="0" w:color="000000"/>
            </w:tcBorders>
          </w:tcPr>
          <w:p w14:paraId="74A739D9" w14:textId="77777777" w:rsidR="0097034F" w:rsidRPr="0097034F" w:rsidRDefault="0097034F" w:rsidP="0097034F">
            <w:pPr>
              <w:kinsoku w:val="0"/>
              <w:overflowPunct w:val="0"/>
              <w:autoSpaceDE w:val="0"/>
              <w:autoSpaceDN w:val="0"/>
              <w:adjustRightInd w:val="0"/>
              <w:spacing w:before="8" w:line="206" w:lineRule="exact"/>
              <w:ind w:left="1"/>
              <w:jc w:val="center"/>
              <w:rPr>
                <w:rFonts w:ascii="Calibri" w:eastAsiaTheme="minorHAnsi" w:hAnsi="Calibri" w:cs="Calibri"/>
                <w:sz w:val="18"/>
                <w:szCs w:val="18"/>
              </w:rPr>
            </w:pPr>
            <w:r w:rsidRPr="0097034F">
              <w:rPr>
                <w:rFonts w:ascii="Calibri" w:eastAsiaTheme="minorHAnsi" w:hAnsi="Calibri" w:cs="Calibri"/>
                <w:sz w:val="18"/>
                <w:szCs w:val="18"/>
              </w:rPr>
              <w:t>7</w:t>
            </w:r>
          </w:p>
        </w:tc>
        <w:tc>
          <w:tcPr>
            <w:tcW w:w="269" w:type="dxa"/>
            <w:vMerge/>
            <w:tcBorders>
              <w:top w:val="nil"/>
              <w:left w:val="single" w:sz="4" w:space="0" w:color="000000"/>
              <w:bottom w:val="none" w:sz="6" w:space="0" w:color="auto"/>
              <w:right w:val="single" w:sz="4" w:space="0" w:color="000000"/>
            </w:tcBorders>
          </w:tcPr>
          <w:p w14:paraId="4E6327E7"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52" w:type="dxa"/>
            <w:tcBorders>
              <w:top w:val="single" w:sz="4" w:space="0" w:color="000000"/>
              <w:left w:val="single" w:sz="4" w:space="0" w:color="000000"/>
              <w:bottom w:val="single" w:sz="4" w:space="0" w:color="000000"/>
              <w:right w:val="single" w:sz="4" w:space="0" w:color="000000"/>
            </w:tcBorders>
          </w:tcPr>
          <w:p w14:paraId="4CFE9C50"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9" w:type="dxa"/>
            <w:tcBorders>
              <w:top w:val="single" w:sz="4" w:space="0" w:color="000000"/>
              <w:left w:val="single" w:sz="4" w:space="0" w:color="000000"/>
              <w:bottom w:val="single" w:sz="4" w:space="0" w:color="000000"/>
              <w:right w:val="single" w:sz="4" w:space="0" w:color="000000"/>
            </w:tcBorders>
          </w:tcPr>
          <w:p w14:paraId="5EBF8945"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51" w:type="dxa"/>
            <w:tcBorders>
              <w:top w:val="single" w:sz="4" w:space="0" w:color="000000"/>
              <w:left w:val="single" w:sz="4" w:space="0" w:color="000000"/>
              <w:bottom w:val="single" w:sz="4" w:space="0" w:color="000000"/>
              <w:right w:val="single" w:sz="4" w:space="0" w:color="000000"/>
            </w:tcBorders>
          </w:tcPr>
          <w:p w14:paraId="7501FE98"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9" w:type="dxa"/>
            <w:tcBorders>
              <w:top w:val="single" w:sz="4" w:space="0" w:color="000000"/>
              <w:left w:val="single" w:sz="4" w:space="0" w:color="000000"/>
              <w:bottom w:val="single" w:sz="4" w:space="0" w:color="000000"/>
              <w:right w:val="single" w:sz="4" w:space="0" w:color="000000"/>
            </w:tcBorders>
          </w:tcPr>
          <w:p w14:paraId="689107F3" w14:textId="77777777" w:rsidR="0097034F" w:rsidRPr="0097034F" w:rsidRDefault="0097034F" w:rsidP="0097034F">
            <w:pPr>
              <w:kinsoku w:val="0"/>
              <w:overflowPunct w:val="0"/>
              <w:autoSpaceDE w:val="0"/>
              <w:autoSpaceDN w:val="0"/>
              <w:adjustRightInd w:val="0"/>
              <w:spacing w:before="8" w:line="206" w:lineRule="exact"/>
              <w:ind w:right="2"/>
              <w:jc w:val="center"/>
              <w:rPr>
                <w:rFonts w:ascii="Calibri" w:eastAsiaTheme="minorHAnsi" w:hAnsi="Calibri" w:cs="Calibri"/>
                <w:sz w:val="18"/>
                <w:szCs w:val="18"/>
              </w:rPr>
            </w:pPr>
            <w:r w:rsidRPr="0097034F">
              <w:rPr>
                <w:rFonts w:ascii="Calibri" w:eastAsiaTheme="minorHAnsi" w:hAnsi="Calibri" w:cs="Calibri"/>
                <w:sz w:val="18"/>
                <w:szCs w:val="18"/>
              </w:rPr>
              <w:t>1</w:t>
            </w:r>
          </w:p>
        </w:tc>
        <w:tc>
          <w:tcPr>
            <w:tcW w:w="451" w:type="dxa"/>
            <w:tcBorders>
              <w:top w:val="single" w:sz="4" w:space="0" w:color="000000"/>
              <w:left w:val="single" w:sz="4" w:space="0" w:color="000000"/>
              <w:bottom w:val="single" w:sz="4" w:space="0" w:color="000000"/>
              <w:right w:val="single" w:sz="4" w:space="0" w:color="000000"/>
            </w:tcBorders>
          </w:tcPr>
          <w:p w14:paraId="1EEAE380" w14:textId="77777777" w:rsidR="0097034F" w:rsidRPr="0097034F" w:rsidRDefault="0097034F" w:rsidP="0097034F">
            <w:pPr>
              <w:kinsoku w:val="0"/>
              <w:overflowPunct w:val="0"/>
              <w:autoSpaceDE w:val="0"/>
              <w:autoSpaceDN w:val="0"/>
              <w:adjustRightInd w:val="0"/>
              <w:spacing w:before="8" w:line="206" w:lineRule="exact"/>
              <w:ind w:left="173"/>
              <w:rPr>
                <w:rFonts w:ascii="Calibri" w:eastAsiaTheme="minorHAnsi" w:hAnsi="Calibri" w:cs="Calibri"/>
                <w:sz w:val="18"/>
                <w:szCs w:val="18"/>
              </w:rPr>
            </w:pPr>
            <w:r w:rsidRPr="0097034F">
              <w:rPr>
                <w:rFonts w:ascii="Calibri" w:eastAsiaTheme="minorHAnsi" w:hAnsi="Calibri" w:cs="Calibri"/>
                <w:sz w:val="18"/>
                <w:szCs w:val="18"/>
              </w:rPr>
              <w:t>2</w:t>
            </w:r>
          </w:p>
        </w:tc>
        <w:tc>
          <w:tcPr>
            <w:tcW w:w="449" w:type="dxa"/>
            <w:tcBorders>
              <w:top w:val="single" w:sz="4" w:space="0" w:color="000000"/>
              <w:left w:val="single" w:sz="4" w:space="0" w:color="000000"/>
              <w:bottom w:val="single" w:sz="4" w:space="0" w:color="000000"/>
              <w:right w:val="single" w:sz="4" w:space="0" w:color="000000"/>
            </w:tcBorders>
            <w:shd w:val="clear" w:color="auto" w:fill="810000"/>
          </w:tcPr>
          <w:p w14:paraId="34266065" w14:textId="77777777" w:rsidR="0097034F" w:rsidRPr="0097034F" w:rsidRDefault="0097034F" w:rsidP="0097034F">
            <w:pPr>
              <w:kinsoku w:val="0"/>
              <w:overflowPunct w:val="0"/>
              <w:autoSpaceDE w:val="0"/>
              <w:autoSpaceDN w:val="0"/>
              <w:adjustRightInd w:val="0"/>
              <w:spacing w:before="8" w:line="206" w:lineRule="exact"/>
              <w:ind w:right="2"/>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3</w:t>
            </w:r>
          </w:p>
        </w:tc>
        <w:tc>
          <w:tcPr>
            <w:tcW w:w="452" w:type="dxa"/>
            <w:tcBorders>
              <w:top w:val="single" w:sz="4" w:space="0" w:color="000000"/>
              <w:left w:val="single" w:sz="4" w:space="0" w:color="000000"/>
              <w:bottom w:val="single" w:sz="4" w:space="0" w:color="000000"/>
              <w:right w:val="single" w:sz="4" w:space="0" w:color="000000"/>
            </w:tcBorders>
          </w:tcPr>
          <w:p w14:paraId="3F4CD3B0" w14:textId="77777777" w:rsidR="0097034F" w:rsidRPr="0097034F" w:rsidRDefault="0097034F" w:rsidP="0097034F">
            <w:pPr>
              <w:kinsoku w:val="0"/>
              <w:overflowPunct w:val="0"/>
              <w:autoSpaceDE w:val="0"/>
              <w:autoSpaceDN w:val="0"/>
              <w:adjustRightInd w:val="0"/>
              <w:spacing w:before="8" w:line="206" w:lineRule="exact"/>
              <w:ind w:left="174"/>
              <w:rPr>
                <w:rFonts w:ascii="Calibri" w:eastAsiaTheme="minorHAnsi" w:hAnsi="Calibri" w:cs="Calibri"/>
                <w:sz w:val="18"/>
                <w:szCs w:val="18"/>
              </w:rPr>
            </w:pPr>
            <w:r w:rsidRPr="0097034F">
              <w:rPr>
                <w:rFonts w:ascii="Calibri" w:eastAsiaTheme="minorHAnsi" w:hAnsi="Calibri" w:cs="Calibri"/>
                <w:sz w:val="18"/>
                <w:szCs w:val="18"/>
              </w:rPr>
              <w:t>4</w:t>
            </w:r>
          </w:p>
        </w:tc>
      </w:tr>
      <w:tr w:rsidR="0097034F" w:rsidRPr="0097034F" w14:paraId="459962F6" w14:textId="77777777">
        <w:trPr>
          <w:trHeight w:val="227"/>
        </w:trPr>
        <w:tc>
          <w:tcPr>
            <w:tcW w:w="451" w:type="dxa"/>
            <w:tcBorders>
              <w:top w:val="single" w:sz="4" w:space="0" w:color="000000"/>
              <w:left w:val="single" w:sz="4" w:space="0" w:color="000000"/>
              <w:bottom w:val="single" w:sz="4" w:space="0" w:color="000000"/>
              <w:right w:val="single" w:sz="4" w:space="0" w:color="000000"/>
            </w:tcBorders>
          </w:tcPr>
          <w:p w14:paraId="25014C8F" w14:textId="77777777" w:rsidR="0097034F" w:rsidRPr="0097034F" w:rsidRDefault="0097034F" w:rsidP="0097034F">
            <w:pPr>
              <w:kinsoku w:val="0"/>
              <w:overflowPunct w:val="0"/>
              <w:autoSpaceDE w:val="0"/>
              <w:autoSpaceDN w:val="0"/>
              <w:adjustRightInd w:val="0"/>
              <w:spacing w:before="3" w:line="204" w:lineRule="exact"/>
              <w:ind w:left="177"/>
              <w:rPr>
                <w:rFonts w:ascii="Calibri" w:eastAsiaTheme="minorHAnsi" w:hAnsi="Calibri" w:cs="Calibri"/>
                <w:sz w:val="18"/>
                <w:szCs w:val="18"/>
              </w:rPr>
            </w:pPr>
            <w:r w:rsidRPr="0097034F">
              <w:rPr>
                <w:rFonts w:ascii="Calibri" w:eastAsiaTheme="minorHAnsi" w:hAnsi="Calibri" w:cs="Calibri"/>
                <w:sz w:val="18"/>
                <w:szCs w:val="18"/>
              </w:rPr>
              <w:t>3</w:t>
            </w:r>
          </w:p>
        </w:tc>
        <w:tc>
          <w:tcPr>
            <w:tcW w:w="449" w:type="dxa"/>
            <w:tcBorders>
              <w:top w:val="single" w:sz="4" w:space="0" w:color="000000"/>
              <w:left w:val="single" w:sz="4" w:space="0" w:color="000000"/>
              <w:bottom w:val="single" w:sz="4" w:space="0" w:color="000000"/>
              <w:right w:val="single" w:sz="4" w:space="0" w:color="000000"/>
            </w:tcBorders>
          </w:tcPr>
          <w:p w14:paraId="3DE2D255" w14:textId="77777777" w:rsidR="0097034F" w:rsidRPr="0097034F" w:rsidRDefault="0097034F" w:rsidP="0097034F">
            <w:pPr>
              <w:kinsoku w:val="0"/>
              <w:overflowPunct w:val="0"/>
              <w:autoSpaceDE w:val="0"/>
              <w:autoSpaceDN w:val="0"/>
              <w:adjustRightInd w:val="0"/>
              <w:spacing w:before="3" w:line="204" w:lineRule="exact"/>
              <w:ind w:left="2"/>
              <w:jc w:val="center"/>
              <w:rPr>
                <w:rFonts w:ascii="Calibri" w:eastAsiaTheme="minorHAnsi" w:hAnsi="Calibri" w:cs="Calibri"/>
                <w:sz w:val="18"/>
                <w:szCs w:val="18"/>
              </w:rPr>
            </w:pPr>
            <w:r w:rsidRPr="0097034F">
              <w:rPr>
                <w:rFonts w:ascii="Calibri" w:eastAsiaTheme="minorHAnsi" w:hAnsi="Calibri" w:cs="Calibri"/>
                <w:sz w:val="18"/>
                <w:szCs w:val="18"/>
              </w:rPr>
              <w:t>4</w:t>
            </w:r>
          </w:p>
        </w:tc>
        <w:tc>
          <w:tcPr>
            <w:tcW w:w="451" w:type="dxa"/>
            <w:tcBorders>
              <w:top w:val="single" w:sz="4" w:space="0" w:color="000000"/>
              <w:left w:val="single" w:sz="4" w:space="0" w:color="000000"/>
              <w:bottom w:val="single" w:sz="4" w:space="0" w:color="000000"/>
              <w:right w:val="single" w:sz="4" w:space="0" w:color="000000"/>
            </w:tcBorders>
            <w:shd w:val="clear" w:color="auto" w:fill="FDE3CA"/>
          </w:tcPr>
          <w:p w14:paraId="41ABD7B0" w14:textId="77777777" w:rsidR="0097034F" w:rsidRPr="0097034F" w:rsidRDefault="0097034F" w:rsidP="0097034F">
            <w:pPr>
              <w:kinsoku w:val="0"/>
              <w:overflowPunct w:val="0"/>
              <w:autoSpaceDE w:val="0"/>
              <w:autoSpaceDN w:val="0"/>
              <w:adjustRightInd w:val="0"/>
              <w:spacing w:before="3" w:line="204" w:lineRule="exact"/>
              <w:ind w:left="177"/>
              <w:rPr>
                <w:rFonts w:ascii="Calibri" w:eastAsiaTheme="minorHAnsi" w:hAnsi="Calibri" w:cs="Calibri"/>
                <w:sz w:val="18"/>
                <w:szCs w:val="18"/>
              </w:rPr>
            </w:pPr>
            <w:r w:rsidRPr="0097034F">
              <w:rPr>
                <w:rFonts w:ascii="Calibri" w:eastAsiaTheme="minorHAnsi" w:hAnsi="Calibri" w:cs="Calibri"/>
                <w:sz w:val="18"/>
                <w:szCs w:val="18"/>
              </w:rPr>
              <w:t>5</w:t>
            </w:r>
          </w:p>
        </w:tc>
        <w:tc>
          <w:tcPr>
            <w:tcW w:w="449" w:type="dxa"/>
            <w:tcBorders>
              <w:top w:val="single" w:sz="4" w:space="0" w:color="000000"/>
              <w:left w:val="single" w:sz="4" w:space="0" w:color="000000"/>
              <w:bottom w:val="single" w:sz="4" w:space="0" w:color="000000"/>
              <w:right w:val="single" w:sz="4" w:space="0" w:color="000000"/>
            </w:tcBorders>
            <w:shd w:val="clear" w:color="auto" w:fill="FDE3CA"/>
          </w:tcPr>
          <w:p w14:paraId="787E6422" w14:textId="77777777" w:rsidR="0097034F" w:rsidRPr="0097034F" w:rsidRDefault="0097034F" w:rsidP="0097034F">
            <w:pPr>
              <w:kinsoku w:val="0"/>
              <w:overflowPunct w:val="0"/>
              <w:autoSpaceDE w:val="0"/>
              <w:autoSpaceDN w:val="0"/>
              <w:adjustRightInd w:val="0"/>
              <w:spacing w:before="3" w:line="204" w:lineRule="exact"/>
              <w:ind w:left="175"/>
              <w:rPr>
                <w:rFonts w:ascii="Calibri" w:eastAsiaTheme="minorHAnsi" w:hAnsi="Calibri" w:cs="Calibri"/>
                <w:sz w:val="18"/>
                <w:szCs w:val="18"/>
              </w:rPr>
            </w:pPr>
            <w:r w:rsidRPr="0097034F">
              <w:rPr>
                <w:rFonts w:ascii="Calibri" w:eastAsiaTheme="minorHAnsi" w:hAnsi="Calibri" w:cs="Calibri"/>
                <w:sz w:val="18"/>
                <w:szCs w:val="18"/>
              </w:rPr>
              <w:t>6</w:t>
            </w:r>
          </w:p>
        </w:tc>
        <w:tc>
          <w:tcPr>
            <w:tcW w:w="451" w:type="dxa"/>
            <w:tcBorders>
              <w:top w:val="single" w:sz="4" w:space="0" w:color="000000"/>
              <w:left w:val="single" w:sz="4" w:space="0" w:color="000000"/>
              <w:bottom w:val="single" w:sz="4" w:space="0" w:color="000000"/>
              <w:right w:val="single" w:sz="4" w:space="0" w:color="000000"/>
            </w:tcBorders>
            <w:shd w:val="clear" w:color="auto" w:fill="FDE3CA"/>
          </w:tcPr>
          <w:p w14:paraId="23D46D74" w14:textId="77777777" w:rsidR="0097034F" w:rsidRPr="0097034F" w:rsidRDefault="0097034F" w:rsidP="0097034F">
            <w:pPr>
              <w:kinsoku w:val="0"/>
              <w:overflowPunct w:val="0"/>
              <w:autoSpaceDE w:val="0"/>
              <w:autoSpaceDN w:val="0"/>
              <w:adjustRightInd w:val="0"/>
              <w:spacing w:before="3" w:line="204" w:lineRule="exact"/>
              <w:ind w:left="4"/>
              <w:jc w:val="center"/>
              <w:rPr>
                <w:rFonts w:ascii="Calibri" w:eastAsiaTheme="minorHAnsi" w:hAnsi="Calibri" w:cs="Calibri"/>
                <w:sz w:val="18"/>
                <w:szCs w:val="18"/>
              </w:rPr>
            </w:pPr>
            <w:r w:rsidRPr="0097034F">
              <w:rPr>
                <w:rFonts w:ascii="Calibri" w:eastAsiaTheme="minorHAnsi" w:hAnsi="Calibri" w:cs="Calibri"/>
                <w:sz w:val="18"/>
                <w:szCs w:val="18"/>
              </w:rPr>
              <w:t>7</w:t>
            </w:r>
          </w:p>
        </w:tc>
        <w:tc>
          <w:tcPr>
            <w:tcW w:w="449" w:type="dxa"/>
            <w:tcBorders>
              <w:top w:val="single" w:sz="4" w:space="0" w:color="000000"/>
              <w:left w:val="single" w:sz="4" w:space="0" w:color="000000"/>
              <w:bottom w:val="single" w:sz="4" w:space="0" w:color="000000"/>
              <w:right w:val="single" w:sz="4" w:space="0" w:color="000000"/>
            </w:tcBorders>
            <w:shd w:val="clear" w:color="auto" w:fill="FDE3CA"/>
          </w:tcPr>
          <w:p w14:paraId="2777D3C8" w14:textId="77777777" w:rsidR="0097034F" w:rsidRPr="0097034F" w:rsidRDefault="0097034F" w:rsidP="0097034F">
            <w:pPr>
              <w:kinsoku w:val="0"/>
              <w:overflowPunct w:val="0"/>
              <w:autoSpaceDE w:val="0"/>
              <w:autoSpaceDN w:val="0"/>
              <w:adjustRightInd w:val="0"/>
              <w:spacing w:before="3" w:line="204" w:lineRule="exact"/>
              <w:ind w:left="175"/>
              <w:rPr>
                <w:rFonts w:ascii="Calibri" w:eastAsiaTheme="minorHAnsi" w:hAnsi="Calibri" w:cs="Calibri"/>
                <w:sz w:val="18"/>
                <w:szCs w:val="18"/>
              </w:rPr>
            </w:pPr>
            <w:r w:rsidRPr="0097034F">
              <w:rPr>
                <w:rFonts w:ascii="Calibri" w:eastAsiaTheme="minorHAnsi" w:hAnsi="Calibri" w:cs="Calibri"/>
                <w:sz w:val="18"/>
                <w:szCs w:val="18"/>
              </w:rPr>
              <w:t>8</w:t>
            </w:r>
          </w:p>
        </w:tc>
        <w:tc>
          <w:tcPr>
            <w:tcW w:w="451" w:type="dxa"/>
            <w:tcBorders>
              <w:top w:val="single" w:sz="4" w:space="0" w:color="000000"/>
              <w:left w:val="single" w:sz="4" w:space="0" w:color="000000"/>
              <w:bottom w:val="single" w:sz="4" w:space="0" w:color="000000"/>
              <w:right w:val="single" w:sz="4" w:space="0" w:color="000000"/>
            </w:tcBorders>
          </w:tcPr>
          <w:p w14:paraId="3B0474ED" w14:textId="77777777" w:rsidR="0097034F" w:rsidRPr="0097034F" w:rsidRDefault="0097034F" w:rsidP="0097034F">
            <w:pPr>
              <w:kinsoku w:val="0"/>
              <w:overflowPunct w:val="0"/>
              <w:autoSpaceDE w:val="0"/>
              <w:autoSpaceDN w:val="0"/>
              <w:adjustRightInd w:val="0"/>
              <w:spacing w:before="3" w:line="204" w:lineRule="exact"/>
              <w:ind w:left="177"/>
              <w:rPr>
                <w:rFonts w:ascii="Calibri" w:eastAsiaTheme="minorHAnsi" w:hAnsi="Calibri" w:cs="Calibri"/>
                <w:sz w:val="18"/>
                <w:szCs w:val="18"/>
              </w:rPr>
            </w:pPr>
            <w:r w:rsidRPr="0097034F">
              <w:rPr>
                <w:rFonts w:ascii="Calibri" w:eastAsiaTheme="minorHAnsi" w:hAnsi="Calibri" w:cs="Calibri"/>
                <w:sz w:val="18"/>
                <w:szCs w:val="18"/>
              </w:rPr>
              <w:t>9</w:t>
            </w:r>
          </w:p>
        </w:tc>
        <w:tc>
          <w:tcPr>
            <w:tcW w:w="269" w:type="dxa"/>
            <w:vMerge/>
            <w:tcBorders>
              <w:top w:val="nil"/>
              <w:left w:val="single" w:sz="4" w:space="0" w:color="000000"/>
              <w:bottom w:val="none" w:sz="6" w:space="0" w:color="auto"/>
              <w:right w:val="single" w:sz="4" w:space="0" w:color="000000"/>
            </w:tcBorders>
          </w:tcPr>
          <w:p w14:paraId="350676B3"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54047942" w14:textId="77777777" w:rsidR="0097034F" w:rsidRPr="0097034F" w:rsidRDefault="0097034F" w:rsidP="0097034F">
            <w:pPr>
              <w:kinsoku w:val="0"/>
              <w:overflowPunct w:val="0"/>
              <w:autoSpaceDE w:val="0"/>
              <w:autoSpaceDN w:val="0"/>
              <w:adjustRightInd w:val="0"/>
              <w:spacing w:before="3" w:line="204" w:lineRule="exact"/>
              <w:ind w:left="10"/>
              <w:jc w:val="center"/>
              <w:rPr>
                <w:rFonts w:ascii="Calibri" w:eastAsiaTheme="minorHAnsi" w:hAnsi="Calibri" w:cs="Calibri"/>
                <w:sz w:val="18"/>
                <w:szCs w:val="18"/>
              </w:rPr>
            </w:pPr>
            <w:r w:rsidRPr="0097034F">
              <w:rPr>
                <w:rFonts w:ascii="Calibri" w:eastAsiaTheme="minorHAnsi" w:hAnsi="Calibri" w:cs="Calibri"/>
                <w:sz w:val="18"/>
                <w:szCs w:val="18"/>
              </w:rPr>
              <w:t>8</w:t>
            </w:r>
          </w:p>
        </w:tc>
        <w:tc>
          <w:tcPr>
            <w:tcW w:w="447" w:type="dxa"/>
            <w:tcBorders>
              <w:top w:val="single" w:sz="4" w:space="0" w:color="000000"/>
              <w:left w:val="single" w:sz="4" w:space="0" w:color="000000"/>
              <w:bottom w:val="single" w:sz="4" w:space="0" w:color="000000"/>
              <w:right w:val="single" w:sz="4" w:space="0" w:color="000000"/>
            </w:tcBorders>
          </w:tcPr>
          <w:p w14:paraId="4AACB6B6" w14:textId="77777777" w:rsidR="0097034F" w:rsidRPr="0097034F" w:rsidRDefault="0097034F" w:rsidP="0097034F">
            <w:pPr>
              <w:kinsoku w:val="0"/>
              <w:overflowPunct w:val="0"/>
              <w:autoSpaceDE w:val="0"/>
              <w:autoSpaceDN w:val="0"/>
              <w:adjustRightInd w:val="0"/>
              <w:spacing w:before="3" w:line="204" w:lineRule="exact"/>
              <w:ind w:left="9"/>
              <w:jc w:val="center"/>
              <w:rPr>
                <w:rFonts w:ascii="Calibri" w:eastAsiaTheme="minorHAnsi" w:hAnsi="Calibri" w:cs="Calibri"/>
                <w:sz w:val="18"/>
                <w:szCs w:val="18"/>
              </w:rPr>
            </w:pPr>
            <w:r w:rsidRPr="0097034F">
              <w:rPr>
                <w:rFonts w:ascii="Calibri" w:eastAsiaTheme="minorHAnsi" w:hAnsi="Calibri" w:cs="Calibri"/>
                <w:sz w:val="18"/>
                <w:szCs w:val="18"/>
              </w:rPr>
              <w:t>9</w:t>
            </w:r>
          </w:p>
        </w:tc>
        <w:tc>
          <w:tcPr>
            <w:tcW w:w="450" w:type="dxa"/>
            <w:tcBorders>
              <w:top w:val="single" w:sz="4" w:space="0" w:color="000000"/>
              <w:left w:val="single" w:sz="4" w:space="0" w:color="000000"/>
              <w:bottom w:val="single" w:sz="4" w:space="0" w:color="000000"/>
              <w:right w:val="single" w:sz="4" w:space="0" w:color="000000"/>
            </w:tcBorders>
            <w:shd w:val="clear" w:color="auto" w:fill="FDE3CA"/>
          </w:tcPr>
          <w:p w14:paraId="5EEA46DF" w14:textId="77777777" w:rsidR="0097034F" w:rsidRPr="0097034F" w:rsidRDefault="0097034F" w:rsidP="0097034F">
            <w:pPr>
              <w:kinsoku w:val="0"/>
              <w:overflowPunct w:val="0"/>
              <w:autoSpaceDE w:val="0"/>
              <w:autoSpaceDN w:val="0"/>
              <w:adjustRightInd w:val="0"/>
              <w:spacing w:before="3" w:line="204" w:lineRule="exact"/>
              <w:ind w:left="131"/>
              <w:rPr>
                <w:rFonts w:ascii="Calibri" w:eastAsiaTheme="minorHAnsi" w:hAnsi="Calibri" w:cs="Calibri"/>
                <w:sz w:val="18"/>
                <w:szCs w:val="18"/>
              </w:rPr>
            </w:pPr>
            <w:r w:rsidRPr="0097034F">
              <w:rPr>
                <w:rFonts w:ascii="Calibri" w:eastAsiaTheme="minorHAnsi" w:hAnsi="Calibri" w:cs="Calibri"/>
                <w:sz w:val="18"/>
                <w:szCs w:val="18"/>
              </w:rPr>
              <w:t>10</w:t>
            </w:r>
          </w:p>
        </w:tc>
        <w:tc>
          <w:tcPr>
            <w:tcW w:w="447" w:type="dxa"/>
            <w:tcBorders>
              <w:top w:val="single" w:sz="4" w:space="0" w:color="000000"/>
              <w:left w:val="single" w:sz="4" w:space="0" w:color="000000"/>
              <w:bottom w:val="single" w:sz="4" w:space="0" w:color="000000"/>
              <w:right w:val="single" w:sz="4" w:space="0" w:color="000000"/>
            </w:tcBorders>
            <w:shd w:val="clear" w:color="auto" w:fill="FDE3CA"/>
          </w:tcPr>
          <w:p w14:paraId="5CADC249" w14:textId="77777777" w:rsidR="0097034F" w:rsidRPr="0097034F" w:rsidRDefault="0097034F" w:rsidP="0097034F">
            <w:pPr>
              <w:kinsoku w:val="0"/>
              <w:overflowPunct w:val="0"/>
              <w:autoSpaceDE w:val="0"/>
              <w:autoSpaceDN w:val="0"/>
              <w:adjustRightInd w:val="0"/>
              <w:spacing w:before="3" w:line="204" w:lineRule="exact"/>
              <w:ind w:left="130"/>
              <w:rPr>
                <w:rFonts w:ascii="Calibri" w:eastAsiaTheme="minorHAnsi" w:hAnsi="Calibri" w:cs="Calibri"/>
                <w:sz w:val="18"/>
                <w:szCs w:val="18"/>
              </w:rPr>
            </w:pPr>
            <w:r w:rsidRPr="0097034F">
              <w:rPr>
                <w:rFonts w:ascii="Calibri" w:eastAsiaTheme="minorHAnsi" w:hAnsi="Calibri" w:cs="Calibri"/>
                <w:sz w:val="18"/>
                <w:szCs w:val="18"/>
              </w:rPr>
              <w:t>11</w:t>
            </w:r>
          </w:p>
        </w:tc>
        <w:tc>
          <w:tcPr>
            <w:tcW w:w="449" w:type="dxa"/>
            <w:tcBorders>
              <w:top w:val="single" w:sz="4" w:space="0" w:color="000000"/>
              <w:left w:val="single" w:sz="4" w:space="0" w:color="000000"/>
              <w:bottom w:val="single" w:sz="4" w:space="0" w:color="000000"/>
              <w:right w:val="single" w:sz="4" w:space="0" w:color="000000"/>
            </w:tcBorders>
            <w:shd w:val="clear" w:color="auto" w:fill="FDE3CA"/>
          </w:tcPr>
          <w:p w14:paraId="11034C3B" w14:textId="77777777" w:rsidR="0097034F" w:rsidRPr="0097034F" w:rsidRDefault="0097034F" w:rsidP="0097034F">
            <w:pPr>
              <w:kinsoku w:val="0"/>
              <w:overflowPunct w:val="0"/>
              <w:autoSpaceDE w:val="0"/>
              <w:autoSpaceDN w:val="0"/>
              <w:adjustRightInd w:val="0"/>
              <w:spacing w:before="3" w:line="204" w:lineRule="exact"/>
              <w:ind w:left="105" w:right="102"/>
              <w:jc w:val="center"/>
              <w:rPr>
                <w:rFonts w:ascii="Calibri" w:eastAsiaTheme="minorHAnsi" w:hAnsi="Calibri" w:cs="Calibri"/>
                <w:sz w:val="18"/>
                <w:szCs w:val="18"/>
              </w:rPr>
            </w:pPr>
            <w:r w:rsidRPr="0097034F">
              <w:rPr>
                <w:rFonts w:ascii="Calibri" w:eastAsiaTheme="minorHAnsi" w:hAnsi="Calibri" w:cs="Calibri"/>
                <w:sz w:val="18"/>
                <w:szCs w:val="18"/>
              </w:rPr>
              <w:t>12</w:t>
            </w:r>
          </w:p>
        </w:tc>
        <w:tc>
          <w:tcPr>
            <w:tcW w:w="447" w:type="dxa"/>
            <w:tcBorders>
              <w:top w:val="single" w:sz="4" w:space="0" w:color="000000"/>
              <w:left w:val="single" w:sz="4" w:space="0" w:color="000000"/>
              <w:bottom w:val="single" w:sz="4" w:space="0" w:color="000000"/>
              <w:right w:val="single" w:sz="4" w:space="0" w:color="000000"/>
            </w:tcBorders>
            <w:shd w:val="clear" w:color="auto" w:fill="FDE3CA"/>
          </w:tcPr>
          <w:p w14:paraId="46902184" w14:textId="77777777" w:rsidR="0097034F" w:rsidRPr="0097034F" w:rsidRDefault="0097034F" w:rsidP="0097034F">
            <w:pPr>
              <w:kinsoku w:val="0"/>
              <w:overflowPunct w:val="0"/>
              <w:autoSpaceDE w:val="0"/>
              <w:autoSpaceDN w:val="0"/>
              <w:adjustRightInd w:val="0"/>
              <w:spacing w:before="3" w:line="204" w:lineRule="exact"/>
              <w:ind w:left="129"/>
              <w:rPr>
                <w:rFonts w:ascii="Calibri" w:eastAsiaTheme="minorHAnsi" w:hAnsi="Calibri" w:cs="Calibri"/>
                <w:sz w:val="18"/>
                <w:szCs w:val="18"/>
              </w:rPr>
            </w:pPr>
            <w:r w:rsidRPr="0097034F">
              <w:rPr>
                <w:rFonts w:ascii="Calibri" w:eastAsiaTheme="minorHAnsi" w:hAnsi="Calibri" w:cs="Calibri"/>
                <w:sz w:val="18"/>
                <w:szCs w:val="18"/>
              </w:rPr>
              <w:t>13</w:t>
            </w:r>
          </w:p>
        </w:tc>
        <w:tc>
          <w:tcPr>
            <w:tcW w:w="449" w:type="dxa"/>
            <w:tcBorders>
              <w:top w:val="single" w:sz="4" w:space="0" w:color="000000"/>
              <w:left w:val="single" w:sz="4" w:space="0" w:color="000000"/>
              <w:bottom w:val="single" w:sz="4" w:space="0" w:color="000000"/>
              <w:right w:val="single" w:sz="4" w:space="0" w:color="000000"/>
            </w:tcBorders>
          </w:tcPr>
          <w:p w14:paraId="226293A1" w14:textId="77777777" w:rsidR="0097034F" w:rsidRPr="0097034F" w:rsidRDefault="0097034F" w:rsidP="0097034F">
            <w:pPr>
              <w:kinsoku w:val="0"/>
              <w:overflowPunct w:val="0"/>
              <w:autoSpaceDE w:val="0"/>
              <w:autoSpaceDN w:val="0"/>
              <w:adjustRightInd w:val="0"/>
              <w:spacing w:before="3" w:line="204" w:lineRule="exact"/>
              <w:ind w:left="103" w:right="102"/>
              <w:jc w:val="center"/>
              <w:rPr>
                <w:rFonts w:ascii="Calibri" w:eastAsiaTheme="minorHAnsi" w:hAnsi="Calibri" w:cs="Calibri"/>
                <w:sz w:val="18"/>
                <w:szCs w:val="18"/>
              </w:rPr>
            </w:pPr>
            <w:r w:rsidRPr="0097034F">
              <w:rPr>
                <w:rFonts w:ascii="Calibri" w:eastAsiaTheme="minorHAnsi" w:hAnsi="Calibri" w:cs="Calibri"/>
                <w:sz w:val="18"/>
                <w:szCs w:val="18"/>
              </w:rPr>
              <w:t>14</w:t>
            </w:r>
          </w:p>
        </w:tc>
        <w:tc>
          <w:tcPr>
            <w:tcW w:w="269" w:type="dxa"/>
            <w:vMerge/>
            <w:tcBorders>
              <w:top w:val="nil"/>
              <w:left w:val="single" w:sz="4" w:space="0" w:color="000000"/>
              <w:bottom w:val="none" w:sz="6" w:space="0" w:color="auto"/>
              <w:right w:val="single" w:sz="4" w:space="0" w:color="000000"/>
            </w:tcBorders>
          </w:tcPr>
          <w:p w14:paraId="3AC656B0"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52" w:type="dxa"/>
            <w:tcBorders>
              <w:top w:val="single" w:sz="4" w:space="0" w:color="000000"/>
              <w:left w:val="single" w:sz="4" w:space="0" w:color="000000"/>
              <w:bottom w:val="single" w:sz="4" w:space="0" w:color="000000"/>
              <w:right w:val="single" w:sz="4" w:space="0" w:color="000000"/>
            </w:tcBorders>
          </w:tcPr>
          <w:p w14:paraId="65F8778D" w14:textId="77777777" w:rsidR="0097034F" w:rsidRPr="0097034F" w:rsidRDefault="0097034F" w:rsidP="0097034F">
            <w:pPr>
              <w:kinsoku w:val="0"/>
              <w:overflowPunct w:val="0"/>
              <w:autoSpaceDE w:val="0"/>
              <w:autoSpaceDN w:val="0"/>
              <w:adjustRightInd w:val="0"/>
              <w:spacing w:before="3" w:line="204" w:lineRule="exact"/>
              <w:jc w:val="center"/>
              <w:rPr>
                <w:rFonts w:ascii="Calibri" w:eastAsiaTheme="minorHAnsi" w:hAnsi="Calibri" w:cs="Calibri"/>
                <w:sz w:val="18"/>
                <w:szCs w:val="18"/>
              </w:rPr>
            </w:pPr>
            <w:r w:rsidRPr="0097034F">
              <w:rPr>
                <w:rFonts w:ascii="Calibri" w:eastAsiaTheme="minorHAnsi" w:hAnsi="Calibri" w:cs="Calibri"/>
                <w:sz w:val="18"/>
                <w:szCs w:val="18"/>
              </w:rPr>
              <w:t>5</w:t>
            </w:r>
          </w:p>
        </w:tc>
        <w:tc>
          <w:tcPr>
            <w:tcW w:w="449" w:type="dxa"/>
            <w:tcBorders>
              <w:top w:val="single" w:sz="4" w:space="0" w:color="000000"/>
              <w:left w:val="single" w:sz="4" w:space="0" w:color="000000"/>
              <w:bottom w:val="single" w:sz="4" w:space="0" w:color="000000"/>
              <w:right w:val="single" w:sz="4" w:space="0" w:color="000000"/>
            </w:tcBorders>
          </w:tcPr>
          <w:p w14:paraId="080F3F5B" w14:textId="77777777" w:rsidR="0097034F" w:rsidRPr="0097034F" w:rsidRDefault="0097034F" w:rsidP="0097034F">
            <w:pPr>
              <w:kinsoku w:val="0"/>
              <w:overflowPunct w:val="0"/>
              <w:autoSpaceDE w:val="0"/>
              <w:autoSpaceDN w:val="0"/>
              <w:adjustRightInd w:val="0"/>
              <w:spacing w:before="3" w:line="204" w:lineRule="exact"/>
              <w:ind w:left="171"/>
              <w:rPr>
                <w:rFonts w:ascii="Calibri" w:eastAsiaTheme="minorHAnsi" w:hAnsi="Calibri" w:cs="Calibri"/>
                <w:sz w:val="18"/>
                <w:szCs w:val="18"/>
              </w:rPr>
            </w:pPr>
            <w:r w:rsidRPr="0097034F">
              <w:rPr>
                <w:rFonts w:ascii="Calibri" w:eastAsiaTheme="minorHAnsi" w:hAnsi="Calibri" w:cs="Calibri"/>
                <w:sz w:val="18"/>
                <w:szCs w:val="18"/>
              </w:rPr>
              <w:t>6</w:t>
            </w:r>
          </w:p>
        </w:tc>
        <w:tc>
          <w:tcPr>
            <w:tcW w:w="451" w:type="dxa"/>
            <w:tcBorders>
              <w:top w:val="single" w:sz="4" w:space="0" w:color="000000"/>
              <w:left w:val="single" w:sz="4" w:space="0" w:color="000000"/>
              <w:bottom w:val="single" w:sz="4" w:space="0" w:color="000000"/>
              <w:right w:val="single" w:sz="4" w:space="0" w:color="000000"/>
            </w:tcBorders>
          </w:tcPr>
          <w:p w14:paraId="4BFE4573" w14:textId="77777777" w:rsidR="0097034F" w:rsidRPr="0097034F" w:rsidRDefault="0097034F" w:rsidP="0097034F">
            <w:pPr>
              <w:kinsoku w:val="0"/>
              <w:overflowPunct w:val="0"/>
              <w:autoSpaceDE w:val="0"/>
              <w:autoSpaceDN w:val="0"/>
              <w:adjustRightInd w:val="0"/>
              <w:spacing w:before="3" w:line="204" w:lineRule="exact"/>
              <w:ind w:left="173"/>
              <w:rPr>
                <w:rFonts w:ascii="Calibri" w:eastAsiaTheme="minorHAnsi" w:hAnsi="Calibri" w:cs="Calibri"/>
                <w:sz w:val="18"/>
                <w:szCs w:val="18"/>
              </w:rPr>
            </w:pPr>
            <w:r w:rsidRPr="0097034F">
              <w:rPr>
                <w:rFonts w:ascii="Calibri" w:eastAsiaTheme="minorHAnsi" w:hAnsi="Calibri" w:cs="Calibri"/>
                <w:sz w:val="18"/>
                <w:szCs w:val="18"/>
              </w:rPr>
              <w:t>7</w:t>
            </w:r>
          </w:p>
        </w:tc>
        <w:tc>
          <w:tcPr>
            <w:tcW w:w="449" w:type="dxa"/>
            <w:tcBorders>
              <w:top w:val="single" w:sz="4" w:space="0" w:color="000000"/>
              <w:left w:val="single" w:sz="4" w:space="0" w:color="000000"/>
              <w:bottom w:val="single" w:sz="4" w:space="0" w:color="000000"/>
              <w:right w:val="single" w:sz="4" w:space="0" w:color="000000"/>
            </w:tcBorders>
          </w:tcPr>
          <w:p w14:paraId="74BB19E0" w14:textId="77777777" w:rsidR="0097034F" w:rsidRPr="0097034F" w:rsidRDefault="0097034F" w:rsidP="0097034F">
            <w:pPr>
              <w:kinsoku w:val="0"/>
              <w:overflowPunct w:val="0"/>
              <w:autoSpaceDE w:val="0"/>
              <w:autoSpaceDN w:val="0"/>
              <w:adjustRightInd w:val="0"/>
              <w:spacing w:before="3" w:line="204" w:lineRule="exact"/>
              <w:ind w:right="2"/>
              <w:jc w:val="center"/>
              <w:rPr>
                <w:rFonts w:ascii="Calibri" w:eastAsiaTheme="minorHAnsi" w:hAnsi="Calibri" w:cs="Calibri"/>
                <w:sz w:val="18"/>
                <w:szCs w:val="18"/>
              </w:rPr>
            </w:pPr>
            <w:r w:rsidRPr="0097034F">
              <w:rPr>
                <w:rFonts w:ascii="Calibri" w:eastAsiaTheme="minorHAnsi" w:hAnsi="Calibri" w:cs="Calibri"/>
                <w:sz w:val="18"/>
                <w:szCs w:val="18"/>
              </w:rPr>
              <w:t>8</w:t>
            </w:r>
          </w:p>
        </w:tc>
        <w:tc>
          <w:tcPr>
            <w:tcW w:w="451" w:type="dxa"/>
            <w:tcBorders>
              <w:top w:val="single" w:sz="4" w:space="0" w:color="000000"/>
              <w:left w:val="single" w:sz="4" w:space="0" w:color="000000"/>
              <w:bottom w:val="single" w:sz="4" w:space="0" w:color="000000"/>
              <w:right w:val="single" w:sz="4" w:space="0" w:color="000000"/>
            </w:tcBorders>
          </w:tcPr>
          <w:p w14:paraId="48DCA30E" w14:textId="77777777" w:rsidR="0097034F" w:rsidRPr="0097034F" w:rsidRDefault="0097034F" w:rsidP="0097034F">
            <w:pPr>
              <w:kinsoku w:val="0"/>
              <w:overflowPunct w:val="0"/>
              <w:autoSpaceDE w:val="0"/>
              <w:autoSpaceDN w:val="0"/>
              <w:adjustRightInd w:val="0"/>
              <w:spacing w:before="3" w:line="204" w:lineRule="exact"/>
              <w:ind w:left="173"/>
              <w:rPr>
                <w:rFonts w:ascii="Calibri" w:eastAsiaTheme="minorHAnsi" w:hAnsi="Calibri" w:cs="Calibri"/>
                <w:sz w:val="18"/>
                <w:szCs w:val="18"/>
              </w:rPr>
            </w:pPr>
            <w:r w:rsidRPr="0097034F">
              <w:rPr>
                <w:rFonts w:ascii="Calibri" w:eastAsiaTheme="minorHAnsi" w:hAnsi="Calibri" w:cs="Calibri"/>
                <w:sz w:val="18"/>
                <w:szCs w:val="18"/>
              </w:rPr>
              <w:t>9</w:t>
            </w:r>
          </w:p>
        </w:tc>
        <w:tc>
          <w:tcPr>
            <w:tcW w:w="449" w:type="dxa"/>
            <w:tcBorders>
              <w:top w:val="single" w:sz="4" w:space="0" w:color="000000"/>
              <w:left w:val="single" w:sz="4" w:space="0" w:color="000000"/>
              <w:bottom w:val="single" w:sz="4" w:space="0" w:color="000000"/>
              <w:right w:val="single" w:sz="4" w:space="0" w:color="000000"/>
            </w:tcBorders>
            <w:shd w:val="clear" w:color="auto" w:fill="810000"/>
          </w:tcPr>
          <w:p w14:paraId="53683384" w14:textId="77777777" w:rsidR="0097034F" w:rsidRPr="0097034F" w:rsidRDefault="0097034F" w:rsidP="0097034F">
            <w:pPr>
              <w:kinsoku w:val="0"/>
              <w:overflowPunct w:val="0"/>
              <w:autoSpaceDE w:val="0"/>
              <w:autoSpaceDN w:val="0"/>
              <w:adjustRightInd w:val="0"/>
              <w:spacing w:before="3" w:line="204" w:lineRule="exact"/>
              <w:ind w:left="100" w:right="102"/>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10</w:t>
            </w:r>
          </w:p>
        </w:tc>
        <w:tc>
          <w:tcPr>
            <w:tcW w:w="452" w:type="dxa"/>
            <w:tcBorders>
              <w:top w:val="single" w:sz="4" w:space="0" w:color="000000"/>
              <w:left w:val="single" w:sz="4" w:space="0" w:color="000000"/>
              <w:bottom w:val="single" w:sz="4" w:space="0" w:color="000000"/>
              <w:right w:val="single" w:sz="4" w:space="0" w:color="000000"/>
            </w:tcBorders>
          </w:tcPr>
          <w:p w14:paraId="5F8D2A37" w14:textId="77777777" w:rsidR="0097034F" w:rsidRPr="0097034F" w:rsidRDefault="0097034F" w:rsidP="0097034F">
            <w:pPr>
              <w:kinsoku w:val="0"/>
              <w:overflowPunct w:val="0"/>
              <w:autoSpaceDE w:val="0"/>
              <w:autoSpaceDN w:val="0"/>
              <w:adjustRightInd w:val="0"/>
              <w:spacing w:before="3" w:line="204" w:lineRule="exact"/>
              <w:ind w:left="128"/>
              <w:rPr>
                <w:rFonts w:ascii="Calibri" w:eastAsiaTheme="minorHAnsi" w:hAnsi="Calibri" w:cs="Calibri"/>
                <w:sz w:val="18"/>
                <w:szCs w:val="18"/>
              </w:rPr>
            </w:pPr>
            <w:r w:rsidRPr="0097034F">
              <w:rPr>
                <w:rFonts w:ascii="Calibri" w:eastAsiaTheme="minorHAnsi" w:hAnsi="Calibri" w:cs="Calibri"/>
                <w:sz w:val="18"/>
                <w:szCs w:val="18"/>
              </w:rPr>
              <w:t>11</w:t>
            </w:r>
          </w:p>
        </w:tc>
      </w:tr>
      <w:tr w:rsidR="0097034F" w:rsidRPr="0097034F" w14:paraId="1CE7F8EF" w14:textId="77777777">
        <w:trPr>
          <w:trHeight w:val="209"/>
        </w:trPr>
        <w:tc>
          <w:tcPr>
            <w:tcW w:w="451" w:type="dxa"/>
            <w:tcBorders>
              <w:top w:val="single" w:sz="4" w:space="0" w:color="000000"/>
              <w:left w:val="single" w:sz="4" w:space="0" w:color="000000"/>
              <w:bottom w:val="single" w:sz="4" w:space="0" w:color="000000"/>
              <w:right w:val="single" w:sz="4" w:space="0" w:color="000000"/>
            </w:tcBorders>
          </w:tcPr>
          <w:p w14:paraId="28764F2F" w14:textId="77777777" w:rsidR="0097034F" w:rsidRPr="0097034F" w:rsidRDefault="0097034F" w:rsidP="0097034F">
            <w:pPr>
              <w:kinsoku w:val="0"/>
              <w:overflowPunct w:val="0"/>
              <w:autoSpaceDE w:val="0"/>
              <w:autoSpaceDN w:val="0"/>
              <w:adjustRightInd w:val="0"/>
              <w:spacing w:before="8" w:line="181" w:lineRule="exact"/>
              <w:ind w:left="131"/>
              <w:rPr>
                <w:rFonts w:ascii="Calibri" w:eastAsiaTheme="minorHAnsi" w:hAnsi="Calibri" w:cs="Calibri"/>
                <w:sz w:val="18"/>
                <w:szCs w:val="18"/>
              </w:rPr>
            </w:pPr>
            <w:r w:rsidRPr="0097034F">
              <w:rPr>
                <w:rFonts w:ascii="Calibri" w:eastAsiaTheme="minorHAnsi" w:hAnsi="Calibri" w:cs="Calibri"/>
                <w:sz w:val="18"/>
                <w:szCs w:val="18"/>
              </w:rPr>
              <w:t>10</w:t>
            </w:r>
          </w:p>
        </w:tc>
        <w:tc>
          <w:tcPr>
            <w:tcW w:w="449" w:type="dxa"/>
            <w:tcBorders>
              <w:top w:val="single" w:sz="4" w:space="0" w:color="000000"/>
              <w:left w:val="single" w:sz="4" w:space="0" w:color="000000"/>
              <w:bottom w:val="single" w:sz="4" w:space="0" w:color="000000"/>
              <w:right w:val="single" w:sz="4" w:space="0" w:color="000000"/>
            </w:tcBorders>
          </w:tcPr>
          <w:p w14:paraId="5DC8936B" w14:textId="77777777" w:rsidR="0097034F" w:rsidRPr="0097034F" w:rsidRDefault="0097034F" w:rsidP="0097034F">
            <w:pPr>
              <w:kinsoku w:val="0"/>
              <w:overflowPunct w:val="0"/>
              <w:autoSpaceDE w:val="0"/>
              <w:autoSpaceDN w:val="0"/>
              <w:adjustRightInd w:val="0"/>
              <w:spacing w:before="8" w:line="181" w:lineRule="exact"/>
              <w:ind w:left="104" w:right="102"/>
              <w:jc w:val="center"/>
              <w:rPr>
                <w:rFonts w:ascii="Calibri" w:eastAsiaTheme="minorHAnsi" w:hAnsi="Calibri" w:cs="Calibri"/>
                <w:sz w:val="18"/>
                <w:szCs w:val="18"/>
              </w:rPr>
            </w:pPr>
            <w:r w:rsidRPr="0097034F">
              <w:rPr>
                <w:rFonts w:ascii="Calibri" w:eastAsiaTheme="minorHAnsi" w:hAnsi="Calibri" w:cs="Calibri"/>
                <w:sz w:val="18"/>
                <w:szCs w:val="18"/>
              </w:rPr>
              <w:t>11</w:t>
            </w:r>
          </w:p>
        </w:tc>
        <w:tc>
          <w:tcPr>
            <w:tcW w:w="451" w:type="dxa"/>
            <w:tcBorders>
              <w:top w:val="single" w:sz="4" w:space="0" w:color="000000"/>
              <w:left w:val="single" w:sz="4" w:space="0" w:color="000000"/>
              <w:bottom w:val="single" w:sz="4" w:space="0" w:color="000000"/>
              <w:right w:val="single" w:sz="4" w:space="0" w:color="000000"/>
            </w:tcBorders>
          </w:tcPr>
          <w:p w14:paraId="72CC4570" w14:textId="77777777" w:rsidR="0097034F" w:rsidRPr="0097034F" w:rsidRDefault="0097034F" w:rsidP="0097034F">
            <w:pPr>
              <w:kinsoku w:val="0"/>
              <w:overflowPunct w:val="0"/>
              <w:autoSpaceDE w:val="0"/>
              <w:autoSpaceDN w:val="0"/>
              <w:adjustRightInd w:val="0"/>
              <w:spacing w:before="8" w:line="181" w:lineRule="exact"/>
              <w:ind w:left="131"/>
              <w:rPr>
                <w:rFonts w:ascii="Calibri" w:eastAsiaTheme="minorHAnsi" w:hAnsi="Calibri" w:cs="Calibri"/>
                <w:sz w:val="18"/>
                <w:szCs w:val="18"/>
              </w:rPr>
            </w:pPr>
            <w:r w:rsidRPr="0097034F">
              <w:rPr>
                <w:rFonts w:ascii="Calibri" w:eastAsiaTheme="minorHAnsi" w:hAnsi="Calibri" w:cs="Calibri"/>
                <w:sz w:val="18"/>
                <w:szCs w:val="18"/>
              </w:rPr>
              <w:t>12</w:t>
            </w:r>
          </w:p>
        </w:tc>
        <w:tc>
          <w:tcPr>
            <w:tcW w:w="449" w:type="dxa"/>
            <w:tcBorders>
              <w:top w:val="single" w:sz="4" w:space="0" w:color="000000"/>
              <w:left w:val="single" w:sz="4" w:space="0" w:color="000000"/>
              <w:bottom w:val="single" w:sz="4" w:space="0" w:color="000000"/>
              <w:right w:val="single" w:sz="4" w:space="0" w:color="000000"/>
            </w:tcBorders>
          </w:tcPr>
          <w:p w14:paraId="2190C42A" w14:textId="77777777" w:rsidR="0097034F" w:rsidRPr="0097034F" w:rsidRDefault="0097034F" w:rsidP="0097034F">
            <w:pPr>
              <w:kinsoku w:val="0"/>
              <w:overflowPunct w:val="0"/>
              <w:autoSpaceDE w:val="0"/>
              <w:autoSpaceDN w:val="0"/>
              <w:adjustRightInd w:val="0"/>
              <w:spacing w:before="8" w:line="181" w:lineRule="exact"/>
              <w:ind w:left="129"/>
              <w:rPr>
                <w:rFonts w:ascii="Calibri" w:eastAsiaTheme="minorHAnsi" w:hAnsi="Calibri" w:cs="Calibri"/>
                <w:sz w:val="18"/>
                <w:szCs w:val="18"/>
              </w:rPr>
            </w:pPr>
            <w:r w:rsidRPr="0097034F">
              <w:rPr>
                <w:rFonts w:ascii="Calibri" w:eastAsiaTheme="minorHAnsi" w:hAnsi="Calibri" w:cs="Calibri"/>
                <w:sz w:val="18"/>
                <w:szCs w:val="18"/>
              </w:rPr>
              <w:t>13</w:t>
            </w:r>
          </w:p>
        </w:tc>
        <w:tc>
          <w:tcPr>
            <w:tcW w:w="451" w:type="dxa"/>
            <w:tcBorders>
              <w:top w:val="single" w:sz="4" w:space="0" w:color="000000"/>
              <w:left w:val="single" w:sz="4" w:space="0" w:color="000000"/>
              <w:bottom w:val="single" w:sz="4" w:space="0" w:color="000000"/>
              <w:right w:val="single" w:sz="4" w:space="0" w:color="000000"/>
            </w:tcBorders>
          </w:tcPr>
          <w:p w14:paraId="49C23714" w14:textId="77777777" w:rsidR="0097034F" w:rsidRPr="0097034F" w:rsidRDefault="0097034F" w:rsidP="0097034F">
            <w:pPr>
              <w:kinsoku w:val="0"/>
              <w:overflowPunct w:val="0"/>
              <w:autoSpaceDE w:val="0"/>
              <w:autoSpaceDN w:val="0"/>
              <w:adjustRightInd w:val="0"/>
              <w:spacing w:before="8" w:line="181" w:lineRule="exact"/>
              <w:ind w:left="106" w:right="102"/>
              <w:jc w:val="center"/>
              <w:rPr>
                <w:rFonts w:ascii="Calibri" w:eastAsiaTheme="minorHAnsi" w:hAnsi="Calibri" w:cs="Calibri"/>
                <w:sz w:val="18"/>
                <w:szCs w:val="18"/>
              </w:rPr>
            </w:pPr>
            <w:r w:rsidRPr="0097034F">
              <w:rPr>
                <w:rFonts w:ascii="Calibri" w:eastAsiaTheme="minorHAnsi" w:hAnsi="Calibri" w:cs="Calibri"/>
                <w:sz w:val="18"/>
                <w:szCs w:val="18"/>
              </w:rPr>
              <w:t>14</w:t>
            </w:r>
          </w:p>
        </w:tc>
        <w:tc>
          <w:tcPr>
            <w:tcW w:w="449" w:type="dxa"/>
            <w:tcBorders>
              <w:top w:val="single" w:sz="4" w:space="0" w:color="000000"/>
              <w:left w:val="single" w:sz="4" w:space="0" w:color="000000"/>
              <w:bottom w:val="single" w:sz="4" w:space="0" w:color="000000"/>
              <w:right w:val="single" w:sz="4" w:space="0" w:color="000000"/>
            </w:tcBorders>
            <w:shd w:val="clear" w:color="auto" w:fill="BB4256"/>
          </w:tcPr>
          <w:p w14:paraId="3AC7E078" w14:textId="77777777" w:rsidR="0097034F" w:rsidRPr="0097034F" w:rsidRDefault="0097034F" w:rsidP="0097034F">
            <w:pPr>
              <w:kinsoku w:val="0"/>
              <w:overflowPunct w:val="0"/>
              <w:autoSpaceDE w:val="0"/>
              <w:autoSpaceDN w:val="0"/>
              <w:adjustRightInd w:val="0"/>
              <w:spacing w:before="8" w:line="181" w:lineRule="exact"/>
              <w:ind w:left="130"/>
              <w:rPr>
                <w:rFonts w:ascii="Calibri" w:eastAsiaTheme="minorHAnsi" w:hAnsi="Calibri" w:cs="Calibri"/>
                <w:sz w:val="18"/>
                <w:szCs w:val="18"/>
              </w:rPr>
            </w:pPr>
            <w:r w:rsidRPr="0097034F">
              <w:rPr>
                <w:rFonts w:ascii="Calibri" w:eastAsiaTheme="minorHAnsi" w:hAnsi="Calibri" w:cs="Calibri"/>
                <w:sz w:val="18"/>
                <w:szCs w:val="18"/>
              </w:rPr>
              <w:t>15</w:t>
            </w:r>
          </w:p>
        </w:tc>
        <w:tc>
          <w:tcPr>
            <w:tcW w:w="451" w:type="dxa"/>
            <w:tcBorders>
              <w:top w:val="single" w:sz="4" w:space="0" w:color="000000"/>
              <w:left w:val="single" w:sz="4" w:space="0" w:color="000000"/>
              <w:bottom w:val="single" w:sz="4" w:space="0" w:color="000000"/>
              <w:right w:val="single" w:sz="4" w:space="0" w:color="000000"/>
            </w:tcBorders>
          </w:tcPr>
          <w:p w14:paraId="20FB2C25" w14:textId="77777777" w:rsidR="0097034F" w:rsidRPr="0097034F" w:rsidRDefault="0097034F" w:rsidP="0097034F">
            <w:pPr>
              <w:kinsoku w:val="0"/>
              <w:overflowPunct w:val="0"/>
              <w:autoSpaceDE w:val="0"/>
              <w:autoSpaceDN w:val="0"/>
              <w:adjustRightInd w:val="0"/>
              <w:spacing w:before="8" w:line="181" w:lineRule="exact"/>
              <w:ind w:left="132"/>
              <w:rPr>
                <w:rFonts w:ascii="Calibri" w:eastAsiaTheme="minorHAnsi" w:hAnsi="Calibri" w:cs="Calibri"/>
                <w:sz w:val="18"/>
                <w:szCs w:val="18"/>
              </w:rPr>
            </w:pPr>
            <w:r w:rsidRPr="0097034F">
              <w:rPr>
                <w:rFonts w:ascii="Calibri" w:eastAsiaTheme="minorHAnsi" w:hAnsi="Calibri" w:cs="Calibri"/>
                <w:sz w:val="18"/>
                <w:szCs w:val="18"/>
              </w:rPr>
              <w:t>16</w:t>
            </w:r>
          </w:p>
        </w:tc>
        <w:tc>
          <w:tcPr>
            <w:tcW w:w="269" w:type="dxa"/>
            <w:vMerge/>
            <w:tcBorders>
              <w:top w:val="nil"/>
              <w:left w:val="single" w:sz="4" w:space="0" w:color="000000"/>
              <w:bottom w:val="none" w:sz="6" w:space="0" w:color="auto"/>
              <w:right w:val="single" w:sz="4" w:space="0" w:color="000000"/>
            </w:tcBorders>
          </w:tcPr>
          <w:p w14:paraId="5ED94508"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503A2995" w14:textId="77777777" w:rsidR="0097034F" w:rsidRPr="0097034F" w:rsidRDefault="0097034F" w:rsidP="0097034F">
            <w:pPr>
              <w:kinsoku w:val="0"/>
              <w:overflowPunct w:val="0"/>
              <w:autoSpaceDE w:val="0"/>
              <w:autoSpaceDN w:val="0"/>
              <w:adjustRightInd w:val="0"/>
              <w:spacing w:before="8" w:line="181" w:lineRule="exact"/>
              <w:ind w:left="120" w:right="110"/>
              <w:jc w:val="center"/>
              <w:rPr>
                <w:rFonts w:ascii="Calibri" w:eastAsiaTheme="minorHAnsi" w:hAnsi="Calibri" w:cs="Calibri"/>
                <w:sz w:val="18"/>
                <w:szCs w:val="18"/>
              </w:rPr>
            </w:pPr>
            <w:r w:rsidRPr="0097034F">
              <w:rPr>
                <w:rFonts w:ascii="Calibri" w:eastAsiaTheme="minorHAnsi" w:hAnsi="Calibri" w:cs="Calibri"/>
                <w:sz w:val="18"/>
                <w:szCs w:val="18"/>
              </w:rPr>
              <w:t>15</w:t>
            </w:r>
          </w:p>
        </w:tc>
        <w:tc>
          <w:tcPr>
            <w:tcW w:w="447" w:type="dxa"/>
            <w:tcBorders>
              <w:top w:val="single" w:sz="4" w:space="0" w:color="000000"/>
              <w:left w:val="single" w:sz="4" w:space="0" w:color="000000"/>
              <w:bottom w:val="single" w:sz="4" w:space="0" w:color="000000"/>
              <w:right w:val="single" w:sz="4" w:space="0" w:color="000000"/>
            </w:tcBorders>
          </w:tcPr>
          <w:p w14:paraId="625A25A0" w14:textId="77777777" w:rsidR="0097034F" w:rsidRPr="0097034F" w:rsidRDefault="0097034F" w:rsidP="0097034F">
            <w:pPr>
              <w:kinsoku w:val="0"/>
              <w:overflowPunct w:val="0"/>
              <w:autoSpaceDE w:val="0"/>
              <w:autoSpaceDN w:val="0"/>
              <w:adjustRightInd w:val="0"/>
              <w:spacing w:before="8" w:line="181" w:lineRule="exact"/>
              <w:ind w:left="104" w:right="95"/>
              <w:jc w:val="center"/>
              <w:rPr>
                <w:rFonts w:ascii="Calibri" w:eastAsiaTheme="minorHAnsi" w:hAnsi="Calibri" w:cs="Calibri"/>
                <w:sz w:val="18"/>
                <w:szCs w:val="18"/>
              </w:rPr>
            </w:pPr>
            <w:r w:rsidRPr="0097034F">
              <w:rPr>
                <w:rFonts w:ascii="Calibri" w:eastAsiaTheme="minorHAnsi" w:hAnsi="Calibri" w:cs="Calibri"/>
                <w:sz w:val="18"/>
                <w:szCs w:val="18"/>
              </w:rPr>
              <w:t>16</w:t>
            </w:r>
          </w:p>
        </w:tc>
        <w:tc>
          <w:tcPr>
            <w:tcW w:w="450" w:type="dxa"/>
            <w:tcBorders>
              <w:top w:val="single" w:sz="4" w:space="0" w:color="000000"/>
              <w:left w:val="single" w:sz="4" w:space="0" w:color="000000"/>
              <w:bottom w:val="single" w:sz="4" w:space="0" w:color="000000"/>
              <w:right w:val="single" w:sz="4" w:space="0" w:color="000000"/>
            </w:tcBorders>
          </w:tcPr>
          <w:p w14:paraId="37624590" w14:textId="77777777" w:rsidR="0097034F" w:rsidRPr="0097034F" w:rsidRDefault="0097034F" w:rsidP="0097034F">
            <w:pPr>
              <w:kinsoku w:val="0"/>
              <w:overflowPunct w:val="0"/>
              <w:autoSpaceDE w:val="0"/>
              <w:autoSpaceDN w:val="0"/>
              <w:adjustRightInd w:val="0"/>
              <w:spacing w:before="8" w:line="181" w:lineRule="exact"/>
              <w:ind w:left="131"/>
              <w:rPr>
                <w:rFonts w:ascii="Calibri" w:eastAsiaTheme="minorHAnsi" w:hAnsi="Calibri" w:cs="Calibri"/>
                <w:sz w:val="18"/>
                <w:szCs w:val="18"/>
              </w:rPr>
            </w:pPr>
            <w:r w:rsidRPr="0097034F">
              <w:rPr>
                <w:rFonts w:ascii="Calibri" w:eastAsiaTheme="minorHAnsi" w:hAnsi="Calibri" w:cs="Calibri"/>
                <w:sz w:val="18"/>
                <w:szCs w:val="18"/>
              </w:rPr>
              <w:t>17</w:t>
            </w:r>
          </w:p>
        </w:tc>
        <w:tc>
          <w:tcPr>
            <w:tcW w:w="447" w:type="dxa"/>
            <w:tcBorders>
              <w:top w:val="single" w:sz="4" w:space="0" w:color="000000"/>
              <w:left w:val="single" w:sz="4" w:space="0" w:color="000000"/>
              <w:bottom w:val="single" w:sz="4" w:space="0" w:color="000000"/>
              <w:right w:val="single" w:sz="4" w:space="0" w:color="000000"/>
            </w:tcBorders>
          </w:tcPr>
          <w:p w14:paraId="5013885E" w14:textId="77777777" w:rsidR="0097034F" w:rsidRPr="0097034F" w:rsidRDefault="0097034F" w:rsidP="0097034F">
            <w:pPr>
              <w:kinsoku w:val="0"/>
              <w:overflowPunct w:val="0"/>
              <w:autoSpaceDE w:val="0"/>
              <w:autoSpaceDN w:val="0"/>
              <w:adjustRightInd w:val="0"/>
              <w:spacing w:before="8" w:line="181" w:lineRule="exact"/>
              <w:ind w:left="130"/>
              <w:rPr>
                <w:rFonts w:ascii="Calibri" w:eastAsiaTheme="minorHAnsi" w:hAnsi="Calibri" w:cs="Calibri"/>
                <w:sz w:val="18"/>
                <w:szCs w:val="18"/>
              </w:rPr>
            </w:pPr>
            <w:r w:rsidRPr="0097034F">
              <w:rPr>
                <w:rFonts w:ascii="Calibri" w:eastAsiaTheme="minorHAnsi" w:hAnsi="Calibri" w:cs="Calibri"/>
                <w:sz w:val="18"/>
                <w:szCs w:val="18"/>
              </w:rPr>
              <w:t>18</w:t>
            </w:r>
          </w:p>
        </w:tc>
        <w:tc>
          <w:tcPr>
            <w:tcW w:w="449" w:type="dxa"/>
            <w:tcBorders>
              <w:top w:val="single" w:sz="4" w:space="0" w:color="000000"/>
              <w:left w:val="single" w:sz="4" w:space="0" w:color="000000"/>
              <w:bottom w:val="single" w:sz="24" w:space="0" w:color="FF0000"/>
              <w:right w:val="single" w:sz="4" w:space="0" w:color="000000"/>
            </w:tcBorders>
          </w:tcPr>
          <w:p w14:paraId="18635CEF" w14:textId="77777777" w:rsidR="0097034F" w:rsidRPr="0097034F" w:rsidRDefault="0097034F" w:rsidP="0097034F">
            <w:pPr>
              <w:kinsoku w:val="0"/>
              <w:overflowPunct w:val="0"/>
              <w:autoSpaceDE w:val="0"/>
              <w:autoSpaceDN w:val="0"/>
              <w:adjustRightInd w:val="0"/>
              <w:spacing w:before="8" w:line="181" w:lineRule="exact"/>
              <w:ind w:left="105" w:right="102"/>
              <w:jc w:val="center"/>
              <w:rPr>
                <w:rFonts w:ascii="Calibri" w:eastAsiaTheme="minorHAnsi" w:hAnsi="Calibri" w:cs="Calibri"/>
                <w:sz w:val="18"/>
                <w:szCs w:val="18"/>
              </w:rPr>
            </w:pPr>
            <w:r w:rsidRPr="0097034F">
              <w:rPr>
                <w:rFonts w:ascii="Calibri" w:eastAsiaTheme="minorHAnsi" w:hAnsi="Calibri" w:cs="Calibri"/>
                <w:sz w:val="18"/>
                <w:szCs w:val="18"/>
              </w:rPr>
              <w:t>19</w:t>
            </w:r>
          </w:p>
        </w:tc>
        <w:tc>
          <w:tcPr>
            <w:tcW w:w="447" w:type="dxa"/>
            <w:tcBorders>
              <w:top w:val="single" w:sz="4" w:space="0" w:color="000000"/>
              <w:left w:val="single" w:sz="4" w:space="0" w:color="000000"/>
              <w:bottom w:val="single" w:sz="8" w:space="0" w:color="A6A6A6"/>
              <w:right w:val="single" w:sz="4" w:space="0" w:color="000000"/>
            </w:tcBorders>
          </w:tcPr>
          <w:p w14:paraId="36F10E0C" w14:textId="77777777" w:rsidR="0097034F" w:rsidRPr="0097034F" w:rsidRDefault="0097034F" w:rsidP="0097034F">
            <w:pPr>
              <w:kinsoku w:val="0"/>
              <w:overflowPunct w:val="0"/>
              <w:autoSpaceDE w:val="0"/>
              <w:autoSpaceDN w:val="0"/>
              <w:adjustRightInd w:val="0"/>
              <w:spacing w:before="8" w:line="181" w:lineRule="exact"/>
              <w:ind w:left="129"/>
              <w:rPr>
                <w:rFonts w:ascii="Calibri" w:eastAsiaTheme="minorHAnsi" w:hAnsi="Calibri" w:cs="Calibri"/>
                <w:sz w:val="18"/>
                <w:szCs w:val="18"/>
              </w:rPr>
            </w:pPr>
            <w:r w:rsidRPr="0097034F">
              <w:rPr>
                <w:rFonts w:ascii="Calibri" w:eastAsiaTheme="minorHAnsi" w:hAnsi="Calibri" w:cs="Calibri"/>
                <w:sz w:val="18"/>
                <w:szCs w:val="18"/>
              </w:rPr>
              <w:t>20</w:t>
            </w:r>
          </w:p>
        </w:tc>
        <w:tc>
          <w:tcPr>
            <w:tcW w:w="449" w:type="dxa"/>
            <w:tcBorders>
              <w:top w:val="single" w:sz="4" w:space="0" w:color="000000"/>
              <w:left w:val="single" w:sz="4" w:space="0" w:color="000000"/>
              <w:bottom w:val="single" w:sz="4" w:space="0" w:color="000000"/>
              <w:right w:val="single" w:sz="4" w:space="0" w:color="000000"/>
            </w:tcBorders>
          </w:tcPr>
          <w:p w14:paraId="58B4B84D" w14:textId="77777777" w:rsidR="0097034F" w:rsidRPr="0097034F" w:rsidRDefault="0097034F" w:rsidP="0097034F">
            <w:pPr>
              <w:kinsoku w:val="0"/>
              <w:overflowPunct w:val="0"/>
              <w:autoSpaceDE w:val="0"/>
              <w:autoSpaceDN w:val="0"/>
              <w:adjustRightInd w:val="0"/>
              <w:spacing w:before="8" w:line="181" w:lineRule="exact"/>
              <w:ind w:left="103" w:right="102"/>
              <w:jc w:val="center"/>
              <w:rPr>
                <w:rFonts w:ascii="Calibri" w:eastAsiaTheme="minorHAnsi" w:hAnsi="Calibri" w:cs="Calibri"/>
                <w:sz w:val="18"/>
                <w:szCs w:val="18"/>
              </w:rPr>
            </w:pPr>
            <w:r w:rsidRPr="0097034F">
              <w:rPr>
                <w:rFonts w:ascii="Calibri" w:eastAsiaTheme="minorHAnsi" w:hAnsi="Calibri" w:cs="Calibri"/>
                <w:sz w:val="18"/>
                <w:szCs w:val="18"/>
              </w:rPr>
              <w:t>21</w:t>
            </w:r>
          </w:p>
        </w:tc>
        <w:tc>
          <w:tcPr>
            <w:tcW w:w="269" w:type="dxa"/>
            <w:vMerge/>
            <w:tcBorders>
              <w:top w:val="nil"/>
              <w:left w:val="single" w:sz="4" w:space="0" w:color="000000"/>
              <w:bottom w:val="none" w:sz="6" w:space="0" w:color="auto"/>
              <w:right w:val="single" w:sz="4" w:space="0" w:color="000000"/>
            </w:tcBorders>
          </w:tcPr>
          <w:p w14:paraId="280F48ED"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52" w:type="dxa"/>
            <w:tcBorders>
              <w:top w:val="single" w:sz="4" w:space="0" w:color="000000"/>
              <w:left w:val="single" w:sz="4" w:space="0" w:color="000000"/>
              <w:bottom w:val="single" w:sz="4" w:space="0" w:color="000000"/>
              <w:right w:val="single" w:sz="4" w:space="0" w:color="000000"/>
            </w:tcBorders>
          </w:tcPr>
          <w:p w14:paraId="6D6D759A" w14:textId="77777777" w:rsidR="0097034F" w:rsidRPr="0097034F" w:rsidRDefault="0097034F" w:rsidP="0097034F">
            <w:pPr>
              <w:kinsoku w:val="0"/>
              <w:overflowPunct w:val="0"/>
              <w:autoSpaceDE w:val="0"/>
              <w:autoSpaceDN w:val="0"/>
              <w:adjustRightInd w:val="0"/>
              <w:spacing w:before="8" w:line="181" w:lineRule="exact"/>
              <w:ind w:left="108" w:right="108"/>
              <w:jc w:val="center"/>
              <w:rPr>
                <w:rFonts w:ascii="Calibri" w:eastAsiaTheme="minorHAnsi" w:hAnsi="Calibri" w:cs="Calibri"/>
                <w:sz w:val="18"/>
                <w:szCs w:val="18"/>
              </w:rPr>
            </w:pPr>
            <w:r w:rsidRPr="0097034F">
              <w:rPr>
                <w:rFonts w:ascii="Calibri" w:eastAsiaTheme="minorHAnsi" w:hAnsi="Calibri" w:cs="Calibri"/>
                <w:sz w:val="18"/>
                <w:szCs w:val="18"/>
              </w:rPr>
              <w:t>12</w:t>
            </w:r>
          </w:p>
        </w:tc>
        <w:tc>
          <w:tcPr>
            <w:tcW w:w="449" w:type="dxa"/>
            <w:tcBorders>
              <w:top w:val="single" w:sz="4" w:space="0" w:color="000000"/>
              <w:left w:val="single" w:sz="4" w:space="0" w:color="000000"/>
              <w:bottom w:val="single" w:sz="4" w:space="0" w:color="000000"/>
              <w:right w:val="single" w:sz="4" w:space="0" w:color="000000"/>
            </w:tcBorders>
          </w:tcPr>
          <w:p w14:paraId="1B45760E" w14:textId="77777777" w:rsidR="0097034F" w:rsidRPr="0097034F" w:rsidRDefault="0097034F" w:rsidP="0097034F">
            <w:pPr>
              <w:kinsoku w:val="0"/>
              <w:overflowPunct w:val="0"/>
              <w:autoSpaceDE w:val="0"/>
              <w:autoSpaceDN w:val="0"/>
              <w:adjustRightInd w:val="0"/>
              <w:spacing w:before="8" w:line="181" w:lineRule="exact"/>
              <w:ind w:left="126"/>
              <w:rPr>
                <w:rFonts w:ascii="Calibri" w:eastAsiaTheme="minorHAnsi" w:hAnsi="Calibri" w:cs="Calibri"/>
                <w:sz w:val="18"/>
                <w:szCs w:val="18"/>
              </w:rPr>
            </w:pPr>
            <w:r w:rsidRPr="0097034F">
              <w:rPr>
                <w:rFonts w:ascii="Calibri" w:eastAsiaTheme="minorHAnsi" w:hAnsi="Calibri" w:cs="Calibri"/>
                <w:sz w:val="18"/>
                <w:szCs w:val="18"/>
              </w:rPr>
              <w:t>13</w:t>
            </w:r>
          </w:p>
        </w:tc>
        <w:tc>
          <w:tcPr>
            <w:tcW w:w="451" w:type="dxa"/>
            <w:tcBorders>
              <w:top w:val="single" w:sz="4" w:space="0" w:color="000000"/>
              <w:left w:val="single" w:sz="4" w:space="0" w:color="000000"/>
              <w:bottom w:val="single" w:sz="4" w:space="0" w:color="000000"/>
              <w:right w:val="single" w:sz="4" w:space="0" w:color="000000"/>
            </w:tcBorders>
          </w:tcPr>
          <w:p w14:paraId="52CEBA25" w14:textId="77777777" w:rsidR="0097034F" w:rsidRPr="0097034F" w:rsidRDefault="0097034F" w:rsidP="0097034F">
            <w:pPr>
              <w:kinsoku w:val="0"/>
              <w:overflowPunct w:val="0"/>
              <w:autoSpaceDE w:val="0"/>
              <w:autoSpaceDN w:val="0"/>
              <w:adjustRightInd w:val="0"/>
              <w:spacing w:before="8" w:line="181" w:lineRule="exact"/>
              <w:ind w:left="128"/>
              <w:rPr>
                <w:rFonts w:ascii="Calibri" w:eastAsiaTheme="minorHAnsi" w:hAnsi="Calibri" w:cs="Calibri"/>
                <w:sz w:val="18"/>
                <w:szCs w:val="18"/>
              </w:rPr>
            </w:pPr>
            <w:r w:rsidRPr="0097034F">
              <w:rPr>
                <w:rFonts w:ascii="Calibri" w:eastAsiaTheme="minorHAnsi" w:hAnsi="Calibri" w:cs="Calibri"/>
                <w:sz w:val="18"/>
                <w:szCs w:val="18"/>
              </w:rPr>
              <w:t>14</w:t>
            </w:r>
          </w:p>
        </w:tc>
        <w:tc>
          <w:tcPr>
            <w:tcW w:w="449" w:type="dxa"/>
            <w:tcBorders>
              <w:top w:val="single" w:sz="4" w:space="0" w:color="000000"/>
              <w:left w:val="single" w:sz="4" w:space="0" w:color="000000"/>
              <w:bottom w:val="single" w:sz="4" w:space="0" w:color="000000"/>
              <w:right w:val="single" w:sz="4" w:space="0" w:color="000000"/>
            </w:tcBorders>
          </w:tcPr>
          <w:p w14:paraId="5FC80D15" w14:textId="77777777" w:rsidR="0097034F" w:rsidRPr="0097034F" w:rsidRDefault="0097034F" w:rsidP="0097034F">
            <w:pPr>
              <w:kinsoku w:val="0"/>
              <w:overflowPunct w:val="0"/>
              <w:autoSpaceDE w:val="0"/>
              <w:autoSpaceDN w:val="0"/>
              <w:adjustRightInd w:val="0"/>
              <w:spacing w:before="8" w:line="181" w:lineRule="exact"/>
              <w:ind w:left="100" w:right="102"/>
              <w:jc w:val="center"/>
              <w:rPr>
                <w:rFonts w:ascii="Calibri" w:eastAsiaTheme="minorHAnsi" w:hAnsi="Calibri" w:cs="Calibri"/>
                <w:sz w:val="18"/>
                <w:szCs w:val="18"/>
              </w:rPr>
            </w:pPr>
            <w:r w:rsidRPr="0097034F">
              <w:rPr>
                <w:rFonts w:ascii="Calibri" w:eastAsiaTheme="minorHAnsi" w:hAnsi="Calibri" w:cs="Calibri"/>
                <w:sz w:val="18"/>
                <w:szCs w:val="18"/>
              </w:rPr>
              <w:t>15</w:t>
            </w:r>
          </w:p>
        </w:tc>
        <w:tc>
          <w:tcPr>
            <w:tcW w:w="451" w:type="dxa"/>
            <w:tcBorders>
              <w:top w:val="single" w:sz="4" w:space="0" w:color="000000"/>
              <w:left w:val="single" w:sz="4" w:space="0" w:color="000000"/>
              <w:bottom w:val="single" w:sz="4" w:space="0" w:color="000000"/>
              <w:right w:val="single" w:sz="4" w:space="0" w:color="000000"/>
            </w:tcBorders>
          </w:tcPr>
          <w:p w14:paraId="18AAD132" w14:textId="77777777" w:rsidR="0097034F" w:rsidRPr="0097034F" w:rsidRDefault="0097034F" w:rsidP="0097034F">
            <w:pPr>
              <w:kinsoku w:val="0"/>
              <w:overflowPunct w:val="0"/>
              <w:autoSpaceDE w:val="0"/>
              <w:autoSpaceDN w:val="0"/>
              <w:adjustRightInd w:val="0"/>
              <w:spacing w:before="8" w:line="181" w:lineRule="exact"/>
              <w:ind w:left="128"/>
              <w:rPr>
                <w:rFonts w:ascii="Calibri" w:eastAsiaTheme="minorHAnsi" w:hAnsi="Calibri" w:cs="Calibri"/>
                <w:sz w:val="18"/>
                <w:szCs w:val="18"/>
              </w:rPr>
            </w:pPr>
            <w:r w:rsidRPr="0097034F">
              <w:rPr>
                <w:rFonts w:ascii="Calibri" w:eastAsiaTheme="minorHAnsi" w:hAnsi="Calibri" w:cs="Calibri"/>
                <w:sz w:val="18"/>
                <w:szCs w:val="18"/>
              </w:rPr>
              <w:t>16</w:t>
            </w:r>
          </w:p>
        </w:tc>
        <w:tc>
          <w:tcPr>
            <w:tcW w:w="449" w:type="dxa"/>
            <w:tcBorders>
              <w:top w:val="single" w:sz="4" w:space="0" w:color="000000"/>
              <w:left w:val="single" w:sz="4" w:space="0" w:color="000000"/>
              <w:bottom w:val="single" w:sz="4" w:space="0" w:color="000000"/>
              <w:right w:val="single" w:sz="4" w:space="0" w:color="000000"/>
            </w:tcBorders>
            <w:shd w:val="clear" w:color="auto" w:fill="810000"/>
          </w:tcPr>
          <w:p w14:paraId="6C283A96" w14:textId="77777777" w:rsidR="0097034F" w:rsidRPr="0097034F" w:rsidRDefault="0097034F" w:rsidP="0097034F">
            <w:pPr>
              <w:kinsoku w:val="0"/>
              <w:overflowPunct w:val="0"/>
              <w:autoSpaceDE w:val="0"/>
              <w:autoSpaceDN w:val="0"/>
              <w:adjustRightInd w:val="0"/>
              <w:spacing w:before="8" w:line="181" w:lineRule="exact"/>
              <w:ind w:left="100" w:right="102"/>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17</w:t>
            </w:r>
          </w:p>
        </w:tc>
        <w:tc>
          <w:tcPr>
            <w:tcW w:w="452" w:type="dxa"/>
            <w:tcBorders>
              <w:top w:val="single" w:sz="4" w:space="0" w:color="000000"/>
              <w:left w:val="single" w:sz="4" w:space="0" w:color="000000"/>
              <w:bottom w:val="single" w:sz="4" w:space="0" w:color="000000"/>
              <w:right w:val="single" w:sz="4" w:space="0" w:color="000000"/>
            </w:tcBorders>
          </w:tcPr>
          <w:p w14:paraId="5E5C7B03" w14:textId="77777777" w:rsidR="0097034F" w:rsidRPr="0097034F" w:rsidRDefault="0097034F" w:rsidP="0097034F">
            <w:pPr>
              <w:kinsoku w:val="0"/>
              <w:overflowPunct w:val="0"/>
              <w:autoSpaceDE w:val="0"/>
              <w:autoSpaceDN w:val="0"/>
              <w:adjustRightInd w:val="0"/>
              <w:spacing w:before="8" w:line="181" w:lineRule="exact"/>
              <w:ind w:left="128"/>
              <w:rPr>
                <w:rFonts w:ascii="Calibri" w:eastAsiaTheme="minorHAnsi" w:hAnsi="Calibri" w:cs="Calibri"/>
                <w:sz w:val="18"/>
                <w:szCs w:val="18"/>
              </w:rPr>
            </w:pPr>
            <w:r w:rsidRPr="0097034F">
              <w:rPr>
                <w:rFonts w:ascii="Calibri" w:eastAsiaTheme="minorHAnsi" w:hAnsi="Calibri" w:cs="Calibri"/>
                <w:sz w:val="18"/>
                <w:szCs w:val="18"/>
              </w:rPr>
              <w:t>18</w:t>
            </w:r>
          </w:p>
        </w:tc>
      </w:tr>
      <w:tr w:rsidR="0097034F" w:rsidRPr="0097034F" w14:paraId="1BA74FFE" w14:textId="77777777">
        <w:trPr>
          <w:trHeight w:val="262"/>
        </w:trPr>
        <w:tc>
          <w:tcPr>
            <w:tcW w:w="451" w:type="dxa"/>
            <w:tcBorders>
              <w:top w:val="single" w:sz="4" w:space="0" w:color="000000"/>
              <w:left w:val="single" w:sz="4" w:space="0" w:color="000000"/>
              <w:bottom w:val="single" w:sz="4" w:space="0" w:color="000000"/>
              <w:right w:val="single" w:sz="4" w:space="0" w:color="000000"/>
            </w:tcBorders>
          </w:tcPr>
          <w:p w14:paraId="0A45B04F" w14:textId="77777777" w:rsidR="0097034F" w:rsidRPr="0097034F" w:rsidRDefault="0097034F" w:rsidP="0097034F">
            <w:pPr>
              <w:kinsoku w:val="0"/>
              <w:overflowPunct w:val="0"/>
              <w:autoSpaceDE w:val="0"/>
              <w:autoSpaceDN w:val="0"/>
              <w:adjustRightInd w:val="0"/>
              <w:spacing w:before="34" w:line="209" w:lineRule="exact"/>
              <w:ind w:left="131"/>
              <w:rPr>
                <w:rFonts w:ascii="Calibri" w:eastAsiaTheme="minorHAnsi" w:hAnsi="Calibri" w:cs="Calibri"/>
                <w:sz w:val="18"/>
                <w:szCs w:val="18"/>
              </w:rPr>
            </w:pPr>
            <w:r w:rsidRPr="0097034F">
              <w:rPr>
                <w:rFonts w:ascii="Calibri" w:eastAsiaTheme="minorHAnsi" w:hAnsi="Calibri" w:cs="Calibri"/>
                <w:sz w:val="18"/>
                <w:szCs w:val="18"/>
              </w:rPr>
              <w:t>17</w:t>
            </w:r>
          </w:p>
        </w:tc>
        <w:tc>
          <w:tcPr>
            <w:tcW w:w="449" w:type="dxa"/>
            <w:tcBorders>
              <w:top w:val="single" w:sz="4" w:space="0" w:color="000000"/>
              <w:left w:val="single" w:sz="4" w:space="0" w:color="000000"/>
              <w:bottom w:val="single" w:sz="4" w:space="0" w:color="000000"/>
              <w:right w:val="single" w:sz="4" w:space="0" w:color="000000"/>
            </w:tcBorders>
          </w:tcPr>
          <w:p w14:paraId="2E89851E" w14:textId="77777777" w:rsidR="0097034F" w:rsidRPr="0097034F" w:rsidRDefault="0097034F" w:rsidP="0097034F">
            <w:pPr>
              <w:kinsoku w:val="0"/>
              <w:overflowPunct w:val="0"/>
              <w:autoSpaceDE w:val="0"/>
              <w:autoSpaceDN w:val="0"/>
              <w:adjustRightInd w:val="0"/>
              <w:spacing w:before="34" w:line="209" w:lineRule="exact"/>
              <w:ind w:left="104" w:right="102"/>
              <w:jc w:val="center"/>
              <w:rPr>
                <w:rFonts w:ascii="Calibri" w:eastAsiaTheme="minorHAnsi" w:hAnsi="Calibri" w:cs="Calibri"/>
                <w:sz w:val="18"/>
                <w:szCs w:val="18"/>
              </w:rPr>
            </w:pPr>
            <w:r w:rsidRPr="0097034F">
              <w:rPr>
                <w:rFonts w:ascii="Calibri" w:eastAsiaTheme="minorHAnsi" w:hAnsi="Calibri" w:cs="Calibri"/>
                <w:sz w:val="18"/>
                <w:szCs w:val="18"/>
              </w:rPr>
              <w:t>18</w:t>
            </w:r>
          </w:p>
        </w:tc>
        <w:tc>
          <w:tcPr>
            <w:tcW w:w="451" w:type="dxa"/>
            <w:tcBorders>
              <w:top w:val="single" w:sz="4" w:space="0" w:color="000000"/>
              <w:left w:val="single" w:sz="4" w:space="0" w:color="000000"/>
              <w:bottom w:val="single" w:sz="4" w:space="0" w:color="000000"/>
              <w:right w:val="single" w:sz="4" w:space="0" w:color="000000"/>
            </w:tcBorders>
          </w:tcPr>
          <w:p w14:paraId="6CC48F23" w14:textId="77777777" w:rsidR="0097034F" w:rsidRPr="0097034F" w:rsidRDefault="0097034F" w:rsidP="0097034F">
            <w:pPr>
              <w:kinsoku w:val="0"/>
              <w:overflowPunct w:val="0"/>
              <w:autoSpaceDE w:val="0"/>
              <w:autoSpaceDN w:val="0"/>
              <w:adjustRightInd w:val="0"/>
              <w:spacing w:before="34" w:line="209" w:lineRule="exact"/>
              <w:ind w:left="131"/>
              <w:rPr>
                <w:rFonts w:ascii="Calibri" w:eastAsiaTheme="minorHAnsi" w:hAnsi="Calibri" w:cs="Calibri"/>
                <w:sz w:val="18"/>
                <w:szCs w:val="18"/>
              </w:rPr>
            </w:pPr>
            <w:r w:rsidRPr="0097034F">
              <w:rPr>
                <w:rFonts w:ascii="Calibri" w:eastAsiaTheme="minorHAnsi" w:hAnsi="Calibri" w:cs="Calibri"/>
                <w:sz w:val="18"/>
                <w:szCs w:val="18"/>
              </w:rPr>
              <w:t>19</w:t>
            </w:r>
          </w:p>
        </w:tc>
        <w:tc>
          <w:tcPr>
            <w:tcW w:w="449" w:type="dxa"/>
            <w:tcBorders>
              <w:top w:val="single" w:sz="4" w:space="0" w:color="000000"/>
              <w:left w:val="single" w:sz="4" w:space="0" w:color="000000"/>
              <w:bottom w:val="single" w:sz="4" w:space="0" w:color="000000"/>
              <w:right w:val="single" w:sz="4" w:space="0" w:color="000000"/>
            </w:tcBorders>
          </w:tcPr>
          <w:p w14:paraId="4BB4173E" w14:textId="77777777" w:rsidR="0097034F" w:rsidRPr="0097034F" w:rsidRDefault="0097034F" w:rsidP="0097034F">
            <w:pPr>
              <w:kinsoku w:val="0"/>
              <w:overflowPunct w:val="0"/>
              <w:autoSpaceDE w:val="0"/>
              <w:autoSpaceDN w:val="0"/>
              <w:adjustRightInd w:val="0"/>
              <w:spacing w:before="34" w:line="209" w:lineRule="exact"/>
              <w:ind w:left="129"/>
              <w:rPr>
                <w:rFonts w:ascii="Calibri" w:eastAsiaTheme="minorHAnsi" w:hAnsi="Calibri" w:cs="Calibri"/>
                <w:sz w:val="18"/>
                <w:szCs w:val="18"/>
              </w:rPr>
            </w:pPr>
            <w:r w:rsidRPr="0097034F">
              <w:rPr>
                <w:rFonts w:ascii="Calibri" w:eastAsiaTheme="minorHAnsi" w:hAnsi="Calibri" w:cs="Calibri"/>
                <w:sz w:val="18"/>
                <w:szCs w:val="18"/>
              </w:rPr>
              <w:t>20</w:t>
            </w:r>
          </w:p>
        </w:tc>
        <w:tc>
          <w:tcPr>
            <w:tcW w:w="451" w:type="dxa"/>
            <w:tcBorders>
              <w:top w:val="single" w:sz="4" w:space="0" w:color="000000"/>
              <w:left w:val="single" w:sz="4" w:space="0" w:color="000000"/>
              <w:bottom w:val="single" w:sz="4" w:space="0" w:color="000000"/>
              <w:right w:val="single" w:sz="4" w:space="0" w:color="000000"/>
            </w:tcBorders>
          </w:tcPr>
          <w:p w14:paraId="56EC8428" w14:textId="77777777" w:rsidR="0097034F" w:rsidRPr="0097034F" w:rsidRDefault="0097034F" w:rsidP="0097034F">
            <w:pPr>
              <w:kinsoku w:val="0"/>
              <w:overflowPunct w:val="0"/>
              <w:autoSpaceDE w:val="0"/>
              <w:autoSpaceDN w:val="0"/>
              <w:adjustRightInd w:val="0"/>
              <w:spacing w:before="34" w:line="209" w:lineRule="exact"/>
              <w:ind w:left="106" w:right="102"/>
              <w:jc w:val="center"/>
              <w:rPr>
                <w:rFonts w:ascii="Calibri" w:eastAsiaTheme="minorHAnsi" w:hAnsi="Calibri" w:cs="Calibri"/>
                <w:sz w:val="18"/>
                <w:szCs w:val="18"/>
              </w:rPr>
            </w:pPr>
            <w:r w:rsidRPr="0097034F">
              <w:rPr>
                <w:rFonts w:ascii="Calibri" w:eastAsiaTheme="minorHAnsi" w:hAnsi="Calibri" w:cs="Calibri"/>
                <w:sz w:val="18"/>
                <w:szCs w:val="18"/>
              </w:rPr>
              <w:t>21</w:t>
            </w:r>
          </w:p>
        </w:tc>
        <w:tc>
          <w:tcPr>
            <w:tcW w:w="449" w:type="dxa"/>
            <w:tcBorders>
              <w:top w:val="single" w:sz="4" w:space="0" w:color="000000"/>
              <w:left w:val="single" w:sz="4" w:space="0" w:color="000000"/>
              <w:bottom w:val="single" w:sz="4" w:space="0" w:color="000000"/>
              <w:right w:val="single" w:sz="4" w:space="0" w:color="000000"/>
            </w:tcBorders>
          </w:tcPr>
          <w:p w14:paraId="4A96DC2E" w14:textId="77777777" w:rsidR="0097034F" w:rsidRPr="0097034F" w:rsidRDefault="0097034F" w:rsidP="0097034F">
            <w:pPr>
              <w:kinsoku w:val="0"/>
              <w:overflowPunct w:val="0"/>
              <w:autoSpaceDE w:val="0"/>
              <w:autoSpaceDN w:val="0"/>
              <w:adjustRightInd w:val="0"/>
              <w:spacing w:before="34" w:line="209" w:lineRule="exact"/>
              <w:ind w:left="130"/>
              <w:rPr>
                <w:rFonts w:ascii="Calibri" w:eastAsiaTheme="minorHAnsi" w:hAnsi="Calibri" w:cs="Calibri"/>
                <w:sz w:val="18"/>
                <w:szCs w:val="18"/>
              </w:rPr>
            </w:pPr>
            <w:r w:rsidRPr="0097034F">
              <w:rPr>
                <w:rFonts w:ascii="Calibri" w:eastAsiaTheme="minorHAnsi" w:hAnsi="Calibri" w:cs="Calibri"/>
                <w:sz w:val="18"/>
                <w:szCs w:val="18"/>
              </w:rPr>
              <w:t>22</w:t>
            </w:r>
          </w:p>
        </w:tc>
        <w:tc>
          <w:tcPr>
            <w:tcW w:w="451" w:type="dxa"/>
            <w:tcBorders>
              <w:top w:val="single" w:sz="4" w:space="0" w:color="000000"/>
              <w:left w:val="single" w:sz="4" w:space="0" w:color="000000"/>
              <w:bottom w:val="single" w:sz="4" w:space="0" w:color="000000"/>
              <w:right w:val="single" w:sz="4" w:space="0" w:color="000000"/>
            </w:tcBorders>
          </w:tcPr>
          <w:p w14:paraId="1889AEE6" w14:textId="77777777" w:rsidR="0097034F" w:rsidRPr="0097034F" w:rsidRDefault="0097034F" w:rsidP="0097034F">
            <w:pPr>
              <w:kinsoku w:val="0"/>
              <w:overflowPunct w:val="0"/>
              <w:autoSpaceDE w:val="0"/>
              <w:autoSpaceDN w:val="0"/>
              <w:adjustRightInd w:val="0"/>
              <w:spacing w:before="34" w:line="209" w:lineRule="exact"/>
              <w:ind w:left="132"/>
              <w:rPr>
                <w:rFonts w:ascii="Calibri" w:eastAsiaTheme="minorHAnsi" w:hAnsi="Calibri" w:cs="Calibri"/>
                <w:sz w:val="18"/>
                <w:szCs w:val="18"/>
              </w:rPr>
            </w:pPr>
            <w:r w:rsidRPr="0097034F">
              <w:rPr>
                <w:rFonts w:ascii="Calibri" w:eastAsiaTheme="minorHAnsi" w:hAnsi="Calibri" w:cs="Calibri"/>
                <w:sz w:val="18"/>
                <w:szCs w:val="18"/>
              </w:rPr>
              <w:t>23</w:t>
            </w:r>
          </w:p>
        </w:tc>
        <w:tc>
          <w:tcPr>
            <w:tcW w:w="269" w:type="dxa"/>
            <w:vMerge/>
            <w:tcBorders>
              <w:top w:val="nil"/>
              <w:left w:val="single" w:sz="4" w:space="0" w:color="000000"/>
              <w:bottom w:val="none" w:sz="6" w:space="0" w:color="auto"/>
              <w:right w:val="single" w:sz="4" w:space="0" w:color="000000"/>
            </w:tcBorders>
          </w:tcPr>
          <w:p w14:paraId="75076D64"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38FC8C3D" w14:textId="77777777" w:rsidR="0097034F" w:rsidRPr="0097034F" w:rsidRDefault="0097034F" w:rsidP="0097034F">
            <w:pPr>
              <w:kinsoku w:val="0"/>
              <w:overflowPunct w:val="0"/>
              <w:autoSpaceDE w:val="0"/>
              <w:autoSpaceDN w:val="0"/>
              <w:adjustRightInd w:val="0"/>
              <w:spacing w:before="34" w:line="209" w:lineRule="exact"/>
              <w:ind w:left="120" w:right="110"/>
              <w:jc w:val="center"/>
              <w:rPr>
                <w:rFonts w:ascii="Calibri" w:eastAsiaTheme="minorHAnsi" w:hAnsi="Calibri" w:cs="Calibri"/>
                <w:sz w:val="18"/>
                <w:szCs w:val="18"/>
              </w:rPr>
            </w:pPr>
            <w:r w:rsidRPr="0097034F">
              <w:rPr>
                <w:rFonts w:ascii="Calibri" w:eastAsiaTheme="minorHAnsi" w:hAnsi="Calibri" w:cs="Calibri"/>
                <w:sz w:val="18"/>
                <w:szCs w:val="18"/>
              </w:rPr>
              <w:t>22</w:t>
            </w:r>
          </w:p>
        </w:tc>
        <w:tc>
          <w:tcPr>
            <w:tcW w:w="447" w:type="dxa"/>
            <w:tcBorders>
              <w:top w:val="single" w:sz="4" w:space="0" w:color="000000"/>
              <w:left w:val="single" w:sz="4" w:space="0" w:color="000000"/>
              <w:bottom w:val="single" w:sz="4" w:space="0" w:color="000000"/>
              <w:right w:val="single" w:sz="4" w:space="0" w:color="000000"/>
            </w:tcBorders>
          </w:tcPr>
          <w:p w14:paraId="4B9CE430" w14:textId="77777777" w:rsidR="0097034F" w:rsidRPr="0097034F" w:rsidRDefault="0097034F" w:rsidP="0097034F">
            <w:pPr>
              <w:kinsoku w:val="0"/>
              <w:overflowPunct w:val="0"/>
              <w:autoSpaceDE w:val="0"/>
              <w:autoSpaceDN w:val="0"/>
              <w:adjustRightInd w:val="0"/>
              <w:spacing w:before="34" w:line="209" w:lineRule="exact"/>
              <w:ind w:left="104" w:right="95"/>
              <w:jc w:val="center"/>
              <w:rPr>
                <w:rFonts w:ascii="Calibri" w:eastAsiaTheme="minorHAnsi" w:hAnsi="Calibri" w:cs="Calibri"/>
                <w:sz w:val="18"/>
                <w:szCs w:val="18"/>
              </w:rPr>
            </w:pPr>
            <w:r w:rsidRPr="0097034F">
              <w:rPr>
                <w:rFonts w:ascii="Calibri" w:eastAsiaTheme="minorHAnsi" w:hAnsi="Calibri" w:cs="Calibri"/>
                <w:sz w:val="18"/>
                <w:szCs w:val="18"/>
              </w:rPr>
              <w:t>23</w:t>
            </w:r>
          </w:p>
        </w:tc>
        <w:tc>
          <w:tcPr>
            <w:tcW w:w="450" w:type="dxa"/>
            <w:tcBorders>
              <w:top w:val="single" w:sz="4" w:space="0" w:color="000000"/>
              <w:left w:val="single" w:sz="4" w:space="0" w:color="000000"/>
              <w:bottom w:val="single" w:sz="4" w:space="0" w:color="000000"/>
              <w:right w:val="single" w:sz="4" w:space="0" w:color="000000"/>
            </w:tcBorders>
          </w:tcPr>
          <w:p w14:paraId="5CEAF215" w14:textId="77777777" w:rsidR="0097034F" w:rsidRPr="0097034F" w:rsidRDefault="0097034F" w:rsidP="0097034F">
            <w:pPr>
              <w:kinsoku w:val="0"/>
              <w:overflowPunct w:val="0"/>
              <w:autoSpaceDE w:val="0"/>
              <w:autoSpaceDN w:val="0"/>
              <w:adjustRightInd w:val="0"/>
              <w:spacing w:before="34" w:line="209" w:lineRule="exact"/>
              <w:ind w:left="131"/>
              <w:rPr>
                <w:rFonts w:ascii="Calibri" w:eastAsiaTheme="minorHAnsi" w:hAnsi="Calibri" w:cs="Calibri"/>
                <w:sz w:val="18"/>
                <w:szCs w:val="18"/>
              </w:rPr>
            </w:pPr>
            <w:r w:rsidRPr="0097034F">
              <w:rPr>
                <w:rFonts w:ascii="Calibri" w:eastAsiaTheme="minorHAnsi" w:hAnsi="Calibri" w:cs="Calibri"/>
                <w:sz w:val="18"/>
                <w:szCs w:val="18"/>
              </w:rPr>
              <w:t>24</w:t>
            </w:r>
          </w:p>
        </w:tc>
        <w:tc>
          <w:tcPr>
            <w:tcW w:w="447" w:type="dxa"/>
            <w:tcBorders>
              <w:top w:val="single" w:sz="4" w:space="0" w:color="000000"/>
              <w:left w:val="single" w:sz="4" w:space="0" w:color="000000"/>
              <w:bottom w:val="single" w:sz="4" w:space="0" w:color="000000"/>
              <w:right w:val="single" w:sz="4" w:space="0" w:color="000000"/>
            </w:tcBorders>
          </w:tcPr>
          <w:p w14:paraId="3C55F801" w14:textId="77777777" w:rsidR="0097034F" w:rsidRPr="0097034F" w:rsidRDefault="0097034F" w:rsidP="0097034F">
            <w:pPr>
              <w:kinsoku w:val="0"/>
              <w:overflowPunct w:val="0"/>
              <w:autoSpaceDE w:val="0"/>
              <w:autoSpaceDN w:val="0"/>
              <w:adjustRightInd w:val="0"/>
              <w:spacing w:before="34" w:line="209" w:lineRule="exact"/>
              <w:ind w:left="130"/>
              <w:rPr>
                <w:rFonts w:ascii="Calibri" w:eastAsiaTheme="minorHAnsi" w:hAnsi="Calibri" w:cs="Calibri"/>
                <w:sz w:val="18"/>
                <w:szCs w:val="18"/>
              </w:rPr>
            </w:pPr>
            <w:r w:rsidRPr="0097034F">
              <w:rPr>
                <w:rFonts w:ascii="Calibri" w:eastAsiaTheme="minorHAnsi" w:hAnsi="Calibri" w:cs="Calibri"/>
                <w:sz w:val="18"/>
                <w:szCs w:val="18"/>
              </w:rPr>
              <w:t>25</w:t>
            </w:r>
          </w:p>
        </w:tc>
        <w:tc>
          <w:tcPr>
            <w:tcW w:w="449" w:type="dxa"/>
            <w:tcBorders>
              <w:top w:val="single" w:sz="24" w:space="0" w:color="FF0000"/>
              <w:left w:val="single" w:sz="4" w:space="0" w:color="000000"/>
              <w:bottom w:val="none" w:sz="6" w:space="0" w:color="auto"/>
              <w:right w:val="single" w:sz="24" w:space="0" w:color="FF0000"/>
            </w:tcBorders>
            <w:shd w:val="clear" w:color="auto" w:fill="CEABE6"/>
          </w:tcPr>
          <w:p w14:paraId="4918192D" w14:textId="77777777" w:rsidR="0097034F" w:rsidRPr="0097034F" w:rsidRDefault="0097034F" w:rsidP="0097034F">
            <w:pPr>
              <w:kinsoku w:val="0"/>
              <w:overflowPunct w:val="0"/>
              <w:autoSpaceDE w:val="0"/>
              <w:autoSpaceDN w:val="0"/>
              <w:adjustRightInd w:val="0"/>
              <w:spacing w:before="34" w:line="209" w:lineRule="exact"/>
              <w:ind w:left="109" w:right="81"/>
              <w:jc w:val="center"/>
              <w:rPr>
                <w:rFonts w:ascii="Calibri" w:eastAsiaTheme="minorHAnsi" w:hAnsi="Calibri" w:cs="Calibri"/>
                <w:sz w:val="18"/>
                <w:szCs w:val="18"/>
              </w:rPr>
            </w:pPr>
            <w:r w:rsidRPr="0097034F">
              <w:rPr>
                <w:rFonts w:ascii="Calibri" w:eastAsiaTheme="minorHAnsi" w:hAnsi="Calibri" w:cs="Calibri"/>
                <w:sz w:val="18"/>
                <w:szCs w:val="18"/>
              </w:rPr>
              <w:t>26</w:t>
            </w:r>
          </w:p>
        </w:tc>
        <w:tc>
          <w:tcPr>
            <w:tcW w:w="447" w:type="dxa"/>
            <w:tcBorders>
              <w:top w:val="single" w:sz="8" w:space="0" w:color="A6A6A6"/>
              <w:left w:val="single" w:sz="24" w:space="0" w:color="FF0000"/>
              <w:bottom w:val="single" w:sz="4" w:space="0" w:color="000000"/>
              <w:right w:val="single" w:sz="8" w:space="0" w:color="A6A6A6"/>
            </w:tcBorders>
          </w:tcPr>
          <w:p w14:paraId="3C8AB2E2" w14:textId="77777777" w:rsidR="0097034F" w:rsidRPr="0097034F" w:rsidRDefault="0097034F" w:rsidP="0097034F">
            <w:pPr>
              <w:kinsoku w:val="0"/>
              <w:overflowPunct w:val="0"/>
              <w:autoSpaceDE w:val="0"/>
              <w:autoSpaceDN w:val="0"/>
              <w:adjustRightInd w:val="0"/>
              <w:spacing w:before="34" w:line="209" w:lineRule="exact"/>
              <w:ind w:left="104"/>
              <w:rPr>
                <w:rFonts w:ascii="Calibri" w:eastAsiaTheme="minorHAnsi" w:hAnsi="Calibri" w:cs="Calibri"/>
                <w:sz w:val="18"/>
                <w:szCs w:val="18"/>
              </w:rPr>
            </w:pPr>
            <w:r w:rsidRPr="0097034F">
              <w:rPr>
                <w:rFonts w:ascii="Calibri" w:eastAsiaTheme="minorHAnsi" w:hAnsi="Calibri" w:cs="Calibri"/>
                <w:sz w:val="18"/>
                <w:szCs w:val="18"/>
              </w:rPr>
              <w:t>27</w:t>
            </w:r>
          </w:p>
        </w:tc>
        <w:tc>
          <w:tcPr>
            <w:tcW w:w="449" w:type="dxa"/>
            <w:tcBorders>
              <w:top w:val="single" w:sz="4" w:space="0" w:color="000000"/>
              <w:left w:val="single" w:sz="8" w:space="0" w:color="A6A6A6"/>
              <w:bottom w:val="single" w:sz="4" w:space="0" w:color="000000"/>
              <w:right w:val="single" w:sz="4" w:space="0" w:color="000000"/>
            </w:tcBorders>
          </w:tcPr>
          <w:p w14:paraId="2FFD5248" w14:textId="77777777" w:rsidR="0097034F" w:rsidRPr="0097034F" w:rsidRDefault="0097034F" w:rsidP="0097034F">
            <w:pPr>
              <w:kinsoku w:val="0"/>
              <w:overflowPunct w:val="0"/>
              <w:autoSpaceDE w:val="0"/>
              <w:autoSpaceDN w:val="0"/>
              <w:adjustRightInd w:val="0"/>
              <w:spacing w:before="34" w:line="209" w:lineRule="exact"/>
              <w:ind w:left="105" w:right="106"/>
              <w:jc w:val="center"/>
              <w:rPr>
                <w:rFonts w:ascii="Calibri" w:eastAsiaTheme="minorHAnsi" w:hAnsi="Calibri" w:cs="Calibri"/>
                <w:sz w:val="18"/>
                <w:szCs w:val="18"/>
              </w:rPr>
            </w:pPr>
            <w:r w:rsidRPr="0097034F">
              <w:rPr>
                <w:rFonts w:ascii="Calibri" w:eastAsiaTheme="minorHAnsi" w:hAnsi="Calibri" w:cs="Calibri"/>
                <w:sz w:val="18"/>
                <w:szCs w:val="18"/>
              </w:rPr>
              <w:t>28</w:t>
            </w:r>
          </w:p>
        </w:tc>
        <w:tc>
          <w:tcPr>
            <w:tcW w:w="269" w:type="dxa"/>
            <w:vMerge/>
            <w:tcBorders>
              <w:top w:val="nil"/>
              <w:left w:val="single" w:sz="4" w:space="0" w:color="000000"/>
              <w:bottom w:val="none" w:sz="6" w:space="0" w:color="auto"/>
              <w:right w:val="single" w:sz="4" w:space="0" w:color="000000"/>
            </w:tcBorders>
          </w:tcPr>
          <w:p w14:paraId="244A6741"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52" w:type="dxa"/>
            <w:tcBorders>
              <w:top w:val="single" w:sz="4" w:space="0" w:color="000000"/>
              <w:left w:val="single" w:sz="4" w:space="0" w:color="000000"/>
              <w:bottom w:val="single" w:sz="4" w:space="0" w:color="000000"/>
              <w:right w:val="single" w:sz="4" w:space="0" w:color="000000"/>
            </w:tcBorders>
          </w:tcPr>
          <w:p w14:paraId="5567ECF2" w14:textId="77777777" w:rsidR="0097034F" w:rsidRPr="0097034F" w:rsidRDefault="0097034F" w:rsidP="0097034F">
            <w:pPr>
              <w:kinsoku w:val="0"/>
              <w:overflowPunct w:val="0"/>
              <w:autoSpaceDE w:val="0"/>
              <w:autoSpaceDN w:val="0"/>
              <w:adjustRightInd w:val="0"/>
              <w:spacing w:before="34" w:line="209" w:lineRule="exact"/>
              <w:ind w:left="108" w:right="108"/>
              <w:jc w:val="center"/>
              <w:rPr>
                <w:rFonts w:ascii="Calibri" w:eastAsiaTheme="minorHAnsi" w:hAnsi="Calibri" w:cs="Calibri"/>
                <w:sz w:val="18"/>
                <w:szCs w:val="18"/>
              </w:rPr>
            </w:pPr>
            <w:r w:rsidRPr="0097034F">
              <w:rPr>
                <w:rFonts w:ascii="Calibri" w:eastAsiaTheme="minorHAnsi" w:hAnsi="Calibri" w:cs="Calibri"/>
                <w:sz w:val="18"/>
                <w:szCs w:val="18"/>
              </w:rPr>
              <w:t>19</w:t>
            </w:r>
          </w:p>
        </w:tc>
        <w:tc>
          <w:tcPr>
            <w:tcW w:w="449" w:type="dxa"/>
            <w:tcBorders>
              <w:top w:val="single" w:sz="4" w:space="0" w:color="000000"/>
              <w:left w:val="single" w:sz="4" w:space="0" w:color="000000"/>
              <w:bottom w:val="single" w:sz="4" w:space="0" w:color="000000"/>
              <w:right w:val="single" w:sz="4" w:space="0" w:color="000000"/>
            </w:tcBorders>
          </w:tcPr>
          <w:p w14:paraId="0EF9F2EF" w14:textId="77777777" w:rsidR="0097034F" w:rsidRPr="0097034F" w:rsidRDefault="0097034F" w:rsidP="0097034F">
            <w:pPr>
              <w:kinsoku w:val="0"/>
              <w:overflowPunct w:val="0"/>
              <w:autoSpaceDE w:val="0"/>
              <w:autoSpaceDN w:val="0"/>
              <w:adjustRightInd w:val="0"/>
              <w:spacing w:before="34" w:line="209" w:lineRule="exact"/>
              <w:ind w:left="126"/>
              <w:rPr>
                <w:rFonts w:ascii="Calibri" w:eastAsiaTheme="minorHAnsi" w:hAnsi="Calibri" w:cs="Calibri"/>
                <w:sz w:val="18"/>
                <w:szCs w:val="18"/>
              </w:rPr>
            </w:pPr>
            <w:r w:rsidRPr="0097034F">
              <w:rPr>
                <w:rFonts w:ascii="Calibri" w:eastAsiaTheme="minorHAnsi" w:hAnsi="Calibri" w:cs="Calibri"/>
                <w:sz w:val="18"/>
                <w:szCs w:val="18"/>
              </w:rPr>
              <w:t>20</w:t>
            </w:r>
          </w:p>
        </w:tc>
        <w:tc>
          <w:tcPr>
            <w:tcW w:w="451" w:type="dxa"/>
            <w:tcBorders>
              <w:top w:val="single" w:sz="4" w:space="0" w:color="000000"/>
              <w:left w:val="single" w:sz="4" w:space="0" w:color="000000"/>
              <w:bottom w:val="single" w:sz="4" w:space="0" w:color="000000"/>
              <w:right w:val="single" w:sz="4" w:space="0" w:color="000000"/>
            </w:tcBorders>
          </w:tcPr>
          <w:p w14:paraId="25E96755" w14:textId="77777777" w:rsidR="0097034F" w:rsidRPr="0097034F" w:rsidRDefault="0097034F" w:rsidP="0097034F">
            <w:pPr>
              <w:kinsoku w:val="0"/>
              <w:overflowPunct w:val="0"/>
              <w:autoSpaceDE w:val="0"/>
              <w:autoSpaceDN w:val="0"/>
              <w:adjustRightInd w:val="0"/>
              <w:spacing w:before="34" w:line="209" w:lineRule="exact"/>
              <w:ind w:left="128"/>
              <w:rPr>
                <w:rFonts w:ascii="Calibri" w:eastAsiaTheme="minorHAnsi" w:hAnsi="Calibri" w:cs="Calibri"/>
                <w:sz w:val="18"/>
                <w:szCs w:val="18"/>
              </w:rPr>
            </w:pPr>
            <w:r w:rsidRPr="0097034F">
              <w:rPr>
                <w:rFonts w:ascii="Calibri" w:eastAsiaTheme="minorHAnsi" w:hAnsi="Calibri" w:cs="Calibri"/>
                <w:sz w:val="18"/>
                <w:szCs w:val="18"/>
              </w:rPr>
              <w:t>21</w:t>
            </w:r>
          </w:p>
        </w:tc>
        <w:tc>
          <w:tcPr>
            <w:tcW w:w="449" w:type="dxa"/>
            <w:tcBorders>
              <w:top w:val="single" w:sz="4" w:space="0" w:color="000000"/>
              <w:left w:val="single" w:sz="4" w:space="0" w:color="000000"/>
              <w:bottom w:val="single" w:sz="4" w:space="0" w:color="000000"/>
              <w:right w:val="single" w:sz="4" w:space="0" w:color="000000"/>
            </w:tcBorders>
          </w:tcPr>
          <w:p w14:paraId="062DFDAD" w14:textId="77777777" w:rsidR="0097034F" w:rsidRPr="0097034F" w:rsidRDefault="0097034F" w:rsidP="0097034F">
            <w:pPr>
              <w:kinsoku w:val="0"/>
              <w:overflowPunct w:val="0"/>
              <w:autoSpaceDE w:val="0"/>
              <w:autoSpaceDN w:val="0"/>
              <w:adjustRightInd w:val="0"/>
              <w:spacing w:before="34" w:line="209" w:lineRule="exact"/>
              <w:ind w:left="100" w:right="102"/>
              <w:jc w:val="center"/>
              <w:rPr>
                <w:rFonts w:ascii="Calibri" w:eastAsiaTheme="minorHAnsi" w:hAnsi="Calibri" w:cs="Calibri"/>
                <w:sz w:val="18"/>
                <w:szCs w:val="18"/>
              </w:rPr>
            </w:pPr>
            <w:r w:rsidRPr="0097034F">
              <w:rPr>
                <w:rFonts w:ascii="Calibri" w:eastAsiaTheme="minorHAnsi" w:hAnsi="Calibri" w:cs="Calibri"/>
                <w:sz w:val="18"/>
                <w:szCs w:val="18"/>
              </w:rPr>
              <w:t>22</w:t>
            </w:r>
          </w:p>
        </w:tc>
        <w:tc>
          <w:tcPr>
            <w:tcW w:w="451" w:type="dxa"/>
            <w:tcBorders>
              <w:top w:val="single" w:sz="4" w:space="0" w:color="000000"/>
              <w:left w:val="single" w:sz="4" w:space="0" w:color="000000"/>
              <w:bottom w:val="single" w:sz="4" w:space="0" w:color="000000"/>
              <w:right w:val="single" w:sz="4" w:space="0" w:color="000000"/>
            </w:tcBorders>
          </w:tcPr>
          <w:p w14:paraId="2D698880" w14:textId="77777777" w:rsidR="0097034F" w:rsidRPr="0097034F" w:rsidRDefault="0097034F" w:rsidP="0097034F">
            <w:pPr>
              <w:kinsoku w:val="0"/>
              <w:overflowPunct w:val="0"/>
              <w:autoSpaceDE w:val="0"/>
              <w:autoSpaceDN w:val="0"/>
              <w:adjustRightInd w:val="0"/>
              <w:spacing w:before="34" w:line="209" w:lineRule="exact"/>
              <w:ind w:left="128"/>
              <w:rPr>
                <w:rFonts w:ascii="Calibri" w:eastAsiaTheme="minorHAnsi" w:hAnsi="Calibri" w:cs="Calibri"/>
                <w:sz w:val="18"/>
                <w:szCs w:val="18"/>
              </w:rPr>
            </w:pPr>
            <w:r w:rsidRPr="0097034F">
              <w:rPr>
                <w:rFonts w:ascii="Calibri" w:eastAsiaTheme="minorHAnsi" w:hAnsi="Calibri" w:cs="Calibri"/>
                <w:sz w:val="18"/>
                <w:szCs w:val="18"/>
              </w:rPr>
              <w:t>23</w:t>
            </w:r>
          </w:p>
        </w:tc>
        <w:tc>
          <w:tcPr>
            <w:tcW w:w="449" w:type="dxa"/>
            <w:tcBorders>
              <w:top w:val="single" w:sz="4" w:space="0" w:color="000000"/>
              <w:left w:val="single" w:sz="4" w:space="0" w:color="000000"/>
              <w:bottom w:val="single" w:sz="4" w:space="0" w:color="000000"/>
              <w:right w:val="single" w:sz="4" w:space="0" w:color="000000"/>
            </w:tcBorders>
            <w:shd w:val="clear" w:color="auto" w:fill="810000"/>
          </w:tcPr>
          <w:p w14:paraId="44A6683F" w14:textId="77777777" w:rsidR="0097034F" w:rsidRPr="0097034F" w:rsidRDefault="0097034F" w:rsidP="0097034F">
            <w:pPr>
              <w:kinsoku w:val="0"/>
              <w:overflowPunct w:val="0"/>
              <w:autoSpaceDE w:val="0"/>
              <w:autoSpaceDN w:val="0"/>
              <w:adjustRightInd w:val="0"/>
              <w:spacing w:before="34" w:line="209" w:lineRule="exact"/>
              <w:ind w:left="100" w:right="102"/>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24</w:t>
            </w:r>
          </w:p>
        </w:tc>
        <w:tc>
          <w:tcPr>
            <w:tcW w:w="452" w:type="dxa"/>
            <w:tcBorders>
              <w:top w:val="single" w:sz="4" w:space="0" w:color="000000"/>
              <w:left w:val="single" w:sz="4" w:space="0" w:color="000000"/>
              <w:bottom w:val="single" w:sz="4" w:space="0" w:color="000000"/>
              <w:right w:val="single" w:sz="4" w:space="0" w:color="000000"/>
            </w:tcBorders>
          </w:tcPr>
          <w:p w14:paraId="3EFA193F" w14:textId="77777777" w:rsidR="0097034F" w:rsidRPr="0097034F" w:rsidRDefault="0097034F" w:rsidP="0097034F">
            <w:pPr>
              <w:kinsoku w:val="0"/>
              <w:overflowPunct w:val="0"/>
              <w:autoSpaceDE w:val="0"/>
              <w:autoSpaceDN w:val="0"/>
              <w:adjustRightInd w:val="0"/>
              <w:spacing w:before="34" w:line="209" w:lineRule="exact"/>
              <w:ind w:left="128"/>
              <w:rPr>
                <w:rFonts w:ascii="Calibri" w:eastAsiaTheme="minorHAnsi" w:hAnsi="Calibri" w:cs="Calibri"/>
                <w:sz w:val="18"/>
                <w:szCs w:val="18"/>
              </w:rPr>
            </w:pPr>
            <w:r w:rsidRPr="0097034F">
              <w:rPr>
                <w:rFonts w:ascii="Calibri" w:eastAsiaTheme="minorHAnsi" w:hAnsi="Calibri" w:cs="Calibri"/>
                <w:sz w:val="18"/>
                <w:szCs w:val="18"/>
              </w:rPr>
              <w:t>25</w:t>
            </w:r>
          </w:p>
        </w:tc>
      </w:tr>
      <w:tr w:rsidR="0097034F" w:rsidRPr="0097034F" w14:paraId="78BC3191" w14:textId="77777777">
        <w:trPr>
          <w:trHeight w:val="285"/>
        </w:trPr>
        <w:tc>
          <w:tcPr>
            <w:tcW w:w="451" w:type="dxa"/>
            <w:tcBorders>
              <w:top w:val="single" w:sz="4" w:space="0" w:color="000000"/>
              <w:left w:val="single" w:sz="4" w:space="0" w:color="000000"/>
              <w:bottom w:val="single" w:sz="4" w:space="0" w:color="000000"/>
              <w:right w:val="single" w:sz="4" w:space="0" w:color="000000"/>
            </w:tcBorders>
          </w:tcPr>
          <w:p w14:paraId="7CB48F66" w14:textId="77777777" w:rsidR="0097034F" w:rsidRPr="0097034F" w:rsidRDefault="0097034F" w:rsidP="0097034F">
            <w:pPr>
              <w:kinsoku w:val="0"/>
              <w:overflowPunct w:val="0"/>
              <w:autoSpaceDE w:val="0"/>
              <w:autoSpaceDN w:val="0"/>
              <w:adjustRightInd w:val="0"/>
              <w:spacing w:before="59" w:line="206" w:lineRule="exact"/>
              <w:ind w:left="131"/>
              <w:rPr>
                <w:rFonts w:ascii="Calibri" w:eastAsiaTheme="minorHAnsi" w:hAnsi="Calibri" w:cs="Calibri"/>
                <w:sz w:val="18"/>
                <w:szCs w:val="18"/>
              </w:rPr>
            </w:pPr>
            <w:r w:rsidRPr="0097034F">
              <w:rPr>
                <w:rFonts w:ascii="Calibri" w:eastAsiaTheme="minorHAnsi" w:hAnsi="Calibri" w:cs="Calibri"/>
                <w:sz w:val="18"/>
                <w:szCs w:val="18"/>
              </w:rPr>
              <w:t>24</w:t>
            </w:r>
          </w:p>
        </w:tc>
        <w:tc>
          <w:tcPr>
            <w:tcW w:w="449" w:type="dxa"/>
            <w:tcBorders>
              <w:top w:val="single" w:sz="4" w:space="0" w:color="000000"/>
              <w:left w:val="single" w:sz="4" w:space="0" w:color="000000"/>
              <w:bottom w:val="single" w:sz="4" w:space="0" w:color="000000"/>
              <w:right w:val="single" w:sz="4" w:space="0" w:color="000000"/>
            </w:tcBorders>
          </w:tcPr>
          <w:p w14:paraId="35EE2AE0" w14:textId="77777777" w:rsidR="0097034F" w:rsidRPr="0097034F" w:rsidRDefault="0097034F" w:rsidP="0097034F">
            <w:pPr>
              <w:kinsoku w:val="0"/>
              <w:overflowPunct w:val="0"/>
              <w:autoSpaceDE w:val="0"/>
              <w:autoSpaceDN w:val="0"/>
              <w:adjustRightInd w:val="0"/>
              <w:spacing w:before="59" w:line="206" w:lineRule="exact"/>
              <w:ind w:left="104" w:right="102"/>
              <w:jc w:val="center"/>
              <w:rPr>
                <w:rFonts w:ascii="Calibri" w:eastAsiaTheme="minorHAnsi" w:hAnsi="Calibri" w:cs="Calibri"/>
                <w:sz w:val="18"/>
                <w:szCs w:val="18"/>
              </w:rPr>
            </w:pPr>
            <w:r w:rsidRPr="0097034F">
              <w:rPr>
                <w:rFonts w:ascii="Calibri" w:eastAsiaTheme="minorHAnsi" w:hAnsi="Calibri" w:cs="Calibri"/>
                <w:sz w:val="18"/>
                <w:szCs w:val="18"/>
              </w:rPr>
              <w:t>25</w:t>
            </w:r>
          </w:p>
        </w:tc>
        <w:tc>
          <w:tcPr>
            <w:tcW w:w="451" w:type="dxa"/>
            <w:tcBorders>
              <w:top w:val="single" w:sz="4" w:space="0" w:color="000000"/>
              <w:left w:val="single" w:sz="4" w:space="0" w:color="000000"/>
              <w:bottom w:val="single" w:sz="4" w:space="0" w:color="000000"/>
              <w:right w:val="single" w:sz="4" w:space="0" w:color="000000"/>
            </w:tcBorders>
          </w:tcPr>
          <w:p w14:paraId="0CEF9FBB" w14:textId="77777777" w:rsidR="0097034F" w:rsidRPr="0097034F" w:rsidRDefault="0097034F" w:rsidP="0097034F">
            <w:pPr>
              <w:kinsoku w:val="0"/>
              <w:overflowPunct w:val="0"/>
              <w:autoSpaceDE w:val="0"/>
              <w:autoSpaceDN w:val="0"/>
              <w:adjustRightInd w:val="0"/>
              <w:spacing w:before="59" w:line="206" w:lineRule="exact"/>
              <w:ind w:left="131"/>
              <w:rPr>
                <w:rFonts w:ascii="Calibri" w:eastAsiaTheme="minorHAnsi" w:hAnsi="Calibri" w:cs="Calibri"/>
                <w:sz w:val="18"/>
                <w:szCs w:val="18"/>
              </w:rPr>
            </w:pPr>
            <w:r w:rsidRPr="0097034F">
              <w:rPr>
                <w:rFonts w:ascii="Calibri" w:eastAsiaTheme="minorHAnsi" w:hAnsi="Calibri" w:cs="Calibri"/>
                <w:sz w:val="18"/>
                <w:szCs w:val="18"/>
              </w:rPr>
              <w:t>26</w:t>
            </w:r>
          </w:p>
        </w:tc>
        <w:tc>
          <w:tcPr>
            <w:tcW w:w="449" w:type="dxa"/>
            <w:tcBorders>
              <w:top w:val="single" w:sz="4" w:space="0" w:color="000000"/>
              <w:left w:val="single" w:sz="4" w:space="0" w:color="000000"/>
              <w:bottom w:val="single" w:sz="4" w:space="0" w:color="000000"/>
              <w:right w:val="single" w:sz="4" w:space="0" w:color="000000"/>
            </w:tcBorders>
          </w:tcPr>
          <w:p w14:paraId="5FCF7FEE" w14:textId="77777777" w:rsidR="0097034F" w:rsidRPr="0097034F" w:rsidRDefault="0097034F" w:rsidP="0097034F">
            <w:pPr>
              <w:kinsoku w:val="0"/>
              <w:overflowPunct w:val="0"/>
              <w:autoSpaceDE w:val="0"/>
              <w:autoSpaceDN w:val="0"/>
              <w:adjustRightInd w:val="0"/>
              <w:spacing w:before="59" w:line="206" w:lineRule="exact"/>
              <w:ind w:left="129"/>
              <w:rPr>
                <w:rFonts w:ascii="Calibri" w:eastAsiaTheme="minorHAnsi" w:hAnsi="Calibri" w:cs="Calibri"/>
                <w:sz w:val="18"/>
                <w:szCs w:val="18"/>
              </w:rPr>
            </w:pPr>
            <w:r w:rsidRPr="0097034F">
              <w:rPr>
                <w:rFonts w:ascii="Calibri" w:eastAsiaTheme="minorHAnsi" w:hAnsi="Calibri" w:cs="Calibri"/>
                <w:sz w:val="18"/>
                <w:szCs w:val="18"/>
              </w:rPr>
              <w:t>27</w:t>
            </w:r>
          </w:p>
        </w:tc>
        <w:tc>
          <w:tcPr>
            <w:tcW w:w="451" w:type="dxa"/>
            <w:tcBorders>
              <w:top w:val="single" w:sz="4" w:space="0" w:color="000000"/>
              <w:left w:val="single" w:sz="4" w:space="0" w:color="000000"/>
              <w:bottom w:val="single" w:sz="4" w:space="0" w:color="000000"/>
              <w:right w:val="single" w:sz="4" w:space="0" w:color="000000"/>
            </w:tcBorders>
          </w:tcPr>
          <w:p w14:paraId="366BB3BD" w14:textId="77777777" w:rsidR="0097034F" w:rsidRPr="0097034F" w:rsidRDefault="0097034F" w:rsidP="0097034F">
            <w:pPr>
              <w:kinsoku w:val="0"/>
              <w:overflowPunct w:val="0"/>
              <w:autoSpaceDE w:val="0"/>
              <w:autoSpaceDN w:val="0"/>
              <w:adjustRightInd w:val="0"/>
              <w:spacing w:before="59" w:line="206" w:lineRule="exact"/>
              <w:ind w:left="106" w:right="102"/>
              <w:jc w:val="center"/>
              <w:rPr>
                <w:rFonts w:ascii="Calibri" w:eastAsiaTheme="minorHAnsi" w:hAnsi="Calibri" w:cs="Calibri"/>
                <w:sz w:val="18"/>
                <w:szCs w:val="18"/>
              </w:rPr>
            </w:pPr>
            <w:r w:rsidRPr="0097034F">
              <w:rPr>
                <w:rFonts w:ascii="Calibri" w:eastAsiaTheme="minorHAnsi" w:hAnsi="Calibri" w:cs="Calibri"/>
                <w:sz w:val="18"/>
                <w:szCs w:val="18"/>
              </w:rPr>
              <w:t>28</w:t>
            </w:r>
          </w:p>
        </w:tc>
        <w:tc>
          <w:tcPr>
            <w:tcW w:w="449" w:type="dxa"/>
            <w:tcBorders>
              <w:top w:val="single" w:sz="4" w:space="0" w:color="000000"/>
              <w:left w:val="single" w:sz="4" w:space="0" w:color="000000"/>
              <w:bottom w:val="single" w:sz="4" w:space="0" w:color="000000"/>
              <w:right w:val="single" w:sz="4" w:space="0" w:color="000000"/>
            </w:tcBorders>
          </w:tcPr>
          <w:p w14:paraId="5CDB312D" w14:textId="77777777" w:rsidR="0097034F" w:rsidRPr="0097034F" w:rsidRDefault="0097034F" w:rsidP="0097034F">
            <w:pPr>
              <w:kinsoku w:val="0"/>
              <w:overflowPunct w:val="0"/>
              <w:autoSpaceDE w:val="0"/>
              <w:autoSpaceDN w:val="0"/>
              <w:adjustRightInd w:val="0"/>
              <w:spacing w:before="59" w:line="206" w:lineRule="exact"/>
              <w:ind w:left="130"/>
              <w:rPr>
                <w:rFonts w:ascii="Calibri" w:eastAsiaTheme="minorHAnsi" w:hAnsi="Calibri" w:cs="Calibri"/>
                <w:sz w:val="18"/>
                <w:szCs w:val="18"/>
              </w:rPr>
            </w:pPr>
            <w:r w:rsidRPr="0097034F">
              <w:rPr>
                <w:rFonts w:ascii="Calibri" w:eastAsiaTheme="minorHAnsi" w:hAnsi="Calibri" w:cs="Calibri"/>
                <w:sz w:val="18"/>
                <w:szCs w:val="18"/>
              </w:rPr>
              <w:t>29</w:t>
            </w:r>
          </w:p>
        </w:tc>
        <w:tc>
          <w:tcPr>
            <w:tcW w:w="451" w:type="dxa"/>
            <w:tcBorders>
              <w:top w:val="single" w:sz="4" w:space="0" w:color="000000"/>
              <w:left w:val="single" w:sz="4" w:space="0" w:color="000000"/>
              <w:bottom w:val="single" w:sz="4" w:space="0" w:color="000000"/>
              <w:right w:val="single" w:sz="4" w:space="0" w:color="000000"/>
            </w:tcBorders>
          </w:tcPr>
          <w:p w14:paraId="5FFA6B2E" w14:textId="77777777" w:rsidR="0097034F" w:rsidRPr="0097034F" w:rsidRDefault="0097034F" w:rsidP="0097034F">
            <w:pPr>
              <w:kinsoku w:val="0"/>
              <w:overflowPunct w:val="0"/>
              <w:autoSpaceDE w:val="0"/>
              <w:autoSpaceDN w:val="0"/>
              <w:adjustRightInd w:val="0"/>
              <w:spacing w:before="59" w:line="206" w:lineRule="exact"/>
              <w:ind w:left="132"/>
              <w:rPr>
                <w:rFonts w:ascii="Calibri" w:eastAsiaTheme="minorHAnsi" w:hAnsi="Calibri" w:cs="Calibri"/>
                <w:sz w:val="18"/>
                <w:szCs w:val="18"/>
              </w:rPr>
            </w:pPr>
            <w:r w:rsidRPr="0097034F">
              <w:rPr>
                <w:rFonts w:ascii="Calibri" w:eastAsiaTheme="minorHAnsi" w:hAnsi="Calibri" w:cs="Calibri"/>
                <w:sz w:val="18"/>
                <w:szCs w:val="18"/>
              </w:rPr>
              <w:t>30</w:t>
            </w:r>
          </w:p>
        </w:tc>
        <w:tc>
          <w:tcPr>
            <w:tcW w:w="269" w:type="dxa"/>
            <w:vMerge/>
            <w:tcBorders>
              <w:top w:val="nil"/>
              <w:left w:val="single" w:sz="4" w:space="0" w:color="000000"/>
              <w:bottom w:val="none" w:sz="6" w:space="0" w:color="auto"/>
              <w:right w:val="single" w:sz="4" w:space="0" w:color="000000"/>
            </w:tcBorders>
          </w:tcPr>
          <w:p w14:paraId="24EEA9C4"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72F386D0" w14:textId="77777777" w:rsidR="0097034F" w:rsidRPr="0097034F" w:rsidRDefault="0097034F" w:rsidP="0097034F">
            <w:pPr>
              <w:kinsoku w:val="0"/>
              <w:overflowPunct w:val="0"/>
              <w:autoSpaceDE w:val="0"/>
              <w:autoSpaceDN w:val="0"/>
              <w:adjustRightInd w:val="0"/>
              <w:spacing w:before="59" w:line="206" w:lineRule="exact"/>
              <w:ind w:left="120" w:right="110"/>
              <w:jc w:val="center"/>
              <w:rPr>
                <w:rFonts w:ascii="Calibri" w:eastAsiaTheme="minorHAnsi" w:hAnsi="Calibri" w:cs="Calibri"/>
                <w:sz w:val="18"/>
                <w:szCs w:val="18"/>
              </w:rPr>
            </w:pPr>
            <w:r w:rsidRPr="0097034F">
              <w:rPr>
                <w:rFonts w:ascii="Calibri" w:eastAsiaTheme="minorHAnsi" w:hAnsi="Calibri" w:cs="Calibri"/>
                <w:sz w:val="18"/>
                <w:szCs w:val="18"/>
              </w:rPr>
              <w:t>29</w:t>
            </w:r>
          </w:p>
        </w:tc>
        <w:tc>
          <w:tcPr>
            <w:tcW w:w="447" w:type="dxa"/>
            <w:tcBorders>
              <w:top w:val="single" w:sz="4" w:space="0" w:color="000000"/>
              <w:left w:val="single" w:sz="4" w:space="0" w:color="000000"/>
              <w:bottom w:val="single" w:sz="4" w:space="0" w:color="000000"/>
              <w:right w:val="single" w:sz="4" w:space="0" w:color="000000"/>
            </w:tcBorders>
            <w:shd w:val="clear" w:color="auto" w:fill="810000"/>
          </w:tcPr>
          <w:p w14:paraId="0387C5C3" w14:textId="77777777" w:rsidR="0097034F" w:rsidRPr="0097034F" w:rsidRDefault="0097034F" w:rsidP="0097034F">
            <w:pPr>
              <w:kinsoku w:val="0"/>
              <w:overflowPunct w:val="0"/>
              <w:autoSpaceDE w:val="0"/>
              <w:autoSpaceDN w:val="0"/>
              <w:adjustRightInd w:val="0"/>
              <w:spacing w:before="59" w:line="206" w:lineRule="exact"/>
              <w:ind w:left="104" w:right="95"/>
              <w:jc w:val="center"/>
              <w:rPr>
                <w:rFonts w:ascii="Calibri" w:eastAsiaTheme="minorHAnsi" w:hAnsi="Calibri" w:cs="Calibri"/>
                <w:color w:val="FFFFFF"/>
                <w:sz w:val="18"/>
                <w:szCs w:val="18"/>
              </w:rPr>
            </w:pPr>
            <w:r w:rsidRPr="0097034F">
              <w:rPr>
                <w:rFonts w:ascii="Calibri" w:eastAsiaTheme="minorHAnsi" w:hAnsi="Calibri" w:cs="Calibri"/>
                <w:color w:val="FFFFFF"/>
                <w:sz w:val="18"/>
                <w:szCs w:val="18"/>
              </w:rPr>
              <w:t>30</w:t>
            </w:r>
          </w:p>
        </w:tc>
        <w:tc>
          <w:tcPr>
            <w:tcW w:w="450" w:type="dxa"/>
            <w:tcBorders>
              <w:top w:val="single" w:sz="4" w:space="0" w:color="000000"/>
              <w:left w:val="single" w:sz="4" w:space="0" w:color="000000"/>
              <w:bottom w:val="single" w:sz="4" w:space="0" w:color="000000"/>
              <w:right w:val="single" w:sz="4" w:space="0" w:color="000000"/>
            </w:tcBorders>
          </w:tcPr>
          <w:p w14:paraId="0ABA8869" w14:textId="77777777" w:rsidR="0097034F" w:rsidRPr="0097034F" w:rsidRDefault="0097034F" w:rsidP="0097034F">
            <w:pPr>
              <w:kinsoku w:val="0"/>
              <w:overflowPunct w:val="0"/>
              <w:autoSpaceDE w:val="0"/>
              <w:autoSpaceDN w:val="0"/>
              <w:adjustRightInd w:val="0"/>
              <w:spacing w:before="59" w:line="206" w:lineRule="exact"/>
              <w:ind w:left="131"/>
              <w:rPr>
                <w:rFonts w:ascii="Calibri" w:eastAsiaTheme="minorHAnsi" w:hAnsi="Calibri" w:cs="Calibri"/>
                <w:sz w:val="18"/>
                <w:szCs w:val="18"/>
              </w:rPr>
            </w:pPr>
            <w:r w:rsidRPr="0097034F">
              <w:rPr>
                <w:rFonts w:ascii="Calibri" w:eastAsiaTheme="minorHAnsi" w:hAnsi="Calibri" w:cs="Calibri"/>
                <w:sz w:val="18"/>
                <w:szCs w:val="18"/>
              </w:rPr>
              <w:t>31</w:t>
            </w:r>
          </w:p>
        </w:tc>
        <w:tc>
          <w:tcPr>
            <w:tcW w:w="447" w:type="dxa"/>
            <w:tcBorders>
              <w:top w:val="single" w:sz="4" w:space="0" w:color="000000"/>
              <w:left w:val="single" w:sz="4" w:space="0" w:color="000000"/>
              <w:bottom w:val="single" w:sz="4" w:space="0" w:color="000000"/>
              <w:right w:val="single" w:sz="4" w:space="0" w:color="000000"/>
            </w:tcBorders>
          </w:tcPr>
          <w:p w14:paraId="310FCAF5"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9" w:type="dxa"/>
            <w:tcBorders>
              <w:top w:val="none" w:sz="6" w:space="0" w:color="auto"/>
              <w:left w:val="single" w:sz="4" w:space="0" w:color="000000"/>
              <w:bottom w:val="single" w:sz="4" w:space="0" w:color="000000"/>
              <w:right w:val="single" w:sz="4" w:space="0" w:color="000000"/>
            </w:tcBorders>
          </w:tcPr>
          <w:p w14:paraId="45E9F64A"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7" w:type="dxa"/>
            <w:tcBorders>
              <w:top w:val="single" w:sz="4" w:space="0" w:color="000000"/>
              <w:left w:val="single" w:sz="4" w:space="0" w:color="000000"/>
              <w:bottom w:val="single" w:sz="4" w:space="0" w:color="000000"/>
              <w:right w:val="single" w:sz="4" w:space="0" w:color="000000"/>
            </w:tcBorders>
          </w:tcPr>
          <w:p w14:paraId="3B9A5431"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49" w:type="dxa"/>
            <w:tcBorders>
              <w:top w:val="single" w:sz="4" w:space="0" w:color="000000"/>
              <w:left w:val="single" w:sz="4" w:space="0" w:color="000000"/>
              <w:bottom w:val="single" w:sz="4" w:space="0" w:color="000000"/>
              <w:right w:val="single" w:sz="4" w:space="0" w:color="000000"/>
            </w:tcBorders>
          </w:tcPr>
          <w:p w14:paraId="2A9CB771"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269" w:type="dxa"/>
            <w:vMerge/>
            <w:tcBorders>
              <w:top w:val="nil"/>
              <w:left w:val="single" w:sz="4" w:space="0" w:color="000000"/>
              <w:bottom w:val="none" w:sz="6" w:space="0" w:color="auto"/>
              <w:right w:val="single" w:sz="4" w:space="0" w:color="000000"/>
            </w:tcBorders>
          </w:tcPr>
          <w:p w14:paraId="59362325"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452" w:type="dxa"/>
            <w:tcBorders>
              <w:top w:val="single" w:sz="4" w:space="0" w:color="000000"/>
              <w:left w:val="single" w:sz="4" w:space="0" w:color="000000"/>
              <w:bottom w:val="single" w:sz="4" w:space="0" w:color="000000"/>
              <w:right w:val="single" w:sz="4" w:space="0" w:color="000000"/>
            </w:tcBorders>
          </w:tcPr>
          <w:p w14:paraId="0CEF2C05" w14:textId="77777777" w:rsidR="0097034F" w:rsidRPr="0097034F" w:rsidRDefault="0097034F" w:rsidP="0097034F">
            <w:pPr>
              <w:kinsoku w:val="0"/>
              <w:overflowPunct w:val="0"/>
              <w:autoSpaceDE w:val="0"/>
              <w:autoSpaceDN w:val="0"/>
              <w:adjustRightInd w:val="0"/>
              <w:spacing w:before="59" w:line="206" w:lineRule="exact"/>
              <w:ind w:left="108" w:right="108"/>
              <w:jc w:val="center"/>
              <w:rPr>
                <w:rFonts w:ascii="Calibri" w:eastAsiaTheme="minorHAnsi" w:hAnsi="Calibri" w:cs="Calibri"/>
                <w:sz w:val="18"/>
                <w:szCs w:val="18"/>
              </w:rPr>
            </w:pPr>
            <w:r w:rsidRPr="0097034F">
              <w:rPr>
                <w:rFonts w:ascii="Calibri" w:eastAsiaTheme="minorHAnsi" w:hAnsi="Calibri" w:cs="Calibri"/>
                <w:sz w:val="18"/>
                <w:szCs w:val="18"/>
              </w:rPr>
              <w:t>26</w:t>
            </w:r>
          </w:p>
        </w:tc>
        <w:tc>
          <w:tcPr>
            <w:tcW w:w="449" w:type="dxa"/>
            <w:tcBorders>
              <w:top w:val="single" w:sz="4" w:space="0" w:color="000000"/>
              <w:left w:val="single" w:sz="4" w:space="0" w:color="000000"/>
              <w:bottom w:val="single" w:sz="4" w:space="0" w:color="000000"/>
              <w:right w:val="single" w:sz="4" w:space="0" w:color="000000"/>
            </w:tcBorders>
          </w:tcPr>
          <w:p w14:paraId="4E786CAB" w14:textId="77777777" w:rsidR="0097034F" w:rsidRPr="0097034F" w:rsidRDefault="0097034F" w:rsidP="0097034F">
            <w:pPr>
              <w:kinsoku w:val="0"/>
              <w:overflowPunct w:val="0"/>
              <w:autoSpaceDE w:val="0"/>
              <w:autoSpaceDN w:val="0"/>
              <w:adjustRightInd w:val="0"/>
              <w:spacing w:before="59" w:line="206" w:lineRule="exact"/>
              <w:ind w:left="126"/>
              <w:rPr>
                <w:rFonts w:ascii="Calibri" w:eastAsiaTheme="minorHAnsi" w:hAnsi="Calibri" w:cs="Calibri"/>
                <w:sz w:val="18"/>
                <w:szCs w:val="18"/>
              </w:rPr>
            </w:pPr>
            <w:r w:rsidRPr="0097034F">
              <w:rPr>
                <w:rFonts w:ascii="Calibri" w:eastAsiaTheme="minorHAnsi" w:hAnsi="Calibri" w:cs="Calibri"/>
                <w:sz w:val="18"/>
                <w:szCs w:val="18"/>
              </w:rPr>
              <w:t>27</w:t>
            </w:r>
          </w:p>
        </w:tc>
        <w:tc>
          <w:tcPr>
            <w:tcW w:w="451" w:type="dxa"/>
            <w:tcBorders>
              <w:top w:val="single" w:sz="4" w:space="0" w:color="000000"/>
              <w:left w:val="single" w:sz="4" w:space="0" w:color="000000"/>
              <w:bottom w:val="single" w:sz="4" w:space="0" w:color="000000"/>
              <w:right w:val="single" w:sz="4" w:space="0" w:color="000000"/>
            </w:tcBorders>
          </w:tcPr>
          <w:p w14:paraId="7CEDC671" w14:textId="77777777" w:rsidR="0097034F" w:rsidRPr="0097034F" w:rsidRDefault="0097034F" w:rsidP="0097034F">
            <w:pPr>
              <w:kinsoku w:val="0"/>
              <w:overflowPunct w:val="0"/>
              <w:autoSpaceDE w:val="0"/>
              <w:autoSpaceDN w:val="0"/>
              <w:adjustRightInd w:val="0"/>
              <w:spacing w:before="59" w:line="206" w:lineRule="exact"/>
              <w:ind w:left="128"/>
              <w:rPr>
                <w:rFonts w:ascii="Calibri" w:eastAsiaTheme="minorHAnsi" w:hAnsi="Calibri" w:cs="Calibri"/>
                <w:sz w:val="18"/>
                <w:szCs w:val="18"/>
              </w:rPr>
            </w:pPr>
            <w:r w:rsidRPr="0097034F">
              <w:rPr>
                <w:rFonts w:ascii="Calibri" w:eastAsiaTheme="minorHAnsi" w:hAnsi="Calibri" w:cs="Calibri"/>
                <w:sz w:val="18"/>
                <w:szCs w:val="18"/>
              </w:rPr>
              <w:t>28</w:t>
            </w:r>
          </w:p>
        </w:tc>
        <w:tc>
          <w:tcPr>
            <w:tcW w:w="449" w:type="dxa"/>
            <w:tcBorders>
              <w:top w:val="single" w:sz="4" w:space="0" w:color="000000"/>
              <w:left w:val="single" w:sz="4" w:space="0" w:color="000000"/>
              <w:bottom w:val="single" w:sz="4" w:space="0" w:color="000000"/>
              <w:right w:val="single" w:sz="4" w:space="0" w:color="000000"/>
            </w:tcBorders>
          </w:tcPr>
          <w:p w14:paraId="48E2D396" w14:textId="77777777" w:rsidR="0097034F" w:rsidRPr="0097034F" w:rsidRDefault="0097034F" w:rsidP="0097034F">
            <w:pPr>
              <w:kinsoku w:val="0"/>
              <w:overflowPunct w:val="0"/>
              <w:autoSpaceDE w:val="0"/>
              <w:autoSpaceDN w:val="0"/>
              <w:adjustRightInd w:val="0"/>
              <w:spacing w:before="59" w:line="206" w:lineRule="exact"/>
              <w:ind w:left="100" w:right="102"/>
              <w:jc w:val="center"/>
              <w:rPr>
                <w:rFonts w:ascii="Calibri" w:eastAsiaTheme="minorHAnsi" w:hAnsi="Calibri" w:cs="Calibri"/>
                <w:sz w:val="18"/>
                <w:szCs w:val="18"/>
              </w:rPr>
            </w:pPr>
            <w:r w:rsidRPr="0097034F">
              <w:rPr>
                <w:rFonts w:ascii="Calibri" w:eastAsiaTheme="minorHAnsi" w:hAnsi="Calibri" w:cs="Calibri"/>
                <w:sz w:val="18"/>
                <w:szCs w:val="18"/>
              </w:rPr>
              <w:t>29</w:t>
            </w:r>
          </w:p>
        </w:tc>
        <w:tc>
          <w:tcPr>
            <w:tcW w:w="451" w:type="dxa"/>
            <w:tcBorders>
              <w:top w:val="single" w:sz="4" w:space="0" w:color="000000"/>
              <w:left w:val="single" w:sz="4" w:space="0" w:color="000000"/>
              <w:bottom w:val="single" w:sz="4" w:space="0" w:color="000000"/>
              <w:right w:val="single" w:sz="4" w:space="0" w:color="000000"/>
            </w:tcBorders>
          </w:tcPr>
          <w:p w14:paraId="40DC091E" w14:textId="77777777" w:rsidR="0097034F" w:rsidRPr="0097034F" w:rsidRDefault="0097034F" w:rsidP="0097034F">
            <w:pPr>
              <w:kinsoku w:val="0"/>
              <w:overflowPunct w:val="0"/>
              <w:autoSpaceDE w:val="0"/>
              <w:autoSpaceDN w:val="0"/>
              <w:adjustRightInd w:val="0"/>
              <w:spacing w:before="59" w:line="206" w:lineRule="exact"/>
              <w:ind w:left="128"/>
              <w:rPr>
                <w:rFonts w:ascii="Calibri" w:eastAsiaTheme="minorHAnsi" w:hAnsi="Calibri" w:cs="Calibri"/>
                <w:sz w:val="18"/>
                <w:szCs w:val="18"/>
              </w:rPr>
            </w:pPr>
            <w:r w:rsidRPr="0097034F">
              <w:rPr>
                <w:rFonts w:ascii="Calibri" w:eastAsiaTheme="minorHAnsi" w:hAnsi="Calibri" w:cs="Calibri"/>
                <w:sz w:val="18"/>
                <w:szCs w:val="18"/>
              </w:rPr>
              <w:t>30</w:t>
            </w:r>
          </w:p>
        </w:tc>
        <w:tc>
          <w:tcPr>
            <w:tcW w:w="449" w:type="dxa"/>
            <w:tcBorders>
              <w:top w:val="single" w:sz="4" w:space="0" w:color="000000"/>
              <w:left w:val="single" w:sz="4" w:space="0" w:color="000000"/>
              <w:bottom w:val="single" w:sz="4" w:space="0" w:color="000000"/>
              <w:right w:val="single" w:sz="4" w:space="0" w:color="000000"/>
            </w:tcBorders>
          </w:tcPr>
          <w:p w14:paraId="5456A5C1"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452" w:type="dxa"/>
            <w:tcBorders>
              <w:top w:val="single" w:sz="4" w:space="0" w:color="000000"/>
              <w:left w:val="single" w:sz="4" w:space="0" w:color="000000"/>
              <w:bottom w:val="single" w:sz="4" w:space="0" w:color="000000"/>
              <w:right w:val="single" w:sz="4" w:space="0" w:color="000000"/>
            </w:tcBorders>
          </w:tcPr>
          <w:p w14:paraId="1B21BF7F" w14:textId="77777777" w:rsidR="0097034F" w:rsidRPr="0097034F" w:rsidRDefault="0097034F" w:rsidP="0097034F">
            <w:pPr>
              <w:kinsoku w:val="0"/>
              <w:overflowPunct w:val="0"/>
              <w:autoSpaceDE w:val="0"/>
              <w:autoSpaceDN w:val="0"/>
              <w:adjustRightInd w:val="0"/>
              <w:rPr>
                <w:rFonts w:eastAsiaTheme="minorHAnsi"/>
                <w:sz w:val="16"/>
                <w:szCs w:val="16"/>
              </w:rPr>
            </w:pPr>
          </w:p>
        </w:tc>
      </w:tr>
      <w:tr w:rsidR="0097034F" w:rsidRPr="0097034F" w14:paraId="39354BBD" w14:textId="77777777">
        <w:trPr>
          <w:trHeight w:val="513"/>
        </w:trPr>
        <w:tc>
          <w:tcPr>
            <w:tcW w:w="3151" w:type="dxa"/>
            <w:gridSpan w:val="7"/>
            <w:tcBorders>
              <w:top w:val="single" w:sz="4" w:space="0" w:color="000000"/>
              <w:left w:val="single" w:sz="4" w:space="0" w:color="000000"/>
              <w:bottom w:val="single" w:sz="4" w:space="0" w:color="000000"/>
              <w:right w:val="single" w:sz="4" w:space="0" w:color="000000"/>
            </w:tcBorders>
          </w:tcPr>
          <w:p w14:paraId="66C67DFC" w14:textId="77777777" w:rsidR="0097034F" w:rsidRPr="0097034F" w:rsidRDefault="0097034F" w:rsidP="0097034F">
            <w:pPr>
              <w:kinsoku w:val="0"/>
              <w:overflowPunct w:val="0"/>
              <w:autoSpaceDE w:val="0"/>
              <w:autoSpaceDN w:val="0"/>
              <w:adjustRightInd w:val="0"/>
              <w:spacing w:line="169" w:lineRule="exact"/>
              <w:ind w:left="107"/>
              <w:rPr>
                <w:rFonts w:ascii="Calibri" w:eastAsiaTheme="minorHAnsi" w:hAnsi="Calibri" w:cs="Calibri"/>
                <w:sz w:val="14"/>
                <w:szCs w:val="14"/>
              </w:rPr>
            </w:pPr>
            <w:r w:rsidRPr="0097034F">
              <w:rPr>
                <w:rFonts w:ascii="Calibri" w:eastAsiaTheme="minorHAnsi" w:hAnsi="Calibri" w:cs="Calibri"/>
                <w:sz w:val="14"/>
                <w:szCs w:val="14"/>
              </w:rPr>
              <w:lastRenderedPageBreak/>
              <w:t>April</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15</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 Student</w:t>
            </w:r>
            <w:r w:rsidRPr="0097034F">
              <w:rPr>
                <w:rFonts w:ascii="Calibri" w:eastAsiaTheme="minorHAnsi" w:hAnsi="Calibri" w:cs="Calibri"/>
                <w:spacing w:val="-3"/>
                <w:sz w:val="14"/>
                <w:szCs w:val="14"/>
              </w:rPr>
              <w:t xml:space="preserve"> </w:t>
            </w:r>
            <w:r w:rsidRPr="0097034F">
              <w:rPr>
                <w:rFonts w:ascii="Calibri" w:eastAsiaTheme="minorHAnsi" w:hAnsi="Calibri" w:cs="Calibri"/>
                <w:sz w:val="14"/>
                <w:szCs w:val="14"/>
              </w:rPr>
              <w:t>Holiday/Teacher</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Flex</w:t>
            </w:r>
          </w:p>
        </w:tc>
        <w:tc>
          <w:tcPr>
            <w:tcW w:w="269" w:type="dxa"/>
            <w:vMerge/>
            <w:tcBorders>
              <w:top w:val="nil"/>
              <w:left w:val="single" w:sz="4" w:space="0" w:color="000000"/>
              <w:bottom w:val="none" w:sz="6" w:space="0" w:color="auto"/>
              <w:right w:val="single" w:sz="4" w:space="0" w:color="000000"/>
            </w:tcBorders>
          </w:tcPr>
          <w:p w14:paraId="67DC258E"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3155" w:type="dxa"/>
            <w:gridSpan w:val="7"/>
            <w:tcBorders>
              <w:top w:val="single" w:sz="4" w:space="0" w:color="000000"/>
              <w:left w:val="single" w:sz="4" w:space="0" w:color="000000"/>
              <w:bottom w:val="single" w:sz="4" w:space="0" w:color="000000"/>
              <w:right w:val="single" w:sz="4" w:space="0" w:color="000000"/>
            </w:tcBorders>
          </w:tcPr>
          <w:p w14:paraId="03999FD7" w14:textId="77777777" w:rsidR="0097034F" w:rsidRPr="0097034F" w:rsidRDefault="0097034F" w:rsidP="0097034F">
            <w:pPr>
              <w:kinsoku w:val="0"/>
              <w:overflowPunct w:val="0"/>
              <w:autoSpaceDE w:val="0"/>
              <w:autoSpaceDN w:val="0"/>
              <w:adjustRightInd w:val="0"/>
              <w:ind w:left="108" w:right="648"/>
              <w:rPr>
                <w:rFonts w:ascii="Calibri" w:eastAsiaTheme="minorHAnsi" w:hAnsi="Calibri" w:cs="Calibri"/>
                <w:sz w:val="14"/>
                <w:szCs w:val="14"/>
              </w:rPr>
            </w:pPr>
            <w:r w:rsidRPr="0097034F">
              <w:rPr>
                <w:rFonts w:ascii="Calibri" w:eastAsiaTheme="minorHAnsi" w:hAnsi="Calibri" w:cs="Calibri"/>
                <w:sz w:val="14"/>
                <w:szCs w:val="14"/>
              </w:rPr>
              <w:t>May 26 | End of 4</w:t>
            </w:r>
            <w:r w:rsidRPr="0097034F">
              <w:rPr>
                <w:rFonts w:ascii="Calibri" w:eastAsiaTheme="minorHAnsi" w:hAnsi="Calibri" w:cs="Calibri"/>
                <w:position w:val="4"/>
                <w:sz w:val="9"/>
                <w:szCs w:val="9"/>
              </w:rPr>
              <w:t xml:space="preserve">th </w:t>
            </w:r>
            <w:r w:rsidRPr="0097034F">
              <w:rPr>
                <w:rFonts w:ascii="Calibri" w:eastAsiaTheme="minorHAnsi" w:hAnsi="Calibri" w:cs="Calibri"/>
                <w:sz w:val="14"/>
                <w:szCs w:val="14"/>
              </w:rPr>
              <w:t>Quarter/Early Release</w:t>
            </w:r>
            <w:r w:rsidRPr="0097034F">
              <w:rPr>
                <w:rFonts w:ascii="Calibri" w:eastAsiaTheme="minorHAnsi" w:hAnsi="Calibri" w:cs="Calibri"/>
                <w:spacing w:val="-29"/>
                <w:sz w:val="14"/>
                <w:szCs w:val="14"/>
              </w:rPr>
              <w:t xml:space="preserve"> </w:t>
            </w:r>
            <w:r w:rsidRPr="0097034F">
              <w:rPr>
                <w:rFonts w:ascii="Calibri" w:eastAsiaTheme="minorHAnsi" w:hAnsi="Calibri" w:cs="Calibri"/>
                <w:sz w:val="14"/>
                <w:szCs w:val="14"/>
              </w:rPr>
              <w:t>May</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26</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 Last</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Day</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of School</w:t>
            </w:r>
          </w:p>
          <w:p w14:paraId="3795BA1F" w14:textId="77777777" w:rsidR="0097034F" w:rsidRPr="0097034F" w:rsidRDefault="0097034F" w:rsidP="0097034F">
            <w:pPr>
              <w:kinsoku w:val="0"/>
              <w:overflowPunct w:val="0"/>
              <w:autoSpaceDE w:val="0"/>
              <w:autoSpaceDN w:val="0"/>
              <w:adjustRightInd w:val="0"/>
              <w:spacing w:line="152" w:lineRule="exact"/>
              <w:ind w:left="108"/>
              <w:rPr>
                <w:rFonts w:ascii="Calibri" w:eastAsiaTheme="minorHAnsi" w:hAnsi="Calibri" w:cs="Calibri"/>
                <w:sz w:val="14"/>
                <w:szCs w:val="14"/>
              </w:rPr>
            </w:pPr>
            <w:r w:rsidRPr="0097034F">
              <w:rPr>
                <w:rFonts w:ascii="Calibri" w:eastAsiaTheme="minorHAnsi" w:hAnsi="Calibri" w:cs="Calibri"/>
                <w:sz w:val="14"/>
                <w:szCs w:val="14"/>
              </w:rPr>
              <w:t>May</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30</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 District Offices</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Closed</w:t>
            </w:r>
          </w:p>
        </w:tc>
        <w:tc>
          <w:tcPr>
            <w:tcW w:w="269" w:type="dxa"/>
            <w:vMerge/>
            <w:tcBorders>
              <w:top w:val="nil"/>
              <w:left w:val="single" w:sz="4" w:space="0" w:color="000000"/>
              <w:bottom w:val="none" w:sz="6" w:space="0" w:color="auto"/>
              <w:right w:val="single" w:sz="4" w:space="0" w:color="000000"/>
            </w:tcBorders>
          </w:tcPr>
          <w:p w14:paraId="061207E3"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3153" w:type="dxa"/>
            <w:gridSpan w:val="7"/>
            <w:tcBorders>
              <w:top w:val="single" w:sz="4" w:space="0" w:color="000000"/>
              <w:left w:val="single" w:sz="4" w:space="0" w:color="000000"/>
              <w:bottom w:val="single" w:sz="4" w:space="0" w:color="000000"/>
              <w:right w:val="single" w:sz="4" w:space="0" w:color="000000"/>
            </w:tcBorders>
          </w:tcPr>
          <w:p w14:paraId="7CC55405" w14:textId="77777777" w:rsidR="0097034F" w:rsidRPr="0097034F" w:rsidRDefault="0097034F" w:rsidP="0097034F">
            <w:pPr>
              <w:kinsoku w:val="0"/>
              <w:overflowPunct w:val="0"/>
              <w:autoSpaceDE w:val="0"/>
              <w:autoSpaceDN w:val="0"/>
              <w:adjustRightInd w:val="0"/>
              <w:spacing w:line="169" w:lineRule="exact"/>
              <w:ind w:left="104"/>
              <w:rPr>
                <w:rFonts w:ascii="Calibri" w:eastAsiaTheme="minorHAnsi" w:hAnsi="Calibri" w:cs="Calibri"/>
                <w:sz w:val="14"/>
                <w:szCs w:val="14"/>
              </w:rPr>
            </w:pPr>
            <w:r w:rsidRPr="0097034F">
              <w:rPr>
                <w:rFonts w:ascii="Calibri" w:eastAsiaTheme="minorHAnsi" w:hAnsi="Calibri" w:cs="Calibri"/>
                <w:sz w:val="14"/>
                <w:szCs w:val="14"/>
              </w:rPr>
              <w:t>June</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3, 10, 17,</w:t>
            </w:r>
            <w:r w:rsidRPr="0097034F">
              <w:rPr>
                <w:rFonts w:ascii="Calibri" w:eastAsiaTheme="minorHAnsi" w:hAnsi="Calibri" w:cs="Calibri"/>
                <w:spacing w:val="2"/>
                <w:sz w:val="14"/>
                <w:szCs w:val="14"/>
              </w:rPr>
              <w:t xml:space="preserve"> </w:t>
            </w:r>
            <w:r w:rsidRPr="0097034F">
              <w:rPr>
                <w:rFonts w:ascii="Calibri" w:eastAsiaTheme="minorHAnsi" w:hAnsi="Calibri" w:cs="Calibri"/>
                <w:sz w:val="14"/>
                <w:szCs w:val="14"/>
              </w:rPr>
              <w:t>24</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w:t>
            </w:r>
            <w:r w:rsidRPr="0097034F">
              <w:rPr>
                <w:rFonts w:ascii="Calibri" w:eastAsiaTheme="minorHAnsi" w:hAnsi="Calibri" w:cs="Calibri"/>
                <w:spacing w:val="-1"/>
                <w:sz w:val="14"/>
                <w:szCs w:val="14"/>
              </w:rPr>
              <w:t xml:space="preserve"> </w:t>
            </w:r>
            <w:r w:rsidRPr="0097034F">
              <w:rPr>
                <w:rFonts w:ascii="Calibri" w:eastAsiaTheme="minorHAnsi" w:hAnsi="Calibri" w:cs="Calibri"/>
                <w:sz w:val="14"/>
                <w:szCs w:val="14"/>
              </w:rPr>
              <w:t>District Offices Closed</w:t>
            </w:r>
          </w:p>
        </w:tc>
      </w:tr>
    </w:tbl>
    <w:p w14:paraId="4CA75851" w14:textId="77777777" w:rsidR="0097034F" w:rsidRPr="0097034F" w:rsidRDefault="0097034F" w:rsidP="0097034F">
      <w:pPr>
        <w:kinsoku w:val="0"/>
        <w:overflowPunct w:val="0"/>
        <w:autoSpaceDE w:val="0"/>
        <w:autoSpaceDN w:val="0"/>
        <w:adjustRightInd w:val="0"/>
        <w:rPr>
          <w:rFonts w:ascii="Calibri" w:eastAsiaTheme="minorHAnsi" w:hAnsi="Calibri" w:cs="Calibri"/>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4141"/>
        <w:gridCol w:w="272"/>
        <w:gridCol w:w="5582"/>
      </w:tblGrid>
      <w:tr w:rsidR="0097034F" w:rsidRPr="0097034F" w14:paraId="206C33BD" w14:textId="77777777">
        <w:trPr>
          <w:trHeight w:val="340"/>
        </w:trPr>
        <w:tc>
          <w:tcPr>
            <w:tcW w:w="4141" w:type="dxa"/>
            <w:tcBorders>
              <w:top w:val="single" w:sz="4" w:space="0" w:color="000000"/>
              <w:left w:val="single" w:sz="4" w:space="0" w:color="000000"/>
              <w:bottom w:val="single" w:sz="4" w:space="0" w:color="000000"/>
              <w:right w:val="single" w:sz="4" w:space="0" w:color="000000"/>
            </w:tcBorders>
          </w:tcPr>
          <w:p w14:paraId="4AF40047" w14:textId="77777777" w:rsidR="0097034F" w:rsidRPr="0097034F" w:rsidRDefault="0097034F" w:rsidP="0097034F">
            <w:pPr>
              <w:kinsoku w:val="0"/>
              <w:overflowPunct w:val="0"/>
              <w:autoSpaceDE w:val="0"/>
              <w:autoSpaceDN w:val="0"/>
              <w:adjustRightInd w:val="0"/>
              <w:spacing w:before="70"/>
              <w:ind w:left="880" w:right="893"/>
              <w:jc w:val="center"/>
              <w:rPr>
                <w:rFonts w:ascii="Calibri" w:eastAsiaTheme="minorHAnsi" w:hAnsi="Calibri" w:cs="Calibri"/>
                <w:b/>
                <w:bCs/>
                <w:spacing w:val="14"/>
                <w:sz w:val="16"/>
                <w:szCs w:val="16"/>
              </w:rPr>
            </w:pPr>
            <w:r w:rsidRPr="0097034F">
              <w:rPr>
                <w:rFonts w:ascii="Calibri" w:eastAsiaTheme="minorHAnsi" w:hAnsi="Calibri" w:cs="Calibri"/>
                <w:b/>
                <w:bCs/>
                <w:spacing w:val="9"/>
                <w:sz w:val="16"/>
                <w:szCs w:val="16"/>
              </w:rPr>
              <w:t>IM</w:t>
            </w:r>
            <w:r w:rsidRPr="0097034F">
              <w:rPr>
                <w:rFonts w:ascii="Calibri" w:eastAsiaTheme="minorHAnsi" w:hAnsi="Calibri" w:cs="Calibri"/>
                <w:b/>
                <w:bCs/>
                <w:spacing w:val="-17"/>
                <w:sz w:val="16"/>
                <w:szCs w:val="16"/>
              </w:rPr>
              <w:t xml:space="preserve"> </w:t>
            </w:r>
            <w:r w:rsidRPr="0097034F">
              <w:rPr>
                <w:rFonts w:ascii="Calibri" w:eastAsiaTheme="minorHAnsi" w:hAnsi="Calibri" w:cs="Calibri"/>
                <w:b/>
                <w:bCs/>
                <w:spacing w:val="15"/>
                <w:sz w:val="16"/>
                <w:szCs w:val="16"/>
              </w:rPr>
              <w:t>PORTANT</w:t>
            </w:r>
            <w:r w:rsidRPr="0097034F">
              <w:rPr>
                <w:rFonts w:ascii="Calibri" w:eastAsiaTheme="minorHAnsi" w:hAnsi="Calibri" w:cs="Calibri"/>
                <w:b/>
                <w:bCs/>
                <w:spacing w:val="38"/>
                <w:sz w:val="16"/>
                <w:szCs w:val="16"/>
              </w:rPr>
              <w:t xml:space="preserve"> </w:t>
            </w:r>
            <w:r w:rsidRPr="0097034F">
              <w:rPr>
                <w:rFonts w:ascii="Calibri" w:eastAsiaTheme="minorHAnsi" w:hAnsi="Calibri" w:cs="Calibri"/>
                <w:b/>
                <w:bCs/>
                <w:spacing w:val="15"/>
                <w:sz w:val="16"/>
                <w:szCs w:val="16"/>
              </w:rPr>
              <w:t>STUDEN</w:t>
            </w:r>
            <w:r w:rsidRPr="0097034F">
              <w:rPr>
                <w:rFonts w:ascii="Calibri" w:eastAsiaTheme="minorHAnsi" w:hAnsi="Calibri" w:cs="Calibri"/>
                <w:b/>
                <w:bCs/>
                <w:spacing w:val="-16"/>
                <w:sz w:val="16"/>
                <w:szCs w:val="16"/>
              </w:rPr>
              <w:t xml:space="preserve"> </w:t>
            </w:r>
            <w:r w:rsidRPr="0097034F">
              <w:rPr>
                <w:rFonts w:ascii="Calibri" w:eastAsiaTheme="minorHAnsi" w:hAnsi="Calibri" w:cs="Calibri"/>
                <w:b/>
                <w:bCs/>
                <w:sz w:val="16"/>
                <w:szCs w:val="16"/>
              </w:rPr>
              <w:t>T</w:t>
            </w:r>
            <w:r w:rsidRPr="0097034F">
              <w:rPr>
                <w:rFonts w:ascii="Calibri" w:eastAsiaTheme="minorHAnsi" w:hAnsi="Calibri" w:cs="Calibri"/>
                <w:b/>
                <w:bCs/>
                <w:spacing w:val="5"/>
                <w:sz w:val="16"/>
                <w:szCs w:val="16"/>
              </w:rPr>
              <w:t xml:space="preserve"> </w:t>
            </w:r>
            <w:r w:rsidRPr="0097034F">
              <w:rPr>
                <w:rFonts w:ascii="Calibri" w:eastAsiaTheme="minorHAnsi" w:hAnsi="Calibri" w:cs="Calibri"/>
                <w:b/>
                <w:bCs/>
                <w:spacing w:val="14"/>
                <w:sz w:val="16"/>
                <w:szCs w:val="16"/>
              </w:rPr>
              <w:t>DATES</w:t>
            </w:r>
          </w:p>
        </w:tc>
        <w:tc>
          <w:tcPr>
            <w:tcW w:w="272" w:type="dxa"/>
            <w:vMerge w:val="restart"/>
            <w:tcBorders>
              <w:top w:val="none" w:sz="6" w:space="0" w:color="auto"/>
              <w:left w:val="single" w:sz="4" w:space="0" w:color="000000"/>
              <w:bottom w:val="none" w:sz="6" w:space="0" w:color="auto"/>
              <w:right w:val="single" w:sz="4" w:space="0" w:color="000000"/>
            </w:tcBorders>
          </w:tcPr>
          <w:p w14:paraId="0DBB905E" w14:textId="77777777" w:rsidR="0097034F" w:rsidRPr="0097034F" w:rsidRDefault="0097034F" w:rsidP="0097034F">
            <w:pPr>
              <w:kinsoku w:val="0"/>
              <w:overflowPunct w:val="0"/>
              <w:autoSpaceDE w:val="0"/>
              <w:autoSpaceDN w:val="0"/>
              <w:adjustRightInd w:val="0"/>
              <w:rPr>
                <w:rFonts w:eastAsiaTheme="minorHAnsi"/>
                <w:sz w:val="16"/>
                <w:szCs w:val="16"/>
              </w:rPr>
            </w:pPr>
          </w:p>
        </w:tc>
        <w:tc>
          <w:tcPr>
            <w:tcW w:w="5582" w:type="dxa"/>
            <w:tcBorders>
              <w:top w:val="single" w:sz="4" w:space="0" w:color="000000"/>
              <w:left w:val="single" w:sz="4" w:space="0" w:color="000000"/>
              <w:bottom w:val="single" w:sz="4" w:space="0" w:color="000000"/>
              <w:right w:val="single" w:sz="4" w:space="0" w:color="000000"/>
            </w:tcBorders>
          </w:tcPr>
          <w:p w14:paraId="6F9E2130" w14:textId="77777777" w:rsidR="0097034F" w:rsidRPr="0097034F" w:rsidRDefault="0097034F" w:rsidP="0097034F">
            <w:pPr>
              <w:kinsoku w:val="0"/>
              <w:overflowPunct w:val="0"/>
              <w:autoSpaceDE w:val="0"/>
              <w:autoSpaceDN w:val="0"/>
              <w:adjustRightInd w:val="0"/>
              <w:spacing w:before="70"/>
              <w:ind w:left="87" w:right="107"/>
              <w:jc w:val="center"/>
              <w:rPr>
                <w:rFonts w:ascii="Calibri" w:eastAsiaTheme="minorHAnsi" w:hAnsi="Calibri" w:cs="Calibri"/>
                <w:b/>
                <w:bCs/>
                <w:spacing w:val="12"/>
                <w:sz w:val="16"/>
                <w:szCs w:val="16"/>
              </w:rPr>
            </w:pPr>
            <w:r w:rsidRPr="0097034F">
              <w:rPr>
                <w:rFonts w:ascii="Calibri" w:eastAsiaTheme="minorHAnsi" w:hAnsi="Calibri" w:cs="Calibri"/>
                <w:b/>
                <w:bCs/>
                <w:spacing w:val="9"/>
                <w:sz w:val="16"/>
                <w:szCs w:val="16"/>
              </w:rPr>
              <w:t>IM</w:t>
            </w:r>
            <w:r w:rsidRPr="0097034F">
              <w:rPr>
                <w:rFonts w:ascii="Calibri" w:eastAsiaTheme="minorHAnsi" w:hAnsi="Calibri" w:cs="Calibri"/>
                <w:b/>
                <w:bCs/>
                <w:spacing w:val="-17"/>
                <w:sz w:val="16"/>
                <w:szCs w:val="16"/>
              </w:rPr>
              <w:t xml:space="preserve"> </w:t>
            </w:r>
            <w:r w:rsidRPr="0097034F">
              <w:rPr>
                <w:rFonts w:ascii="Calibri" w:eastAsiaTheme="minorHAnsi" w:hAnsi="Calibri" w:cs="Calibri"/>
                <w:b/>
                <w:bCs/>
                <w:spacing w:val="15"/>
                <w:sz w:val="16"/>
                <w:szCs w:val="16"/>
              </w:rPr>
              <w:t>PORTANT</w:t>
            </w:r>
            <w:r w:rsidRPr="0097034F">
              <w:rPr>
                <w:rFonts w:ascii="Calibri" w:eastAsiaTheme="minorHAnsi" w:hAnsi="Calibri" w:cs="Calibri"/>
                <w:b/>
                <w:bCs/>
                <w:spacing w:val="38"/>
                <w:sz w:val="16"/>
                <w:szCs w:val="16"/>
              </w:rPr>
              <w:t xml:space="preserve"> </w:t>
            </w:r>
            <w:r w:rsidRPr="0097034F">
              <w:rPr>
                <w:rFonts w:ascii="Calibri" w:eastAsiaTheme="minorHAnsi" w:hAnsi="Calibri" w:cs="Calibri"/>
                <w:b/>
                <w:bCs/>
                <w:spacing w:val="15"/>
                <w:sz w:val="16"/>
                <w:szCs w:val="16"/>
              </w:rPr>
              <w:t>STAFF</w:t>
            </w:r>
            <w:r w:rsidRPr="0097034F">
              <w:rPr>
                <w:rFonts w:ascii="Calibri" w:eastAsiaTheme="minorHAnsi" w:hAnsi="Calibri" w:cs="Calibri"/>
                <w:b/>
                <w:bCs/>
                <w:spacing w:val="38"/>
                <w:sz w:val="16"/>
                <w:szCs w:val="16"/>
              </w:rPr>
              <w:t xml:space="preserve"> </w:t>
            </w:r>
            <w:r w:rsidRPr="0097034F">
              <w:rPr>
                <w:rFonts w:ascii="Calibri" w:eastAsiaTheme="minorHAnsi" w:hAnsi="Calibri" w:cs="Calibri"/>
                <w:b/>
                <w:bCs/>
                <w:sz w:val="16"/>
                <w:szCs w:val="16"/>
              </w:rPr>
              <w:t>DA</w:t>
            </w:r>
            <w:r w:rsidRPr="0097034F">
              <w:rPr>
                <w:rFonts w:ascii="Calibri" w:eastAsiaTheme="minorHAnsi" w:hAnsi="Calibri" w:cs="Calibri"/>
                <w:b/>
                <w:bCs/>
                <w:spacing w:val="-13"/>
                <w:sz w:val="16"/>
                <w:szCs w:val="16"/>
              </w:rPr>
              <w:t xml:space="preserve"> </w:t>
            </w:r>
            <w:r w:rsidRPr="0097034F">
              <w:rPr>
                <w:rFonts w:ascii="Calibri" w:eastAsiaTheme="minorHAnsi" w:hAnsi="Calibri" w:cs="Calibri"/>
                <w:b/>
                <w:bCs/>
                <w:spacing w:val="12"/>
                <w:sz w:val="16"/>
                <w:szCs w:val="16"/>
              </w:rPr>
              <w:t>TES</w:t>
            </w:r>
          </w:p>
        </w:tc>
      </w:tr>
      <w:tr w:rsidR="0097034F" w:rsidRPr="0097034F" w14:paraId="792F4803" w14:textId="77777777">
        <w:trPr>
          <w:trHeight w:val="585"/>
        </w:trPr>
        <w:tc>
          <w:tcPr>
            <w:tcW w:w="4141" w:type="dxa"/>
            <w:tcBorders>
              <w:top w:val="single" w:sz="4" w:space="0" w:color="000000"/>
              <w:left w:val="single" w:sz="4" w:space="0" w:color="000000"/>
              <w:bottom w:val="single" w:sz="4" w:space="0" w:color="000000"/>
              <w:right w:val="single" w:sz="4" w:space="0" w:color="000000"/>
            </w:tcBorders>
            <w:shd w:val="clear" w:color="auto" w:fill="810000"/>
          </w:tcPr>
          <w:p w14:paraId="72099287" w14:textId="77777777" w:rsidR="0097034F" w:rsidRPr="0097034F" w:rsidRDefault="0097034F" w:rsidP="0097034F">
            <w:pPr>
              <w:kinsoku w:val="0"/>
              <w:overflowPunct w:val="0"/>
              <w:autoSpaceDE w:val="0"/>
              <w:autoSpaceDN w:val="0"/>
              <w:adjustRightInd w:val="0"/>
              <w:spacing w:line="194" w:lineRule="exact"/>
              <w:ind w:left="1185"/>
              <w:rPr>
                <w:rFonts w:ascii="Calibri" w:eastAsiaTheme="minorHAnsi" w:hAnsi="Calibri" w:cs="Calibri"/>
                <w:b/>
                <w:bCs/>
                <w:color w:val="FFFFFF"/>
                <w:sz w:val="16"/>
                <w:szCs w:val="16"/>
              </w:rPr>
            </w:pPr>
            <w:r w:rsidRPr="0097034F">
              <w:rPr>
                <w:rFonts w:ascii="Calibri" w:eastAsiaTheme="minorHAnsi" w:hAnsi="Calibri" w:cs="Calibri"/>
                <w:b/>
                <w:bCs/>
                <w:color w:val="FFFFFF"/>
                <w:sz w:val="16"/>
                <w:szCs w:val="16"/>
              </w:rPr>
              <w:t>Student</w:t>
            </w:r>
            <w:r w:rsidRPr="0097034F">
              <w:rPr>
                <w:rFonts w:ascii="Calibri" w:eastAsiaTheme="minorHAnsi" w:hAnsi="Calibri" w:cs="Calibri"/>
                <w:b/>
                <w:bCs/>
                <w:color w:val="FFFFFF"/>
                <w:spacing w:val="-2"/>
                <w:sz w:val="16"/>
                <w:szCs w:val="16"/>
              </w:rPr>
              <w:t xml:space="preserve"> </w:t>
            </w:r>
            <w:r w:rsidRPr="0097034F">
              <w:rPr>
                <w:rFonts w:ascii="Calibri" w:eastAsiaTheme="minorHAnsi" w:hAnsi="Calibri" w:cs="Calibri"/>
                <w:b/>
                <w:bCs/>
                <w:color w:val="FFFFFF"/>
                <w:sz w:val="16"/>
                <w:szCs w:val="16"/>
              </w:rPr>
              <w:t>and Staff</w:t>
            </w:r>
            <w:r w:rsidRPr="0097034F">
              <w:rPr>
                <w:rFonts w:ascii="Calibri" w:eastAsiaTheme="minorHAnsi" w:hAnsi="Calibri" w:cs="Calibri"/>
                <w:b/>
                <w:bCs/>
                <w:color w:val="FFFFFF"/>
                <w:spacing w:val="-1"/>
                <w:sz w:val="16"/>
                <w:szCs w:val="16"/>
              </w:rPr>
              <w:t xml:space="preserve"> </w:t>
            </w:r>
            <w:r w:rsidRPr="0097034F">
              <w:rPr>
                <w:rFonts w:ascii="Calibri" w:eastAsiaTheme="minorHAnsi" w:hAnsi="Calibri" w:cs="Calibri"/>
                <w:b/>
                <w:bCs/>
                <w:color w:val="FFFFFF"/>
                <w:sz w:val="16"/>
                <w:szCs w:val="16"/>
              </w:rPr>
              <w:t>Holidays</w:t>
            </w:r>
          </w:p>
          <w:p w14:paraId="74474013" w14:textId="77777777" w:rsidR="0097034F" w:rsidRPr="0097034F" w:rsidRDefault="0097034F" w:rsidP="0097034F">
            <w:pPr>
              <w:kinsoku w:val="0"/>
              <w:overflowPunct w:val="0"/>
              <w:autoSpaceDE w:val="0"/>
              <w:autoSpaceDN w:val="0"/>
              <w:adjustRightInd w:val="0"/>
              <w:spacing w:line="195" w:lineRule="exact"/>
              <w:ind w:left="107"/>
              <w:rPr>
                <w:rFonts w:ascii="Calibri" w:eastAsiaTheme="minorHAnsi" w:hAnsi="Calibri" w:cs="Calibri"/>
                <w:color w:val="FFFFFF"/>
                <w:sz w:val="16"/>
                <w:szCs w:val="16"/>
              </w:rPr>
            </w:pPr>
            <w:r w:rsidRPr="0097034F">
              <w:rPr>
                <w:rFonts w:ascii="Calibri" w:eastAsiaTheme="minorHAnsi" w:hAnsi="Calibri" w:cs="Calibri"/>
                <w:color w:val="FFFFFF"/>
                <w:sz w:val="16"/>
                <w:szCs w:val="16"/>
              </w:rPr>
              <w:t>September</w:t>
            </w:r>
            <w:r w:rsidRPr="0097034F">
              <w:rPr>
                <w:rFonts w:ascii="Calibri" w:eastAsiaTheme="minorHAnsi" w:hAnsi="Calibri" w:cs="Calibri"/>
                <w:color w:val="FFFFFF"/>
                <w:spacing w:val="-2"/>
                <w:sz w:val="16"/>
                <w:szCs w:val="16"/>
              </w:rPr>
              <w:t xml:space="preserve"> </w:t>
            </w:r>
            <w:r w:rsidRPr="0097034F">
              <w:rPr>
                <w:rFonts w:ascii="Calibri" w:eastAsiaTheme="minorHAnsi" w:hAnsi="Calibri" w:cs="Calibri"/>
                <w:color w:val="FFFFFF"/>
                <w:sz w:val="16"/>
                <w:szCs w:val="16"/>
              </w:rPr>
              <w:t>6,</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November</w:t>
            </w:r>
            <w:r w:rsidRPr="0097034F">
              <w:rPr>
                <w:rFonts w:ascii="Calibri" w:eastAsiaTheme="minorHAnsi" w:hAnsi="Calibri" w:cs="Calibri"/>
                <w:color w:val="FFFFFF"/>
                <w:spacing w:val="-2"/>
                <w:sz w:val="16"/>
                <w:szCs w:val="16"/>
              </w:rPr>
              <w:t xml:space="preserve"> </w:t>
            </w:r>
            <w:r w:rsidRPr="0097034F">
              <w:rPr>
                <w:rFonts w:ascii="Calibri" w:eastAsiaTheme="minorHAnsi" w:hAnsi="Calibri" w:cs="Calibri"/>
                <w:color w:val="FFFFFF"/>
                <w:sz w:val="16"/>
                <w:szCs w:val="16"/>
              </w:rPr>
              <w:t>24-26,</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December</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20-31,</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January</w:t>
            </w:r>
          </w:p>
          <w:p w14:paraId="6C71FCA1" w14:textId="77777777" w:rsidR="0097034F" w:rsidRPr="0097034F" w:rsidRDefault="0097034F" w:rsidP="0097034F">
            <w:pPr>
              <w:kinsoku w:val="0"/>
              <w:overflowPunct w:val="0"/>
              <w:autoSpaceDE w:val="0"/>
              <w:autoSpaceDN w:val="0"/>
              <w:adjustRightInd w:val="0"/>
              <w:spacing w:before="1" w:line="175" w:lineRule="exact"/>
              <w:ind w:left="107"/>
              <w:rPr>
                <w:rFonts w:ascii="Calibri" w:eastAsiaTheme="minorHAnsi" w:hAnsi="Calibri" w:cs="Calibri"/>
                <w:color w:val="FFFFFF"/>
                <w:sz w:val="16"/>
                <w:szCs w:val="16"/>
              </w:rPr>
            </w:pPr>
            <w:r w:rsidRPr="0097034F">
              <w:rPr>
                <w:rFonts w:ascii="Calibri" w:eastAsiaTheme="minorHAnsi" w:hAnsi="Calibri" w:cs="Calibri"/>
                <w:color w:val="FFFFFF"/>
                <w:sz w:val="16"/>
                <w:szCs w:val="16"/>
              </w:rPr>
              <w:t>17,</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February</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21, March</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14-18</w:t>
            </w:r>
          </w:p>
        </w:tc>
        <w:tc>
          <w:tcPr>
            <w:tcW w:w="272" w:type="dxa"/>
            <w:vMerge/>
            <w:tcBorders>
              <w:top w:val="nil"/>
              <w:left w:val="single" w:sz="4" w:space="0" w:color="000000"/>
              <w:bottom w:val="none" w:sz="6" w:space="0" w:color="auto"/>
              <w:right w:val="single" w:sz="4" w:space="0" w:color="000000"/>
            </w:tcBorders>
          </w:tcPr>
          <w:p w14:paraId="6BF5A3B2"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5582" w:type="dxa"/>
            <w:tcBorders>
              <w:top w:val="single" w:sz="4" w:space="0" w:color="000000"/>
              <w:left w:val="single" w:sz="4" w:space="0" w:color="000000"/>
              <w:bottom w:val="single" w:sz="4" w:space="0" w:color="000000"/>
              <w:right w:val="single" w:sz="4" w:space="0" w:color="000000"/>
            </w:tcBorders>
            <w:shd w:val="clear" w:color="auto" w:fill="810000"/>
          </w:tcPr>
          <w:p w14:paraId="4995E391" w14:textId="77777777" w:rsidR="0097034F" w:rsidRPr="0097034F" w:rsidRDefault="0097034F" w:rsidP="0097034F">
            <w:pPr>
              <w:kinsoku w:val="0"/>
              <w:overflowPunct w:val="0"/>
              <w:autoSpaceDE w:val="0"/>
              <w:autoSpaceDN w:val="0"/>
              <w:adjustRightInd w:val="0"/>
              <w:spacing w:line="194" w:lineRule="exact"/>
              <w:ind w:left="87" w:right="87"/>
              <w:jc w:val="center"/>
              <w:rPr>
                <w:rFonts w:ascii="Calibri" w:eastAsiaTheme="minorHAnsi" w:hAnsi="Calibri" w:cs="Calibri"/>
                <w:b/>
                <w:bCs/>
                <w:color w:val="FFFFFF"/>
                <w:sz w:val="16"/>
                <w:szCs w:val="16"/>
              </w:rPr>
            </w:pPr>
            <w:r w:rsidRPr="0097034F">
              <w:rPr>
                <w:rFonts w:ascii="Calibri" w:eastAsiaTheme="minorHAnsi" w:hAnsi="Calibri" w:cs="Calibri"/>
                <w:b/>
                <w:bCs/>
                <w:color w:val="FFFFFF"/>
                <w:sz w:val="16"/>
                <w:szCs w:val="16"/>
              </w:rPr>
              <w:t>Student</w:t>
            </w:r>
            <w:r w:rsidRPr="0097034F">
              <w:rPr>
                <w:rFonts w:ascii="Calibri" w:eastAsiaTheme="minorHAnsi" w:hAnsi="Calibri" w:cs="Calibri"/>
                <w:b/>
                <w:bCs/>
                <w:color w:val="FFFFFF"/>
                <w:spacing w:val="-2"/>
                <w:sz w:val="16"/>
                <w:szCs w:val="16"/>
              </w:rPr>
              <w:t xml:space="preserve"> </w:t>
            </w:r>
            <w:r w:rsidRPr="0097034F">
              <w:rPr>
                <w:rFonts w:ascii="Calibri" w:eastAsiaTheme="minorHAnsi" w:hAnsi="Calibri" w:cs="Calibri"/>
                <w:b/>
                <w:bCs/>
                <w:color w:val="FFFFFF"/>
                <w:sz w:val="16"/>
                <w:szCs w:val="16"/>
              </w:rPr>
              <w:t>and Staff</w:t>
            </w:r>
            <w:r w:rsidRPr="0097034F">
              <w:rPr>
                <w:rFonts w:ascii="Calibri" w:eastAsiaTheme="minorHAnsi" w:hAnsi="Calibri" w:cs="Calibri"/>
                <w:b/>
                <w:bCs/>
                <w:color w:val="FFFFFF"/>
                <w:spacing w:val="-1"/>
                <w:sz w:val="16"/>
                <w:szCs w:val="16"/>
              </w:rPr>
              <w:t xml:space="preserve"> </w:t>
            </w:r>
            <w:r w:rsidRPr="0097034F">
              <w:rPr>
                <w:rFonts w:ascii="Calibri" w:eastAsiaTheme="minorHAnsi" w:hAnsi="Calibri" w:cs="Calibri"/>
                <w:b/>
                <w:bCs/>
                <w:color w:val="FFFFFF"/>
                <w:sz w:val="16"/>
                <w:szCs w:val="16"/>
              </w:rPr>
              <w:t>Holidays</w:t>
            </w:r>
          </w:p>
          <w:p w14:paraId="16480DEA" w14:textId="77777777" w:rsidR="0097034F" w:rsidRPr="0097034F" w:rsidRDefault="0097034F" w:rsidP="0097034F">
            <w:pPr>
              <w:kinsoku w:val="0"/>
              <w:overflowPunct w:val="0"/>
              <w:autoSpaceDE w:val="0"/>
              <w:autoSpaceDN w:val="0"/>
              <w:adjustRightInd w:val="0"/>
              <w:spacing w:line="195" w:lineRule="exact"/>
              <w:ind w:left="87" w:right="152"/>
              <w:jc w:val="center"/>
              <w:rPr>
                <w:rFonts w:ascii="Calibri" w:eastAsiaTheme="minorHAnsi" w:hAnsi="Calibri" w:cs="Calibri"/>
                <w:color w:val="FFFFFF"/>
                <w:sz w:val="16"/>
                <w:szCs w:val="16"/>
              </w:rPr>
            </w:pPr>
            <w:r w:rsidRPr="0097034F">
              <w:rPr>
                <w:rFonts w:ascii="Calibri" w:eastAsiaTheme="minorHAnsi" w:hAnsi="Calibri" w:cs="Calibri"/>
                <w:color w:val="FFFFFF"/>
                <w:sz w:val="16"/>
                <w:szCs w:val="16"/>
              </w:rPr>
              <w:t>September</w:t>
            </w:r>
            <w:r w:rsidRPr="0097034F">
              <w:rPr>
                <w:rFonts w:ascii="Calibri" w:eastAsiaTheme="minorHAnsi" w:hAnsi="Calibri" w:cs="Calibri"/>
                <w:color w:val="FFFFFF"/>
                <w:spacing w:val="-2"/>
                <w:sz w:val="16"/>
                <w:szCs w:val="16"/>
              </w:rPr>
              <w:t xml:space="preserve"> </w:t>
            </w:r>
            <w:r w:rsidRPr="0097034F">
              <w:rPr>
                <w:rFonts w:ascii="Calibri" w:eastAsiaTheme="minorHAnsi" w:hAnsi="Calibri" w:cs="Calibri"/>
                <w:color w:val="FFFFFF"/>
                <w:sz w:val="16"/>
                <w:szCs w:val="16"/>
              </w:rPr>
              <w:t>6,</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November</w:t>
            </w:r>
            <w:r w:rsidRPr="0097034F">
              <w:rPr>
                <w:rFonts w:ascii="Calibri" w:eastAsiaTheme="minorHAnsi" w:hAnsi="Calibri" w:cs="Calibri"/>
                <w:color w:val="FFFFFF"/>
                <w:spacing w:val="-2"/>
                <w:sz w:val="16"/>
                <w:szCs w:val="16"/>
              </w:rPr>
              <w:t xml:space="preserve"> </w:t>
            </w:r>
            <w:r w:rsidRPr="0097034F">
              <w:rPr>
                <w:rFonts w:ascii="Calibri" w:eastAsiaTheme="minorHAnsi" w:hAnsi="Calibri" w:cs="Calibri"/>
                <w:color w:val="FFFFFF"/>
                <w:sz w:val="16"/>
                <w:szCs w:val="16"/>
              </w:rPr>
              <w:t>24-26,</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December</w:t>
            </w:r>
            <w:r w:rsidRPr="0097034F">
              <w:rPr>
                <w:rFonts w:ascii="Calibri" w:eastAsiaTheme="minorHAnsi" w:hAnsi="Calibri" w:cs="Calibri"/>
                <w:color w:val="FFFFFF"/>
                <w:spacing w:val="-2"/>
                <w:sz w:val="16"/>
                <w:szCs w:val="16"/>
              </w:rPr>
              <w:t xml:space="preserve"> </w:t>
            </w:r>
            <w:r w:rsidRPr="0097034F">
              <w:rPr>
                <w:rFonts w:ascii="Calibri" w:eastAsiaTheme="minorHAnsi" w:hAnsi="Calibri" w:cs="Calibri"/>
                <w:color w:val="FFFFFF"/>
                <w:sz w:val="16"/>
                <w:szCs w:val="16"/>
              </w:rPr>
              <w:t>20-31,</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January</w:t>
            </w:r>
            <w:r w:rsidRPr="0097034F">
              <w:rPr>
                <w:rFonts w:ascii="Calibri" w:eastAsiaTheme="minorHAnsi" w:hAnsi="Calibri" w:cs="Calibri"/>
                <w:color w:val="FFFFFF"/>
                <w:spacing w:val="-2"/>
                <w:sz w:val="16"/>
                <w:szCs w:val="16"/>
              </w:rPr>
              <w:t xml:space="preserve"> </w:t>
            </w:r>
            <w:r w:rsidRPr="0097034F">
              <w:rPr>
                <w:rFonts w:ascii="Calibri" w:eastAsiaTheme="minorHAnsi" w:hAnsi="Calibri" w:cs="Calibri"/>
                <w:color w:val="FFFFFF"/>
                <w:sz w:val="16"/>
                <w:szCs w:val="16"/>
              </w:rPr>
              <w:t>17,</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February</w:t>
            </w:r>
            <w:r w:rsidRPr="0097034F">
              <w:rPr>
                <w:rFonts w:ascii="Calibri" w:eastAsiaTheme="minorHAnsi" w:hAnsi="Calibri" w:cs="Calibri"/>
                <w:color w:val="FFFFFF"/>
                <w:spacing w:val="-2"/>
                <w:sz w:val="16"/>
                <w:szCs w:val="16"/>
              </w:rPr>
              <w:t xml:space="preserve"> </w:t>
            </w:r>
            <w:r w:rsidRPr="0097034F">
              <w:rPr>
                <w:rFonts w:ascii="Calibri" w:eastAsiaTheme="minorHAnsi" w:hAnsi="Calibri" w:cs="Calibri"/>
                <w:color w:val="FFFFFF"/>
                <w:sz w:val="16"/>
                <w:szCs w:val="16"/>
              </w:rPr>
              <w:t>21,</w:t>
            </w:r>
            <w:r w:rsidRPr="0097034F">
              <w:rPr>
                <w:rFonts w:ascii="Calibri" w:eastAsiaTheme="minorHAnsi" w:hAnsi="Calibri" w:cs="Calibri"/>
                <w:color w:val="FFFFFF"/>
                <w:spacing w:val="-3"/>
                <w:sz w:val="16"/>
                <w:szCs w:val="16"/>
              </w:rPr>
              <w:t xml:space="preserve"> </w:t>
            </w:r>
            <w:r w:rsidRPr="0097034F">
              <w:rPr>
                <w:rFonts w:ascii="Calibri" w:eastAsiaTheme="minorHAnsi" w:hAnsi="Calibri" w:cs="Calibri"/>
                <w:color w:val="FFFFFF"/>
                <w:sz w:val="16"/>
                <w:szCs w:val="16"/>
              </w:rPr>
              <w:t>March</w:t>
            </w:r>
          </w:p>
          <w:p w14:paraId="654A947C" w14:textId="77777777" w:rsidR="0097034F" w:rsidRPr="0097034F" w:rsidRDefault="0097034F" w:rsidP="0097034F">
            <w:pPr>
              <w:kinsoku w:val="0"/>
              <w:overflowPunct w:val="0"/>
              <w:autoSpaceDE w:val="0"/>
              <w:autoSpaceDN w:val="0"/>
              <w:adjustRightInd w:val="0"/>
              <w:spacing w:before="1" w:line="175" w:lineRule="exact"/>
              <w:ind w:left="87" w:right="5071"/>
              <w:jc w:val="center"/>
              <w:rPr>
                <w:rFonts w:ascii="Calibri" w:eastAsiaTheme="minorHAnsi" w:hAnsi="Calibri" w:cs="Calibri"/>
                <w:color w:val="FFFFFF"/>
                <w:sz w:val="16"/>
                <w:szCs w:val="16"/>
              </w:rPr>
            </w:pPr>
            <w:r w:rsidRPr="0097034F">
              <w:rPr>
                <w:rFonts w:ascii="Calibri" w:eastAsiaTheme="minorHAnsi" w:hAnsi="Calibri" w:cs="Calibri"/>
                <w:color w:val="FFFFFF"/>
                <w:sz w:val="16"/>
                <w:szCs w:val="16"/>
              </w:rPr>
              <w:t>14-18</w:t>
            </w:r>
          </w:p>
        </w:tc>
      </w:tr>
      <w:tr w:rsidR="0097034F" w:rsidRPr="0097034F" w14:paraId="5747E357" w14:textId="77777777">
        <w:trPr>
          <w:trHeight w:val="588"/>
        </w:trPr>
        <w:tc>
          <w:tcPr>
            <w:tcW w:w="4141" w:type="dxa"/>
            <w:tcBorders>
              <w:top w:val="single" w:sz="4" w:space="0" w:color="000000"/>
              <w:left w:val="single" w:sz="4" w:space="0" w:color="000000"/>
              <w:bottom w:val="single" w:sz="4" w:space="0" w:color="000000"/>
              <w:right w:val="single" w:sz="4" w:space="0" w:color="000000"/>
            </w:tcBorders>
            <w:shd w:val="clear" w:color="auto" w:fill="BB4256"/>
          </w:tcPr>
          <w:p w14:paraId="25EA9BAB" w14:textId="77777777" w:rsidR="0097034F" w:rsidRPr="0097034F" w:rsidRDefault="0097034F" w:rsidP="0097034F">
            <w:pPr>
              <w:kinsoku w:val="0"/>
              <w:overflowPunct w:val="0"/>
              <w:autoSpaceDE w:val="0"/>
              <w:autoSpaceDN w:val="0"/>
              <w:adjustRightInd w:val="0"/>
              <w:spacing w:before="97" w:line="195" w:lineRule="exact"/>
              <w:ind w:right="1492"/>
              <w:jc w:val="right"/>
              <w:rPr>
                <w:rFonts w:ascii="Calibri" w:eastAsiaTheme="minorHAnsi" w:hAnsi="Calibri" w:cs="Calibri"/>
                <w:b/>
                <w:bCs/>
                <w:color w:val="FFFFFF"/>
                <w:sz w:val="16"/>
                <w:szCs w:val="16"/>
              </w:rPr>
            </w:pPr>
            <w:r w:rsidRPr="0097034F">
              <w:rPr>
                <w:rFonts w:ascii="Calibri" w:eastAsiaTheme="minorHAnsi" w:hAnsi="Calibri" w:cs="Calibri"/>
                <w:b/>
                <w:bCs/>
                <w:color w:val="FFFFFF"/>
                <w:sz w:val="16"/>
                <w:szCs w:val="16"/>
              </w:rPr>
              <w:t>Student</w:t>
            </w:r>
            <w:r w:rsidRPr="0097034F">
              <w:rPr>
                <w:rFonts w:ascii="Calibri" w:eastAsiaTheme="minorHAnsi" w:hAnsi="Calibri" w:cs="Calibri"/>
                <w:b/>
                <w:bCs/>
                <w:color w:val="FFFFFF"/>
                <w:spacing w:val="-2"/>
                <w:sz w:val="16"/>
                <w:szCs w:val="16"/>
              </w:rPr>
              <w:t xml:space="preserve"> </w:t>
            </w:r>
            <w:r w:rsidRPr="0097034F">
              <w:rPr>
                <w:rFonts w:ascii="Calibri" w:eastAsiaTheme="minorHAnsi" w:hAnsi="Calibri" w:cs="Calibri"/>
                <w:b/>
                <w:bCs/>
                <w:color w:val="FFFFFF"/>
                <w:sz w:val="16"/>
                <w:szCs w:val="16"/>
              </w:rPr>
              <w:t>Holidays</w:t>
            </w:r>
          </w:p>
          <w:p w14:paraId="3462BD46" w14:textId="77777777" w:rsidR="0097034F" w:rsidRPr="0097034F" w:rsidRDefault="0097034F" w:rsidP="0097034F">
            <w:pPr>
              <w:kinsoku w:val="0"/>
              <w:overflowPunct w:val="0"/>
              <w:autoSpaceDE w:val="0"/>
              <w:autoSpaceDN w:val="0"/>
              <w:adjustRightInd w:val="0"/>
              <w:spacing w:line="195" w:lineRule="exact"/>
              <w:ind w:right="1405"/>
              <w:jc w:val="right"/>
              <w:rPr>
                <w:rFonts w:ascii="Calibri" w:eastAsiaTheme="minorHAnsi" w:hAnsi="Calibri" w:cs="Calibri"/>
                <w:color w:val="FFFFFF"/>
                <w:sz w:val="16"/>
                <w:szCs w:val="16"/>
              </w:rPr>
            </w:pPr>
            <w:r w:rsidRPr="0097034F">
              <w:rPr>
                <w:rFonts w:ascii="Calibri" w:eastAsiaTheme="minorHAnsi" w:hAnsi="Calibri" w:cs="Calibri"/>
                <w:color w:val="FFFFFF"/>
                <w:sz w:val="16"/>
                <w:szCs w:val="16"/>
              </w:rPr>
              <w:t>October</w:t>
            </w:r>
            <w:r w:rsidRPr="0097034F">
              <w:rPr>
                <w:rFonts w:ascii="Calibri" w:eastAsiaTheme="minorHAnsi" w:hAnsi="Calibri" w:cs="Calibri"/>
                <w:color w:val="FFFFFF"/>
                <w:spacing w:val="-2"/>
                <w:sz w:val="16"/>
                <w:szCs w:val="16"/>
              </w:rPr>
              <w:t xml:space="preserve"> </w:t>
            </w:r>
            <w:r w:rsidRPr="0097034F">
              <w:rPr>
                <w:rFonts w:ascii="Calibri" w:eastAsiaTheme="minorHAnsi" w:hAnsi="Calibri" w:cs="Calibri"/>
                <w:color w:val="FFFFFF"/>
                <w:sz w:val="16"/>
                <w:szCs w:val="16"/>
              </w:rPr>
              <w:t>11,</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November</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22</w:t>
            </w:r>
            <w:r w:rsidRPr="0097034F">
              <w:rPr>
                <w:rFonts w:ascii="Calibri" w:eastAsiaTheme="minorHAnsi" w:hAnsi="Calibri" w:cs="Calibri"/>
                <w:color w:val="FFFFFF"/>
                <w:spacing w:val="-2"/>
                <w:sz w:val="16"/>
                <w:szCs w:val="16"/>
              </w:rPr>
              <w:t xml:space="preserve"> </w:t>
            </w:r>
            <w:r w:rsidRPr="0097034F">
              <w:rPr>
                <w:rFonts w:ascii="Calibri" w:eastAsiaTheme="minorHAnsi" w:hAnsi="Calibri" w:cs="Calibri"/>
                <w:color w:val="FFFFFF"/>
                <w:sz w:val="16"/>
                <w:szCs w:val="16"/>
              </w:rPr>
              <w:t>&amp; 23,</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April</w:t>
            </w:r>
            <w:r w:rsidRPr="0097034F">
              <w:rPr>
                <w:rFonts w:ascii="Calibri" w:eastAsiaTheme="minorHAnsi" w:hAnsi="Calibri" w:cs="Calibri"/>
                <w:color w:val="FFFFFF"/>
                <w:spacing w:val="-2"/>
                <w:sz w:val="16"/>
                <w:szCs w:val="16"/>
              </w:rPr>
              <w:t xml:space="preserve"> </w:t>
            </w:r>
            <w:r w:rsidRPr="0097034F">
              <w:rPr>
                <w:rFonts w:ascii="Calibri" w:eastAsiaTheme="minorHAnsi" w:hAnsi="Calibri" w:cs="Calibri"/>
                <w:color w:val="FFFFFF"/>
                <w:sz w:val="16"/>
                <w:szCs w:val="16"/>
              </w:rPr>
              <w:t>15</w:t>
            </w:r>
          </w:p>
        </w:tc>
        <w:tc>
          <w:tcPr>
            <w:tcW w:w="272" w:type="dxa"/>
            <w:vMerge/>
            <w:tcBorders>
              <w:top w:val="nil"/>
              <w:left w:val="single" w:sz="4" w:space="0" w:color="000000"/>
              <w:bottom w:val="none" w:sz="6" w:space="0" w:color="auto"/>
              <w:right w:val="single" w:sz="4" w:space="0" w:color="000000"/>
            </w:tcBorders>
          </w:tcPr>
          <w:p w14:paraId="4B03EB37"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5582" w:type="dxa"/>
            <w:tcBorders>
              <w:top w:val="single" w:sz="4" w:space="0" w:color="000000"/>
              <w:left w:val="single" w:sz="4" w:space="0" w:color="000000"/>
              <w:bottom w:val="single" w:sz="4" w:space="0" w:color="000000"/>
              <w:right w:val="single" w:sz="4" w:space="0" w:color="000000"/>
            </w:tcBorders>
            <w:shd w:val="clear" w:color="auto" w:fill="BB4256"/>
          </w:tcPr>
          <w:p w14:paraId="70636D14" w14:textId="77777777" w:rsidR="0097034F" w:rsidRPr="0097034F" w:rsidRDefault="0097034F" w:rsidP="0097034F">
            <w:pPr>
              <w:kinsoku w:val="0"/>
              <w:overflowPunct w:val="0"/>
              <w:autoSpaceDE w:val="0"/>
              <w:autoSpaceDN w:val="0"/>
              <w:adjustRightInd w:val="0"/>
              <w:spacing w:line="194" w:lineRule="exact"/>
              <w:ind w:left="1582"/>
              <w:rPr>
                <w:rFonts w:ascii="Calibri" w:eastAsiaTheme="minorHAnsi" w:hAnsi="Calibri" w:cs="Calibri"/>
                <w:b/>
                <w:bCs/>
                <w:color w:val="FFFFFF"/>
                <w:sz w:val="16"/>
                <w:szCs w:val="16"/>
              </w:rPr>
            </w:pPr>
            <w:r w:rsidRPr="0097034F">
              <w:rPr>
                <w:rFonts w:ascii="Calibri" w:eastAsiaTheme="minorHAnsi" w:hAnsi="Calibri" w:cs="Calibri"/>
                <w:b/>
                <w:bCs/>
                <w:color w:val="FFFFFF"/>
                <w:sz w:val="16"/>
                <w:szCs w:val="16"/>
              </w:rPr>
              <w:t>Student</w:t>
            </w:r>
            <w:r w:rsidRPr="0097034F">
              <w:rPr>
                <w:rFonts w:ascii="Calibri" w:eastAsiaTheme="minorHAnsi" w:hAnsi="Calibri" w:cs="Calibri"/>
                <w:b/>
                <w:bCs/>
                <w:color w:val="FFFFFF"/>
                <w:spacing w:val="-2"/>
                <w:sz w:val="16"/>
                <w:szCs w:val="16"/>
              </w:rPr>
              <w:t xml:space="preserve"> </w:t>
            </w:r>
            <w:r w:rsidRPr="0097034F">
              <w:rPr>
                <w:rFonts w:ascii="Calibri" w:eastAsiaTheme="minorHAnsi" w:hAnsi="Calibri" w:cs="Calibri"/>
                <w:b/>
                <w:bCs/>
                <w:color w:val="FFFFFF"/>
                <w:sz w:val="16"/>
                <w:szCs w:val="16"/>
              </w:rPr>
              <w:t>Holiday –</w:t>
            </w:r>
            <w:r w:rsidRPr="0097034F">
              <w:rPr>
                <w:rFonts w:ascii="Calibri" w:eastAsiaTheme="minorHAnsi" w:hAnsi="Calibri" w:cs="Calibri"/>
                <w:b/>
                <w:bCs/>
                <w:color w:val="FFFFFF"/>
                <w:spacing w:val="-1"/>
                <w:sz w:val="16"/>
                <w:szCs w:val="16"/>
              </w:rPr>
              <w:t xml:space="preserve"> </w:t>
            </w:r>
            <w:r w:rsidRPr="0097034F">
              <w:rPr>
                <w:rFonts w:ascii="Calibri" w:eastAsiaTheme="minorHAnsi" w:hAnsi="Calibri" w:cs="Calibri"/>
                <w:b/>
                <w:bCs/>
                <w:color w:val="FFFFFF"/>
                <w:sz w:val="16"/>
                <w:szCs w:val="16"/>
              </w:rPr>
              <w:t>Teacher Flex Days</w:t>
            </w:r>
          </w:p>
          <w:p w14:paraId="315C78C6" w14:textId="77777777" w:rsidR="0097034F" w:rsidRPr="0097034F" w:rsidRDefault="0097034F" w:rsidP="0097034F">
            <w:pPr>
              <w:kinsoku w:val="0"/>
              <w:overflowPunct w:val="0"/>
              <w:autoSpaceDE w:val="0"/>
              <w:autoSpaceDN w:val="0"/>
              <w:adjustRightInd w:val="0"/>
              <w:spacing w:before="1" w:line="195" w:lineRule="exact"/>
              <w:ind w:left="104"/>
              <w:rPr>
                <w:rFonts w:ascii="Calibri" w:eastAsiaTheme="minorHAnsi" w:hAnsi="Calibri" w:cs="Calibri"/>
                <w:color w:val="FFFFFF"/>
                <w:sz w:val="16"/>
                <w:szCs w:val="16"/>
              </w:rPr>
            </w:pPr>
            <w:r w:rsidRPr="0097034F">
              <w:rPr>
                <w:rFonts w:ascii="Calibri" w:eastAsiaTheme="minorHAnsi" w:hAnsi="Calibri" w:cs="Calibri"/>
                <w:color w:val="FFFFFF"/>
                <w:sz w:val="16"/>
                <w:szCs w:val="16"/>
              </w:rPr>
              <w:t>October</w:t>
            </w:r>
            <w:r w:rsidRPr="0097034F">
              <w:rPr>
                <w:rFonts w:ascii="Calibri" w:eastAsiaTheme="minorHAnsi" w:hAnsi="Calibri" w:cs="Calibri"/>
                <w:color w:val="FFFFFF"/>
                <w:spacing w:val="-2"/>
                <w:sz w:val="16"/>
                <w:szCs w:val="16"/>
              </w:rPr>
              <w:t xml:space="preserve"> </w:t>
            </w:r>
            <w:r w:rsidRPr="0097034F">
              <w:rPr>
                <w:rFonts w:ascii="Calibri" w:eastAsiaTheme="minorHAnsi" w:hAnsi="Calibri" w:cs="Calibri"/>
                <w:color w:val="FFFFFF"/>
                <w:sz w:val="16"/>
                <w:szCs w:val="16"/>
              </w:rPr>
              <w:t>11</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(Parent-Teacher</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Conf. Flex Days)</w:t>
            </w:r>
          </w:p>
          <w:p w14:paraId="43921BF8" w14:textId="77777777" w:rsidR="0097034F" w:rsidRPr="0097034F" w:rsidRDefault="0097034F" w:rsidP="0097034F">
            <w:pPr>
              <w:kinsoku w:val="0"/>
              <w:overflowPunct w:val="0"/>
              <w:autoSpaceDE w:val="0"/>
              <w:autoSpaceDN w:val="0"/>
              <w:adjustRightInd w:val="0"/>
              <w:spacing w:line="178" w:lineRule="exact"/>
              <w:ind w:left="104"/>
              <w:rPr>
                <w:rFonts w:ascii="Calibri" w:eastAsiaTheme="minorHAnsi" w:hAnsi="Calibri" w:cs="Calibri"/>
                <w:color w:val="FFFFFF"/>
                <w:sz w:val="16"/>
                <w:szCs w:val="16"/>
              </w:rPr>
            </w:pPr>
            <w:r w:rsidRPr="0097034F">
              <w:rPr>
                <w:rFonts w:ascii="Calibri" w:eastAsiaTheme="minorHAnsi" w:hAnsi="Calibri" w:cs="Calibri"/>
                <w:color w:val="FFFFFF"/>
                <w:sz w:val="16"/>
                <w:szCs w:val="16"/>
              </w:rPr>
              <w:t>November</w:t>
            </w:r>
            <w:r w:rsidRPr="0097034F">
              <w:rPr>
                <w:rFonts w:ascii="Calibri" w:eastAsiaTheme="minorHAnsi" w:hAnsi="Calibri" w:cs="Calibri"/>
                <w:color w:val="FFFFFF"/>
                <w:spacing w:val="-3"/>
                <w:sz w:val="16"/>
                <w:szCs w:val="16"/>
              </w:rPr>
              <w:t xml:space="preserve"> </w:t>
            </w:r>
            <w:r w:rsidRPr="0097034F">
              <w:rPr>
                <w:rFonts w:ascii="Calibri" w:eastAsiaTheme="minorHAnsi" w:hAnsi="Calibri" w:cs="Calibri"/>
                <w:color w:val="FFFFFF"/>
                <w:sz w:val="16"/>
                <w:szCs w:val="16"/>
              </w:rPr>
              <w:t>22</w:t>
            </w:r>
            <w:r w:rsidRPr="0097034F">
              <w:rPr>
                <w:rFonts w:ascii="Calibri" w:eastAsiaTheme="minorHAnsi" w:hAnsi="Calibri" w:cs="Calibri"/>
                <w:color w:val="FFFFFF"/>
                <w:spacing w:val="-2"/>
                <w:sz w:val="16"/>
                <w:szCs w:val="16"/>
              </w:rPr>
              <w:t xml:space="preserve"> </w:t>
            </w:r>
            <w:r w:rsidRPr="0097034F">
              <w:rPr>
                <w:rFonts w:ascii="Calibri" w:eastAsiaTheme="minorHAnsi" w:hAnsi="Calibri" w:cs="Calibri"/>
                <w:color w:val="FFFFFF"/>
                <w:sz w:val="16"/>
                <w:szCs w:val="16"/>
              </w:rPr>
              <w:t>&amp;</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23,</w:t>
            </w:r>
            <w:r w:rsidRPr="0097034F">
              <w:rPr>
                <w:rFonts w:ascii="Calibri" w:eastAsiaTheme="minorHAnsi" w:hAnsi="Calibri" w:cs="Calibri"/>
                <w:color w:val="FFFFFF"/>
                <w:spacing w:val="-4"/>
                <w:sz w:val="16"/>
                <w:szCs w:val="16"/>
              </w:rPr>
              <w:t xml:space="preserve"> </w:t>
            </w:r>
            <w:r w:rsidRPr="0097034F">
              <w:rPr>
                <w:rFonts w:ascii="Calibri" w:eastAsiaTheme="minorHAnsi" w:hAnsi="Calibri" w:cs="Calibri"/>
                <w:color w:val="FFFFFF"/>
                <w:sz w:val="16"/>
                <w:szCs w:val="16"/>
              </w:rPr>
              <w:t>April</w:t>
            </w:r>
            <w:r w:rsidRPr="0097034F">
              <w:rPr>
                <w:rFonts w:ascii="Calibri" w:eastAsiaTheme="minorHAnsi" w:hAnsi="Calibri" w:cs="Calibri"/>
                <w:color w:val="FFFFFF"/>
                <w:spacing w:val="-2"/>
                <w:sz w:val="16"/>
                <w:szCs w:val="16"/>
              </w:rPr>
              <w:t xml:space="preserve"> </w:t>
            </w:r>
            <w:r w:rsidRPr="0097034F">
              <w:rPr>
                <w:rFonts w:ascii="Calibri" w:eastAsiaTheme="minorHAnsi" w:hAnsi="Calibri" w:cs="Calibri"/>
                <w:color w:val="FFFFFF"/>
                <w:sz w:val="16"/>
                <w:szCs w:val="16"/>
              </w:rPr>
              <w:t>15</w:t>
            </w:r>
            <w:r w:rsidRPr="0097034F">
              <w:rPr>
                <w:rFonts w:ascii="Calibri" w:eastAsiaTheme="minorHAnsi" w:hAnsi="Calibri" w:cs="Calibri"/>
                <w:color w:val="FFFFFF"/>
                <w:spacing w:val="-2"/>
                <w:sz w:val="16"/>
                <w:szCs w:val="16"/>
              </w:rPr>
              <w:t xml:space="preserve"> </w:t>
            </w:r>
            <w:r w:rsidRPr="0097034F">
              <w:rPr>
                <w:rFonts w:ascii="Calibri" w:eastAsiaTheme="minorHAnsi" w:hAnsi="Calibri" w:cs="Calibri"/>
                <w:color w:val="FFFFFF"/>
                <w:sz w:val="16"/>
                <w:szCs w:val="16"/>
              </w:rPr>
              <w:t>(Summer</w:t>
            </w:r>
            <w:r w:rsidRPr="0097034F">
              <w:rPr>
                <w:rFonts w:ascii="Calibri" w:eastAsiaTheme="minorHAnsi" w:hAnsi="Calibri" w:cs="Calibri"/>
                <w:color w:val="FFFFFF"/>
                <w:spacing w:val="-2"/>
                <w:sz w:val="16"/>
                <w:szCs w:val="16"/>
              </w:rPr>
              <w:t xml:space="preserve"> </w:t>
            </w:r>
            <w:r w:rsidRPr="0097034F">
              <w:rPr>
                <w:rFonts w:ascii="Calibri" w:eastAsiaTheme="minorHAnsi" w:hAnsi="Calibri" w:cs="Calibri"/>
                <w:color w:val="FFFFFF"/>
                <w:sz w:val="16"/>
                <w:szCs w:val="16"/>
              </w:rPr>
              <w:t>Professional</w:t>
            </w:r>
            <w:r w:rsidRPr="0097034F">
              <w:rPr>
                <w:rFonts w:ascii="Calibri" w:eastAsiaTheme="minorHAnsi" w:hAnsi="Calibri" w:cs="Calibri"/>
                <w:color w:val="FFFFFF"/>
                <w:spacing w:val="-2"/>
                <w:sz w:val="16"/>
                <w:szCs w:val="16"/>
              </w:rPr>
              <w:t xml:space="preserve"> </w:t>
            </w:r>
            <w:r w:rsidRPr="0097034F">
              <w:rPr>
                <w:rFonts w:ascii="Calibri" w:eastAsiaTheme="minorHAnsi" w:hAnsi="Calibri" w:cs="Calibri"/>
                <w:color w:val="FFFFFF"/>
                <w:sz w:val="16"/>
                <w:szCs w:val="16"/>
              </w:rPr>
              <w:t>Learning</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Flex</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Days</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w:t>
            </w:r>
            <w:r w:rsidRPr="0097034F">
              <w:rPr>
                <w:rFonts w:ascii="Calibri" w:eastAsiaTheme="minorHAnsi" w:hAnsi="Calibri" w:cs="Calibri"/>
                <w:color w:val="FFFFFF"/>
                <w:spacing w:val="-3"/>
                <w:sz w:val="16"/>
                <w:szCs w:val="16"/>
              </w:rPr>
              <w:t xml:space="preserve"> </w:t>
            </w:r>
            <w:r w:rsidRPr="0097034F">
              <w:rPr>
                <w:rFonts w:ascii="Calibri" w:eastAsiaTheme="minorHAnsi" w:hAnsi="Calibri" w:cs="Calibri"/>
                <w:color w:val="FFFFFF"/>
                <w:sz w:val="16"/>
                <w:szCs w:val="16"/>
              </w:rPr>
              <w:t>18</w:t>
            </w:r>
            <w:r w:rsidRPr="0097034F">
              <w:rPr>
                <w:rFonts w:ascii="Calibri" w:eastAsiaTheme="minorHAnsi" w:hAnsi="Calibri" w:cs="Calibri"/>
                <w:color w:val="FFFFFF"/>
                <w:spacing w:val="1"/>
                <w:sz w:val="16"/>
                <w:szCs w:val="16"/>
              </w:rPr>
              <w:t xml:space="preserve"> </w:t>
            </w:r>
            <w:r w:rsidRPr="0097034F">
              <w:rPr>
                <w:rFonts w:ascii="Calibri" w:eastAsiaTheme="minorHAnsi" w:hAnsi="Calibri" w:cs="Calibri"/>
                <w:color w:val="FFFFFF"/>
                <w:sz w:val="16"/>
                <w:szCs w:val="16"/>
              </w:rPr>
              <w:t>hours)</w:t>
            </w:r>
          </w:p>
        </w:tc>
      </w:tr>
      <w:tr w:rsidR="0097034F" w:rsidRPr="0097034F" w14:paraId="7626D035" w14:textId="77777777">
        <w:trPr>
          <w:trHeight w:val="976"/>
        </w:trPr>
        <w:tc>
          <w:tcPr>
            <w:tcW w:w="4141" w:type="dxa"/>
            <w:tcBorders>
              <w:top w:val="single" w:sz="4" w:space="0" w:color="000000"/>
              <w:left w:val="single" w:sz="4" w:space="0" w:color="000000"/>
              <w:bottom w:val="single" w:sz="4" w:space="0" w:color="000000"/>
              <w:right w:val="single" w:sz="4" w:space="0" w:color="000000"/>
            </w:tcBorders>
            <w:shd w:val="clear" w:color="auto" w:fill="B6C5E7"/>
          </w:tcPr>
          <w:p w14:paraId="7BE9702C" w14:textId="77777777" w:rsidR="0097034F" w:rsidRPr="0097034F" w:rsidRDefault="0097034F" w:rsidP="0097034F">
            <w:pPr>
              <w:kinsoku w:val="0"/>
              <w:overflowPunct w:val="0"/>
              <w:autoSpaceDE w:val="0"/>
              <w:autoSpaceDN w:val="0"/>
              <w:adjustRightInd w:val="0"/>
              <w:spacing w:before="10"/>
              <w:rPr>
                <w:rFonts w:ascii="Calibri" w:eastAsiaTheme="minorHAnsi" w:hAnsi="Calibri" w:cs="Calibri"/>
                <w:sz w:val="23"/>
                <w:szCs w:val="23"/>
              </w:rPr>
            </w:pPr>
          </w:p>
          <w:p w14:paraId="45813395" w14:textId="77777777" w:rsidR="0097034F" w:rsidRPr="0097034F" w:rsidRDefault="0097034F" w:rsidP="0097034F">
            <w:pPr>
              <w:kinsoku w:val="0"/>
              <w:overflowPunct w:val="0"/>
              <w:autoSpaceDE w:val="0"/>
              <w:autoSpaceDN w:val="0"/>
              <w:adjustRightInd w:val="0"/>
              <w:spacing w:line="195" w:lineRule="exact"/>
              <w:ind w:left="256"/>
              <w:rPr>
                <w:rFonts w:ascii="Calibri" w:eastAsiaTheme="minorHAnsi" w:hAnsi="Calibri" w:cs="Calibri"/>
                <w:b/>
                <w:bCs/>
                <w:sz w:val="16"/>
                <w:szCs w:val="16"/>
              </w:rPr>
            </w:pPr>
            <w:r w:rsidRPr="0097034F">
              <w:rPr>
                <w:rFonts w:ascii="Calibri" w:eastAsiaTheme="minorHAnsi" w:hAnsi="Calibri" w:cs="Calibri"/>
                <w:b/>
                <w:bCs/>
                <w:sz w:val="16"/>
                <w:szCs w:val="16"/>
              </w:rPr>
              <w:t>Student</w:t>
            </w:r>
            <w:r w:rsidRPr="0097034F">
              <w:rPr>
                <w:rFonts w:ascii="Calibri" w:eastAsiaTheme="minorHAnsi" w:hAnsi="Calibri" w:cs="Calibri"/>
                <w:b/>
                <w:bCs/>
                <w:spacing w:val="-3"/>
                <w:sz w:val="16"/>
                <w:szCs w:val="16"/>
              </w:rPr>
              <w:t xml:space="preserve"> </w:t>
            </w:r>
            <w:r w:rsidRPr="0097034F">
              <w:rPr>
                <w:rFonts w:ascii="Calibri" w:eastAsiaTheme="minorHAnsi" w:hAnsi="Calibri" w:cs="Calibri"/>
                <w:b/>
                <w:bCs/>
                <w:sz w:val="16"/>
                <w:szCs w:val="16"/>
              </w:rPr>
              <w:t>Holidays</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w:t>
            </w:r>
            <w:r w:rsidRPr="0097034F">
              <w:rPr>
                <w:rFonts w:ascii="Calibri" w:eastAsiaTheme="minorHAnsi" w:hAnsi="Calibri" w:cs="Calibri"/>
                <w:b/>
                <w:bCs/>
                <w:spacing w:val="-3"/>
                <w:sz w:val="16"/>
                <w:szCs w:val="16"/>
              </w:rPr>
              <w:t xml:space="preserve"> </w:t>
            </w:r>
            <w:r w:rsidRPr="0097034F">
              <w:rPr>
                <w:rFonts w:ascii="Calibri" w:eastAsiaTheme="minorHAnsi" w:hAnsi="Calibri" w:cs="Calibri"/>
                <w:b/>
                <w:bCs/>
                <w:sz w:val="16"/>
                <w:szCs w:val="16"/>
              </w:rPr>
              <w:t>Teacher</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Professional</w:t>
            </w:r>
            <w:r w:rsidRPr="0097034F">
              <w:rPr>
                <w:rFonts w:ascii="Calibri" w:eastAsiaTheme="minorHAnsi" w:hAnsi="Calibri" w:cs="Calibri"/>
                <w:b/>
                <w:bCs/>
                <w:spacing w:val="-3"/>
                <w:sz w:val="16"/>
                <w:szCs w:val="16"/>
              </w:rPr>
              <w:t xml:space="preserve"> </w:t>
            </w:r>
            <w:r w:rsidRPr="0097034F">
              <w:rPr>
                <w:rFonts w:ascii="Calibri" w:eastAsiaTheme="minorHAnsi" w:hAnsi="Calibri" w:cs="Calibri"/>
                <w:b/>
                <w:bCs/>
                <w:sz w:val="16"/>
                <w:szCs w:val="16"/>
              </w:rPr>
              <w:t>Learning</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Days</w:t>
            </w:r>
          </w:p>
          <w:p w14:paraId="08A4AEAD" w14:textId="77777777" w:rsidR="0097034F" w:rsidRPr="0097034F" w:rsidRDefault="0097034F" w:rsidP="0097034F">
            <w:pPr>
              <w:kinsoku w:val="0"/>
              <w:overflowPunct w:val="0"/>
              <w:autoSpaceDE w:val="0"/>
              <w:autoSpaceDN w:val="0"/>
              <w:adjustRightInd w:val="0"/>
              <w:spacing w:line="195" w:lineRule="exact"/>
              <w:ind w:left="107"/>
              <w:rPr>
                <w:rFonts w:ascii="Calibri" w:eastAsiaTheme="minorHAnsi" w:hAnsi="Calibri" w:cs="Calibri"/>
                <w:sz w:val="16"/>
                <w:szCs w:val="16"/>
              </w:rPr>
            </w:pPr>
            <w:r w:rsidRPr="0097034F">
              <w:rPr>
                <w:rFonts w:ascii="Calibri" w:eastAsiaTheme="minorHAnsi" w:hAnsi="Calibri" w:cs="Calibri"/>
                <w:sz w:val="16"/>
                <w:szCs w:val="16"/>
              </w:rPr>
              <w:t>November</w:t>
            </w:r>
            <w:r w:rsidRPr="0097034F">
              <w:rPr>
                <w:rFonts w:ascii="Calibri" w:eastAsiaTheme="minorHAnsi" w:hAnsi="Calibri" w:cs="Calibri"/>
                <w:spacing w:val="-2"/>
                <w:sz w:val="16"/>
                <w:szCs w:val="16"/>
              </w:rPr>
              <w:t xml:space="preserve"> </w:t>
            </w:r>
            <w:r w:rsidRPr="0097034F">
              <w:rPr>
                <w:rFonts w:ascii="Calibri" w:eastAsiaTheme="minorHAnsi" w:hAnsi="Calibri" w:cs="Calibri"/>
                <w:sz w:val="16"/>
                <w:szCs w:val="16"/>
              </w:rPr>
              <w:t>2, January</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3-4,</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March</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21-22</w:t>
            </w:r>
          </w:p>
        </w:tc>
        <w:tc>
          <w:tcPr>
            <w:tcW w:w="272" w:type="dxa"/>
            <w:vMerge/>
            <w:tcBorders>
              <w:top w:val="nil"/>
              <w:left w:val="single" w:sz="4" w:space="0" w:color="000000"/>
              <w:bottom w:val="none" w:sz="6" w:space="0" w:color="auto"/>
              <w:right w:val="single" w:sz="4" w:space="0" w:color="000000"/>
            </w:tcBorders>
          </w:tcPr>
          <w:p w14:paraId="30CDEAA1"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5582" w:type="dxa"/>
            <w:tcBorders>
              <w:top w:val="single" w:sz="4" w:space="0" w:color="000000"/>
              <w:left w:val="single" w:sz="4" w:space="0" w:color="000000"/>
              <w:bottom w:val="single" w:sz="4" w:space="0" w:color="000000"/>
              <w:right w:val="single" w:sz="4" w:space="0" w:color="000000"/>
            </w:tcBorders>
            <w:shd w:val="clear" w:color="auto" w:fill="B6C5E7"/>
          </w:tcPr>
          <w:p w14:paraId="66AEFCC6" w14:textId="77777777" w:rsidR="0097034F" w:rsidRPr="0097034F" w:rsidRDefault="0097034F" w:rsidP="0097034F">
            <w:pPr>
              <w:kinsoku w:val="0"/>
              <w:overflowPunct w:val="0"/>
              <w:autoSpaceDE w:val="0"/>
              <w:autoSpaceDN w:val="0"/>
              <w:adjustRightInd w:val="0"/>
              <w:spacing w:line="194" w:lineRule="exact"/>
              <w:ind w:left="1326"/>
              <w:rPr>
                <w:rFonts w:ascii="Calibri" w:eastAsiaTheme="minorHAnsi" w:hAnsi="Calibri" w:cs="Calibri"/>
                <w:b/>
                <w:bCs/>
                <w:sz w:val="16"/>
                <w:szCs w:val="16"/>
              </w:rPr>
            </w:pPr>
            <w:r w:rsidRPr="0097034F">
              <w:rPr>
                <w:rFonts w:ascii="Calibri" w:eastAsiaTheme="minorHAnsi" w:hAnsi="Calibri" w:cs="Calibri"/>
                <w:b/>
                <w:bCs/>
                <w:sz w:val="16"/>
                <w:szCs w:val="16"/>
              </w:rPr>
              <w:t>All</w:t>
            </w:r>
            <w:r w:rsidRPr="0097034F">
              <w:rPr>
                <w:rFonts w:ascii="Calibri" w:eastAsiaTheme="minorHAnsi" w:hAnsi="Calibri" w:cs="Calibri"/>
                <w:b/>
                <w:bCs/>
                <w:spacing w:val="-2"/>
                <w:sz w:val="16"/>
                <w:szCs w:val="16"/>
              </w:rPr>
              <w:t xml:space="preserve"> </w:t>
            </w:r>
            <w:r w:rsidRPr="0097034F">
              <w:rPr>
                <w:rFonts w:ascii="Calibri" w:eastAsiaTheme="minorHAnsi" w:hAnsi="Calibri" w:cs="Calibri"/>
                <w:b/>
                <w:bCs/>
                <w:sz w:val="16"/>
                <w:szCs w:val="16"/>
              </w:rPr>
              <w:t>NISD</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Staff</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report</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Professional</w:t>
            </w:r>
            <w:r w:rsidRPr="0097034F">
              <w:rPr>
                <w:rFonts w:ascii="Calibri" w:eastAsiaTheme="minorHAnsi" w:hAnsi="Calibri" w:cs="Calibri"/>
                <w:b/>
                <w:bCs/>
                <w:spacing w:val="-2"/>
                <w:sz w:val="16"/>
                <w:szCs w:val="16"/>
              </w:rPr>
              <w:t xml:space="preserve"> </w:t>
            </w:r>
            <w:r w:rsidRPr="0097034F">
              <w:rPr>
                <w:rFonts w:ascii="Calibri" w:eastAsiaTheme="minorHAnsi" w:hAnsi="Calibri" w:cs="Calibri"/>
                <w:b/>
                <w:bCs/>
                <w:sz w:val="16"/>
                <w:szCs w:val="16"/>
              </w:rPr>
              <w:t>Learning</w:t>
            </w:r>
          </w:p>
          <w:p w14:paraId="62243369" w14:textId="77777777" w:rsidR="0097034F" w:rsidRPr="0097034F" w:rsidRDefault="0097034F" w:rsidP="0097034F">
            <w:pPr>
              <w:kinsoku w:val="0"/>
              <w:overflowPunct w:val="0"/>
              <w:autoSpaceDE w:val="0"/>
              <w:autoSpaceDN w:val="0"/>
              <w:adjustRightInd w:val="0"/>
              <w:spacing w:line="194" w:lineRule="exact"/>
              <w:ind w:left="104"/>
              <w:rPr>
                <w:rFonts w:ascii="Calibri" w:eastAsiaTheme="minorHAnsi" w:hAnsi="Calibri" w:cs="Calibri"/>
                <w:sz w:val="16"/>
                <w:szCs w:val="16"/>
              </w:rPr>
            </w:pPr>
            <w:r w:rsidRPr="0097034F">
              <w:rPr>
                <w:rFonts w:ascii="Calibri" w:eastAsiaTheme="minorHAnsi" w:hAnsi="Calibri" w:cs="Calibri"/>
                <w:sz w:val="16"/>
                <w:szCs w:val="16"/>
              </w:rPr>
              <w:t>August</w:t>
            </w:r>
            <w:r w:rsidRPr="0097034F">
              <w:rPr>
                <w:rFonts w:ascii="Calibri" w:eastAsiaTheme="minorHAnsi" w:hAnsi="Calibri" w:cs="Calibri"/>
                <w:spacing w:val="-2"/>
                <w:sz w:val="16"/>
                <w:szCs w:val="16"/>
              </w:rPr>
              <w:t xml:space="preserve"> </w:t>
            </w:r>
            <w:r w:rsidRPr="0097034F">
              <w:rPr>
                <w:rFonts w:ascii="Calibri" w:eastAsiaTheme="minorHAnsi" w:hAnsi="Calibri" w:cs="Calibri"/>
                <w:sz w:val="16"/>
                <w:szCs w:val="16"/>
              </w:rPr>
              <w:t>9-13 and</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16-17</w:t>
            </w:r>
          </w:p>
          <w:p w14:paraId="21D52A2C" w14:textId="77777777" w:rsidR="0097034F" w:rsidRPr="0097034F" w:rsidRDefault="0097034F" w:rsidP="0097034F">
            <w:pPr>
              <w:kinsoku w:val="0"/>
              <w:overflowPunct w:val="0"/>
              <w:autoSpaceDE w:val="0"/>
              <w:autoSpaceDN w:val="0"/>
              <w:adjustRightInd w:val="0"/>
              <w:spacing w:line="195" w:lineRule="exact"/>
              <w:ind w:left="1743"/>
              <w:rPr>
                <w:rFonts w:ascii="Calibri" w:eastAsiaTheme="minorHAnsi" w:hAnsi="Calibri" w:cs="Calibri"/>
                <w:b/>
                <w:bCs/>
                <w:sz w:val="16"/>
                <w:szCs w:val="16"/>
              </w:rPr>
            </w:pPr>
            <w:r w:rsidRPr="0097034F">
              <w:rPr>
                <w:rFonts w:ascii="Calibri" w:eastAsiaTheme="minorHAnsi" w:hAnsi="Calibri" w:cs="Calibri"/>
                <w:b/>
                <w:bCs/>
                <w:sz w:val="16"/>
                <w:szCs w:val="16"/>
              </w:rPr>
              <w:t>Professional</w:t>
            </w:r>
            <w:r w:rsidRPr="0097034F">
              <w:rPr>
                <w:rFonts w:ascii="Calibri" w:eastAsiaTheme="minorHAnsi" w:hAnsi="Calibri" w:cs="Calibri"/>
                <w:b/>
                <w:bCs/>
                <w:spacing w:val="-3"/>
                <w:sz w:val="16"/>
                <w:szCs w:val="16"/>
              </w:rPr>
              <w:t xml:space="preserve"> </w:t>
            </w:r>
            <w:r w:rsidRPr="0097034F">
              <w:rPr>
                <w:rFonts w:ascii="Calibri" w:eastAsiaTheme="minorHAnsi" w:hAnsi="Calibri" w:cs="Calibri"/>
                <w:b/>
                <w:bCs/>
                <w:sz w:val="16"/>
                <w:szCs w:val="16"/>
              </w:rPr>
              <w:t>Learning Flex Days</w:t>
            </w:r>
          </w:p>
          <w:p w14:paraId="09BFAA76" w14:textId="77777777" w:rsidR="0097034F" w:rsidRPr="0097034F" w:rsidRDefault="0097034F" w:rsidP="0097034F">
            <w:pPr>
              <w:kinsoku w:val="0"/>
              <w:overflowPunct w:val="0"/>
              <w:autoSpaceDE w:val="0"/>
              <w:autoSpaceDN w:val="0"/>
              <w:adjustRightInd w:val="0"/>
              <w:spacing w:before="1" w:line="195" w:lineRule="exact"/>
              <w:ind w:left="104"/>
              <w:rPr>
                <w:rFonts w:ascii="Calibri" w:eastAsiaTheme="minorHAnsi" w:hAnsi="Calibri" w:cs="Calibri"/>
                <w:sz w:val="16"/>
                <w:szCs w:val="16"/>
              </w:rPr>
            </w:pPr>
            <w:r w:rsidRPr="0097034F">
              <w:rPr>
                <w:rFonts w:ascii="Calibri" w:eastAsiaTheme="minorHAnsi" w:hAnsi="Calibri" w:cs="Calibri"/>
                <w:sz w:val="16"/>
                <w:szCs w:val="16"/>
              </w:rPr>
              <w:t>November</w:t>
            </w:r>
            <w:r w:rsidRPr="0097034F">
              <w:rPr>
                <w:rFonts w:ascii="Calibri" w:eastAsiaTheme="minorHAnsi" w:hAnsi="Calibri" w:cs="Calibri"/>
                <w:spacing w:val="-2"/>
                <w:sz w:val="16"/>
                <w:szCs w:val="16"/>
              </w:rPr>
              <w:t xml:space="preserve"> </w:t>
            </w:r>
            <w:r w:rsidRPr="0097034F">
              <w:rPr>
                <w:rFonts w:ascii="Calibri" w:eastAsiaTheme="minorHAnsi" w:hAnsi="Calibri" w:cs="Calibri"/>
                <w:sz w:val="16"/>
                <w:szCs w:val="16"/>
              </w:rPr>
              <w:t>2, January</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3</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&amp; 4</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March</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21-22</w:t>
            </w:r>
          </w:p>
          <w:p w14:paraId="18FB277E" w14:textId="77777777" w:rsidR="0097034F" w:rsidRPr="0097034F" w:rsidRDefault="0097034F" w:rsidP="0097034F">
            <w:pPr>
              <w:kinsoku w:val="0"/>
              <w:overflowPunct w:val="0"/>
              <w:autoSpaceDE w:val="0"/>
              <w:autoSpaceDN w:val="0"/>
              <w:adjustRightInd w:val="0"/>
              <w:spacing w:line="177" w:lineRule="exact"/>
              <w:ind w:left="104"/>
              <w:rPr>
                <w:rFonts w:ascii="Calibri" w:eastAsiaTheme="minorHAnsi" w:hAnsi="Calibri" w:cs="Calibri"/>
                <w:i/>
                <w:iCs/>
                <w:sz w:val="16"/>
                <w:szCs w:val="16"/>
              </w:rPr>
            </w:pPr>
            <w:r w:rsidRPr="0097034F">
              <w:rPr>
                <w:rFonts w:ascii="Calibri" w:eastAsiaTheme="minorHAnsi" w:hAnsi="Calibri" w:cs="Calibri"/>
                <w:i/>
                <w:iCs/>
                <w:sz w:val="16"/>
                <w:szCs w:val="16"/>
              </w:rPr>
              <w:t>These</w:t>
            </w:r>
            <w:r w:rsidRPr="0097034F">
              <w:rPr>
                <w:rFonts w:ascii="Calibri" w:eastAsiaTheme="minorHAnsi" w:hAnsi="Calibri" w:cs="Calibri"/>
                <w:i/>
                <w:iCs/>
                <w:spacing w:val="-2"/>
                <w:sz w:val="16"/>
                <w:szCs w:val="16"/>
              </w:rPr>
              <w:t xml:space="preserve"> </w:t>
            </w:r>
            <w:r w:rsidRPr="0097034F">
              <w:rPr>
                <w:rFonts w:ascii="Calibri" w:eastAsiaTheme="minorHAnsi" w:hAnsi="Calibri" w:cs="Calibri"/>
                <w:i/>
                <w:iCs/>
                <w:sz w:val="16"/>
                <w:szCs w:val="16"/>
              </w:rPr>
              <w:t>days</w:t>
            </w:r>
            <w:r w:rsidRPr="0097034F">
              <w:rPr>
                <w:rFonts w:ascii="Calibri" w:eastAsiaTheme="minorHAnsi" w:hAnsi="Calibri" w:cs="Calibri"/>
                <w:i/>
                <w:iCs/>
                <w:spacing w:val="-1"/>
                <w:sz w:val="16"/>
                <w:szCs w:val="16"/>
              </w:rPr>
              <w:t xml:space="preserve"> </w:t>
            </w:r>
            <w:r w:rsidRPr="0097034F">
              <w:rPr>
                <w:rFonts w:ascii="Calibri" w:eastAsiaTheme="minorHAnsi" w:hAnsi="Calibri" w:cs="Calibri"/>
                <w:i/>
                <w:iCs/>
                <w:sz w:val="16"/>
                <w:szCs w:val="16"/>
              </w:rPr>
              <w:t>count</w:t>
            </w:r>
            <w:r w:rsidRPr="0097034F">
              <w:rPr>
                <w:rFonts w:ascii="Calibri" w:eastAsiaTheme="minorHAnsi" w:hAnsi="Calibri" w:cs="Calibri"/>
                <w:i/>
                <w:iCs/>
                <w:spacing w:val="-2"/>
                <w:sz w:val="16"/>
                <w:szCs w:val="16"/>
              </w:rPr>
              <w:t xml:space="preserve"> </w:t>
            </w:r>
            <w:r w:rsidRPr="0097034F">
              <w:rPr>
                <w:rFonts w:ascii="Calibri" w:eastAsiaTheme="minorHAnsi" w:hAnsi="Calibri" w:cs="Calibri"/>
                <w:i/>
                <w:iCs/>
                <w:sz w:val="16"/>
                <w:szCs w:val="16"/>
              </w:rPr>
              <w:t>toward the total instructional</w:t>
            </w:r>
            <w:r w:rsidRPr="0097034F">
              <w:rPr>
                <w:rFonts w:ascii="Calibri" w:eastAsiaTheme="minorHAnsi" w:hAnsi="Calibri" w:cs="Calibri"/>
                <w:i/>
                <w:iCs/>
                <w:spacing w:val="-2"/>
                <w:sz w:val="16"/>
                <w:szCs w:val="16"/>
              </w:rPr>
              <w:t xml:space="preserve"> </w:t>
            </w:r>
            <w:r w:rsidRPr="0097034F">
              <w:rPr>
                <w:rFonts w:ascii="Calibri" w:eastAsiaTheme="minorHAnsi" w:hAnsi="Calibri" w:cs="Calibri"/>
                <w:i/>
                <w:iCs/>
                <w:sz w:val="16"/>
                <w:szCs w:val="16"/>
              </w:rPr>
              <w:t>minutes</w:t>
            </w:r>
            <w:r w:rsidRPr="0097034F">
              <w:rPr>
                <w:rFonts w:ascii="Calibri" w:eastAsiaTheme="minorHAnsi" w:hAnsi="Calibri" w:cs="Calibri"/>
                <w:i/>
                <w:iCs/>
                <w:spacing w:val="-2"/>
                <w:sz w:val="16"/>
                <w:szCs w:val="16"/>
              </w:rPr>
              <w:t xml:space="preserve"> </w:t>
            </w:r>
            <w:r w:rsidRPr="0097034F">
              <w:rPr>
                <w:rFonts w:ascii="Calibri" w:eastAsiaTheme="minorHAnsi" w:hAnsi="Calibri" w:cs="Calibri"/>
                <w:i/>
                <w:iCs/>
                <w:sz w:val="16"/>
                <w:szCs w:val="16"/>
              </w:rPr>
              <w:t>required</w:t>
            </w:r>
            <w:r w:rsidRPr="0097034F">
              <w:rPr>
                <w:rFonts w:ascii="Calibri" w:eastAsiaTheme="minorHAnsi" w:hAnsi="Calibri" w:cs="Calibri"/>
                <w:i/>
                <w:iCs/>
                <w:spacing w:val="1"/>
                <w:sz w:val="16"/>
                <w:szCs w:val="16"/>
              </w:rPr>
              <w:t xml:space="preserve"> </w:t>
            </w:r>
            <w:r w:rsidRPr="0097034F">
              <w:rPr>
                <w:rFonts w:ascii="Calibri" w:eastAsiaTheme="minorHAnsi" w:hAnsi="Calibri" w:cs="Calibri"/>
                <w:i/>
                <w:iCs/>
                <w:sz w:val="16"/>
                <w:szCs w:val="16"/>
              </w:rPr>
              <w:t>by</w:t>
            </w:r>
            <w:r w:rsidRPr="0097034F">
              <w:rPr>
                <w:rFonts w:ascii="Calibri" w:eastAsiaTheme="minorHAnsi" w:hAnsi="Calibri" w:cs="Calibri"/>
                <w:i/>
                <w:iCs/>
                <w:spacing w:val="-1"/>
                <w:sz w:val="16"/>
                <w:szCs w:val="16"/>
              </w:rPr>
              <w:t xml:space="preserve"> </w:t>
            </w:r>
            <w:r w:rsidRPr="0097034F">
              <w:rPr>
                <w:rFonts w:ascii="Calibri" w:eastAsiaTheme="minorHAnsi" w:hAnsi="Calibri" w:cs="Calibri"/>
                <w:i/>
                <w:iCs/>
                <w:sz w:val="16"/>
                <w:szCs w:val="16"/>
              </w:rPr>
              <w:t>TEA.</w:t>
            </w:r>
          </w:p>
        </w:tc>
      </w:tr>
      <w:tr w:rsidR="0097034F" w:rsidRPr="0097034F" w14:paraId="476A9E6F" w14:textId="77777777">
        <w:trPr>
          <w:trHeight w:val="193"/>
        </w:trPr>
        <w:tc>
          <w:tcPr>
            <w:tcW w:w="4141" w:type="dxa"/>
            <w:tcBorders>
              <w:top w:val="single" w:sz="4" w:space="0" w:color="000000"/>
              <w:left w:val="single" w:sz="4" w:space="0" w:color="000000"/>
              <w:bottom w:val="single" w:sz="4" w:space="0" w:color="000000"/>
              <w:right w:val="single" w:sz="4" w:space="0" w:color="000000"/>
            </w:tcBorders>
            <w:shd w:val="clear" w:color="auto" w:fill="FDE3CA"/>
          </w:tcPr>
          <w:p w14:paraId="4A0E6D60" w14:textId="77777777" w:rsidR="0097034F" w:rsidRPr="0097034F" w:rsidRDefault="0097034F" w:rsidP="0097034F">
            <w:pPr>
              <w:kinsoku w:val="0"/>
              <w:overflowPunct w:val="0"/>
              <w:autoSpaceDE w:val="0"/>
              <w:autoSpaceDN w:val="0"/>
              <w:adjustRightInd w:val="0"/>
              <w:spacing w:line="174" w:lineRule="exact"/>
              <w:ind w:left="880" w:right="871"/>
              <w:jc w:val="center"/>
              <w:rPr>
                <w:rFonts w:ascii="Calibri" w:eastAsiaTheme="minorHAnsi" w:hAnsi="Calibri" w:cs="Calibri"/>
                <w:b/>
                <w:bCs/>
                <w:sz w:val="16"/>
                <w:szCs w:val="16"/>
              </w:rPr>
            </w:pPr>
            <w:r w:rsidRPr="0097034F">
              <w:rPr>
                <w:rFonts w:ascii="Calibri" w:eastAsiaTheme="minorHAnsi" w:hAnsi="Calibri" w:cs="Calibri"/>
                <w:b/>
                <w:bCs/>
                <w:sz w:val="16"/>
                <w:szCs w:val="16"/>
              </w:rPr>
              <w:t>STAAR</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Testing Dates</w:t>
            </w:r>
          </w:p>
        </w:tc>
        <w:tc>
          <w:tcPr>
            <w:tcW w:w="272" w:type="dxa"/>
            <w:vMerge/>
            <w:tcBorders>
              <w:top w:val="nil"/>
              <w:left w:val="single" w:sz="4" w:space="0" w:color="000000"/>
              <w:bottom w:val="none" w:sz="6" w:space="0" w:color="auto"/>
              <w:right w:val="single" w:sz="4" w:space="0" w:color="000000"/>
            </w:tcBorders>
          </w:tcPr>
          <w:p w14:paraId="2686D9E9"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5582" w:type="dxa"/>
            <w:tcBorders>
              <w:top w:val="single" w:sz="4" w:space="0" w:color="000000"/>
              <w:left w:val="single" w:sz="4" w:space="0" w:color="000000"/>
              <w:bottom w:val="single" w:sz="4" w:space="0" w:color="000000"/>
              <w:right w:val="single" w:sz="4" w:space="0" w:color="000000"/>
            </w:tcBorders>
            <w:shd w:val="clear" w:color="auto" w:fill="FDE3CA"/>
          </w:tcPr>
          <w:p w14:paraId="1E6297EA" w14:textId="77777777" w:rsidR="0097034F" w:rsidRPr="0097034F" w:rsidRDefault="0097034F" w:rsidP="0097034F">
            <w:pPr>
              <w:kinsoku w:val="0"/>
              <w:overflowPunct w:val="0"/>
              <w:autoSpaceDE w:val="0"/>
              <w:autoSpaceDN w:val="0"/>
              <w:adjustRightInd w:val="0"/>
              <w:spacing w:line="174" w:lineRule="exact"/>
              <w:ind w:left="87" w:right="85"/>
              <w:jc w:val="center"/>
              <w:rPr>
                <w:rFonts w:ascii="Calibri" w:eastAsiaTheme="minorHAnsi" w:hAnsi="Calibri" w:cs="Calibri"/>
                <w:b/>
                <w:bCs/>
                <w:sz w:val="16"/>
                <w:szCs w:val="16"/>
              </w:rPr>
            </w:pPr>
            <w:r w:rsidRPr="0097034F">
              <w:rPr>
                <w:rFonts w:ascii="Calibri" w:eastAsiaTheme="minorHAnsi" w:hAnsi="Calibri" w:cs="Calibri"/>
                <w:b/>
                <w:bCs/>
                <w:sz w:val="16"/>
                <w:szCs w:val="16"/>
              </w:rPr>
              <w:t>STAAR</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Testing Dates</w:t>
            </w:r>
          </w:p>
        </w:tc>
      </w:tr>
      <w:tr w:rsidR="0097034F" w:rsidRPr="0097034F" w14:paraId="5A7C0E16" w14:textId="77777777">
        <w:trPr>
          <w:trHeight w:val="390"/>
        </w:trPr>
        <w:tc>
          <w:tcPr>
            <w:tcW w:w="4141" w:type="dxa"/>
            <w:vMerge w:val="restart"/>
            <w:tcBorders>
              <w:top w:val="single" w:sz="4" w:space="0" w:color="000000"/>
              <w:left w:val="single" w:sz="4" w:space="0" w:color="000000"/>
              <w:bottom w:val="single" w:sz="4" w:space="0" w:color="000000"/>
              <w:right w:val="single" w:sz="4" w:space="0" w:color="000000"/>
            </w:tcBorders>
            <w:shd w:val="clear" w:color="auto" w:fill="CEABE6"/>
          </w:tcPr>
          <w:p w14:paraId="604CEB87" w14:textId="77777777" w:rsidR="0097034F" w:rsidRPr="0097034F" w:rsidRDefault="0097034F" w:rsidP="0097034F">
            <w:pPr>
              <w:kinsoku w:val="0"/>
              <w:overflowPunct w:val="0"/>
              <w:autoSpaceDE w:val="0"/>
              <w:autoSpaceDN w:val="0"/>
              <w:adjustRightInd w:val="0"/>
              <w:spacing w:before="4"/>
              <w:rPr>
                <w:rFonts w:ascii="Calibri" w:eastAsiaTheme="minorHAnsi" w:hAnsi="Calibri" w:cs="Calibri"/>
                <w:sz w:val="16"/>
                <w:szCs w:val="16"/>
              </w:rPr>
            </w:pPr>
          </w:p>
          <w:p w14:paraId="01F486C5" w14:textId="77777777" w:rsidR="0097034F" w:rsidRPr="0097034F" w:rsidRDefault="0097034F" w:rsidP="0097034F">
            <w:pPr>
              <w:kinsoku w:val="0"/>
              <w:overflowPunct w:val="0"/>
              <w:autoSpaceDE w:val="0"/>
              <w:autoSpaceDN w:val="0"/>
              <w:adjustRightInd w:val="0"/>
              <w:spacing w:before="1" w:line="195" w:lineRule="exact"/>
              <w:ind w:left="1024"/>
              <w:rPr>
                <w:rFonts w:ascii="Calibri" w:eastAsiaTheme="minorHAnsi" w:hAnsi="Calibri" w:cs="Calibri"/>
                <w:b/>
                <w:bCs/>
                <w:sz w:val="16"/>
                <w:szCs w:val="16"/>
              </w:rPr>
            </w:pPr>
            <w:r w:rsidRPr="0097034F">
              <w:rPr>
                <w:rFonts w:ascii="Calibri" w:eastAsiaTheme="minorHAnsi" w:hAnsi="Calibri" w:cs="Calibri"/>
                <w:b/>
                <w:bCs/>
                <w:sz w:val="16"/>
                <w:szCs w:val="16"/>
              </w:rPr>
              <w:t>Early</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Release Days for</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Students</w:t>
            </w:r>
          </w:p>
          <w:p w14:paraId="1CE2D630" w14:textId="77777777" w:rsidR="0097034F" w:rsidRPr="0097034F" w:rsidRDefault="0097034F" w:rsidP="0097034F">
            <w:pPr>
              <w:kinsoku w:val="0"/>
              <w:overflowPunct w:val="0"/>
              <w:autoSpaceDE w:val="0"/>
              <w:autoSpaceDN w:val="0"/>
              <w:adjustRightInd w:val="0"/>
              <w:spacing w:line="195" w:lineRule="exact"/>
              <w:ind w:left="107"/>
              <w:rPr>
                <w:rFonts w:ascii="Calibri" w:eastAsiaTheme="minorHAnsi" w:hAnsi="Calibri" w:cs="Calibri"/>
                <w:sz w:val="16"/>
                <w:szCs w:val="16"/>
              </w:rPr>
            </w:pPr>
            <w:r w:rsidRPr="0097034F">
              <w:rPr>
                <w:rFonts w:ascii="Calibri" w:eastAsiaTheme="minorHAnsi" w:hAnsi="Calibri" w:cs="Calibri"/>
                <w:sz w:val="16"/>
                <w:szCs w:val="16"/>
              </w:rPr>
              <w:t>October</w:t>
            </w:r>
            <w:r w:rsidRPr="0097034F">
              <w:rPr>
                <w:rFonts w:ascii="Calibri" w:eastAsiaTheme="minorHAnsi" w:hAnsi="Calibri" w:cs="Calibri"/>
                <w:spacing w:val="-2"/>
                <w:sz w:val="16"/>
                <w:szCs w:val="16"/>
              </w:rPr>
              <w:t xml:space="preserve"> </w:t>
            </w:r>
            <w:r w:rsidRPr="0097034F">
              <w:rPr>
                <w:rFonts w:ascii="Calibri" w:eastAsiaTheme="minorHAnsi" w:hAnsi="Calibri" w:cs="Calibri"/>
                <w:sz w:val="16"/>
                <w:szCs w:val="16"/>
              </w:rPr>
              <w:t>8, December</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17, March</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11,</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May</w:t>
            </w:r>
            <w:r w:rsidRPr="0097034F">
              <w:rPr>
                <w:rFonts w:ascii="Calibri" w:eastAsiaTheme="minorHAnsi" w:hAnsi="Calibri" w:cs="Calibri"/>
                <w:spacing w:val="-2"/>
                <w:sz w:val="16"/>
                <w:szCs w:val="16"/>
              </w:rPr>
              <w:t xml:space="preserve"> </w:t>
            </w:r>
            <w:r w:rsidRPr="0097034F">
              <w:rPr>
                <w:rFonts w:ascii="Calibri" w:eastAsiaTheme="minorHAnsi" w:hAnsi="Calibri" w:cs="Calibri"/>
                <w:sz w:val="16"/>
                <w:szCs w:val="16"/>
              </w:rPr>
              <w:t>26</w:t>
            </w:r>
          </w:p>
        </w:tc>
        <w:tc>
          <w:tcPr>
            <w:tcW w:w="272" w:type="dxa"/>
            <w:vMerge/>
            <w:tcBorders>
              <w:top w:val="nil"/>
              <w:left w:val="single" w:sz="4" w:space="0" w:color="000000"/>
              <w:bottom w:val="none" w:sz="6" w:space="0" w:color="auto"/>
              <w:right w:val="single" w:sz="4" w:space="0" w:color="000000"/>
            </w:tcBorders>
          </w:tcPr>
          <w:p w14:paraId="453F9FC5"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5582" w:type="dxa"/>
            <w:tcBorders>
              <w:top w:val="single" w:sz="4" w:space="0" w:color="000000"/>
              <w:left w:val="single" w:sz="4" w:space="0" w:color="000000"/>
              <w:bottom w:val="single" w:sz="4" w:space="0" w:color="000000"/>
              <w:right w:val="single" w:sz="4" w:space="0" w:color="000000"/>
            </w:tcBorders>
            <w:shd w:val="clear" w:color="auto" w:fill="90E2E7"/>
          </w:tcPr>
          <w:p w14:paraId="34E1191E" w14:textId="77777777" w:rsidR="0097034F" w:rsidRPr="0097034F" w:rsidRDefault="0097034F" w:rsidP="0097034F">
            <w:pPr>
              <w:kinsoku w:val="0"/>
              <w:overflowPunct w:val="0"/>
              <w:autoSpaceDE w:val="0"/>
              <w:autoSpaceDN w:val="0"/>
              <w:adjustRightInd w:val="0"/>
              <w:spacing w:line="194" w:lineRule="exact"/>
              <w:ind w:left="1419"/>
              <w:rPr>
                <w:rFonts w:ascii="Calibri" w:eastAsiaTheme="minorHAnsi" w:hAnsi="Calibri" w:cs="Calibri"/>
                <w:b/>
                <w:bCs/>
                <w:sz w:val="16"/>
                <w:szCs w:val="16"/>
              </w:rPr>
            </w:pPr>
            <w:r w:rsidRPr="0097034F">
              <w:rPr>
                <w:rFonts w:ascii="Calibri" w:eastAsiaTheme="minorHAnsi" w:hAnsi="Calibri" w:cs="Calibri"/>
                <w:b/>
                <w:bCs/>
                <w:sz w:val="16"/>
                <w:szCs w:val="16"/>
              </w:rPr>
              <w:t>Engage</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Professional</w:t>
            </w:r>
            <w:r w:rsidRPr="0097034F">
              <w:rPr>
                <w:rFonts w:ascii="Calibri" w:eastAsiaTheme="minorHAnsi" w:hAnsi="Calibri" w:cs="Calibri"/>
                <w:b/>
                <w:bCs/>
                <w:spacing w:val="-2"/>
                <w:sz w:val="16"/>
                <w:szCs w:val="16"/>
              </w:rPr>
              <w:t xml:space="preserve"> </w:t>
            </w:r>
            <w:r w:rsidRPr="0097034F">
              <w:rPr>
                <w:rFonts w:ascii="Calibri" w:eastAsiaTheme="minorHAnsi" w:hAnsi="Calibri" w:cs="Calibri"/>
                <w:b/>
                <w:bCs/>
                <w:sz w:val="16"/>
                <w:szCs w:val="16"/>
              </w:rPr>
              <w:t>Learning Conference</w:t>
            </w:r>
          </w:p>
          <w:p w14:paraId="3A8D517D" w14:textId="77777777" w:rsidR="0097034F" w:rsidRPr="0097034F" w:rsidRDefault="0097034F" w:rsidP="0097034F">
            <w:pPr>
              <w:kinsoku w:val="0"/>
              <w:overflowPunct w:val="0"/>
              <w:autoSpaceDE w:val="0"/>
              <w:autoSpaceDN w:val="0"/>
              <w:adjustRightInd w:val="0"/>
              <w:spacing w:before="1" w:line="175" w:lineRule="exact"/>
              <w:ind w:left="104"/>
              <w:rPr>
                <w:rFonts w:ascii="Calibri" w:eastAsiaTheme="minorHAnsi" w:hAnsi="Calibri" w:cs="Calibri"/>
                <w:sz w:val="16"/>
                <w:szCs w:val="16"/>
              </w:rPr>
            </w:pPr>
            <w:r w:rsidRPr="0097034F">
              <w:rPr>
                <w:rFonts w:ascii="Calibri" w:eastAsiaTheme="minorHAnsi" w:hAnsi="Calibri" w:cs="Calibri"/>
                <w:sz w:val="16"/>
                <w:szCs w:val="16"/>
              </w:rPr>
              <w:t>July</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27, 28, 29</w:t>
            </w:r>
          </w:p>
        </w:tc>
      </w:tr>
      <w:tr w:rsidR="0097034F" w:rsidRPr="0097034F" w14:paraId="2A741537" w14:textId="77777777">
        <w:trPr>
          <w:trHeight w:val="390"/>
        </w:trPr>
        <w:tc>
          <w:tcPr>
            <w:tcW w:w="4141" w:type="dxa"/>
            <w:vMerge/>
            <w:tcBorders>
              <w:top w:val="nil"/>
              <w:left w:val="single" w:sz="4" w:space="0" w:color="000000"/>
              <w:bottom w:val="single" w:sz="4" w:space="0" w:color="000000"/>
              <w:right w:val="single" w:sz="4" w:space="0" w:color="000000"/>
            </w:tcBorders>
            <w:shd w:val="clear" w:color="auto" w:fill="CEABE6"/>
          </w:tcPr>
          <w:p w14:paraId="64354E7D"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272" w:type="dxa"/>
            <w:vMerge/>
            <w:tcBorders>
              <w:top w:val="nil"/>
              <w:left w:val="single" w:sz="4" w:space="0" w:color="000000"/>
              <w:bottom w:val="none" w:sz="6" w:space="0" w:color="auto"/>
              <w:right w:val="single" w:sz="4" w:space="0" w:color="000000"/>
            </w:tcBorders>
          </w:tcPr>
          <w:p w14:paraId="6C10EBD9" w14:textId="77777777" w:rsidR="0097034F" w:rsidRPr="0097034F" w:rsidRDefault="0097034F" w:rsidP="0097034F">
            <w:pPr>
              <w:kinsoku w:val="0"/>
              <w:overflowPunct w:val="0"/>
              <w:autoSpaceDE w:val="0"/>
              <w:autoSpaceDN w:val="0"/>
              <w:adjustRightInd w:val="0"/>
              <w:rPr>
                <w:rFonts w:ascii="Calibri" w:eastAsiaTheme="minorHAnsi" w:hAnsi="Calibri" w:cs="Calibri"/>
                <w:sz w:val="2"/>
                <w:szCs w:val="2"/>
              </w:rPr>
            </w:pPr>
          </w:p>
        </w:tc>
        <w:tc>
          <w:tcPr>
            <w:tcW w:w="5582" w:type="dxa"/>
            <w:tcBorders>
              <w:top w:val="single" w:sz="4" w:space="0" w:color="000000"/>
              <w:left w:val="single" w:sz="4" w:space="0" w:color="000000"/>
              <w:bottom w:val="single" w:sz="4" w:space="0" w:color="000000"/>
              <w:right w:val="single" w:sz="4" w:space="0" w:color="000000"/>
            </w:tcBorders>
            <w:shd w:val="clear" w:color="auto" w:fill="EFA35A"/>
          </w:tcPr>
          <w:p w14:paraId="6034C6E3" w14:textId="77777777" w:rsidR="0097034F" w:rsidRPr="0097034F" w:rsidRDefault="0097034F" w:rsidP="0097034F">
            <w:pPr>
              <w:kinsoku w:val="0"/>
              <w:overflowPunct w:val="0"/>
              <w:autoSpaceDE w:val="0"/>
              <w:autoSpaceDN w:val="0"/>
              <w:adjustRightInd w:val="0"/>
              <w:spacing w:line="194" w:lineRule="exact"/>
              <w:ind w:left="1820"/>
              <w:rPr>
                <w:rFonts w:ascii="Calibri" w:eastAsiaTheme="minorHAnsi" w:hAnsi="Calibri" w:cs="Calibri"/>
                <w:b/>
                <w:bCs/>
                <w:sz w:val="16"/>
                <w:szCs w:val="16"/>
              </w:rPr>
            </w:pPr>
            <w:r w:rsidRPr="0097034F">
              <w:rPr>
                <w:rFonts w:ascii="Calibri" w:eastAsiaTheme="minorHAnsi" w:hAnsi="Calibri" w:cs="Calibri"/>
                <w:b/>
                <w:bCs/>
                <w:sz w:val="16"/>
                <w:szCs w:val="16"/>
              </w:rPr>
              <w:t>New</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to NISD</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Teachers</w:t>
            </w:r>
            <w:r w:rsidRPr="0097034F">
              <w:rPr>
                <w:rFonts w:ascii="Calibri" w:eastAsiaTheme="minorHAnsi" w:hAnsi="Calibri" w:cs="Calibri"/>
                <w:b/>
                <w:bCs/>
                <w:spacing w:val="-3"/>
                <w:sz w:val="16"/>
                <w:szCs w:val="16"/>
              </w:rPr>
              <w:t xml:space="preserve"> </w:t>
            </w:r>
            <w:r w:rsidRPr="0097034F">
              <w:rPr>
                <w:rFonts w:ascii="Calibri" w:eastAsiaTheme="minorHAnsi" w:hAnsi="Calibri" w:cs="Calibri"/>
                <w:b/>
                <w:bCs/>
                <w:sz w:val="16"/>
                <w:szCs w:val="16"/>
              </w:rPr>
              <w:t>report</w:t>
            </w:r>
          </w:p>
          <w:p w14:paraId="63BED166" w14:textId="77777777" w:rsidR="0097034F" w:rsidRPr="0097034F" w:rsidRDefault="0097034F" w:rsidP="0097034F">
            <w:pPr>
              <w:kinsoku w:val="0"/>
              <w:overflowPunct w:val="0"/>
              <w:autoSpaceDE w:val="0"/>
              <w:autoSpaceDN w:val="0"/>
              <w:adjustRightInd w:val="0"/>
              <w:spacing w:before="1" w:line="175" w:lineRule="exact"/>
              <w:ind w:left="104"/>
              <w:rPr>
                <w:rFonts w:ascii="Calibri" w:eastAsiaTheme="minorHAnsi" w:hAnsi="Calibri" w:cs="Calibri"/>
                <w:sz w:val="16"/>
                <w:szCs w:val="16"/>
              </w:rPr>
            </w:pPr>
            <w:r w:rsidRPr="0097034F">
              <w:rPr>
                <w:rFonts w:ascii="Calibri" w:eastAsiaTheme="minorHAnsi" w:hAnsi="Calibri" w:cs="Calibri"/>
                <w:sz w:val="16"/>
                <w:szCs w:val="16"/>
              </w:rPr>
              <w:t>August</w:t>
            </w:r>
            <w:r w:rsidRPr="0097034F">
              <w:rPr>
                <w:rFonts w:ascii="Calibri" w:eastAsiaTheme="minorHAnsi" w:hAnsi="Calibri" w:cs="Calibri"/>
                <w:spacing w:val="-2"/>
                <w:sz w:val="16"/>
                <w:szCs w:val="16"/>
              </w:rPr>
              <w:t xml:space="preserve"> </w:t>
            </w:r>
            <w:r w:rsidRPr="0097034F">
              <w:rPr>
                <w:rFonts w:ascii="Calibri" w:eastAsiaTheme="minorHAnsi" w:hAnsi="Calibri" w:cs="Calibri"/>
                <w:sz w:val="16"/>
                <w:szCs w:val="16"/>
              </w:rPr>
              <w:t>3, 4, 5</w:t>
            </w:r>
          </w:p>
        </w:tc>
      </w:tr>
    </w:tbl>
    <w:p w14:paraId="425EACAE" w14:textId="77777777" w:rsidR="0097034F" w:rsidRPr="0097034F" w:rsidRDefault="0097034F" w:rsidP="0097034F">
      <w:pPr>
        <w:kinsoku w:val="0"/>
        <w:overflowPunct w:val="0"/>
        <w:autoSpaceDE w:val="0"/>
        <w:autoSpaceDN w:val="0"/>
        <w:adjustRightInd w:val="0"/>
        <w:spacing w:before="11"/>
        <w:rPr>
          <w:rFonts w:ascii="Calibri" w:eastAsiaTheme="minorHAnsi" w:hAnsi="Calibri" w:cs="Calibri"/>
          <w:sz w:val="21"/>
          <w:szCs w:val="21"/>
        </w:rPr>
      </w:pPr>
    </w:p>
    <w:p w14:paraId="451376E9" w14:textId="77777777" w:rsidR="0097034F" w:rsidRPr="0097034F" w:rsidRDefault="0097034F" w:rsidP="0097034F">
      <w:pPr>
        <w:kinsoku w:val="0"/>
        <w:overflowPunct w:val="0"/>
        <w:autoSpaceDE w:val="0"/>
        <w:autoSpaceDN w:val="0"/>
        <w:adjustRightInd w:val="0"/>
        <w:ind w:left="271"/>
        <w:rPr>
          <w:rFonts w:ascii="Calibri" w:eastAsiaTheme="minorHAnsi" w:hAnsi="Calibri" w:cs="Calibri"/>
          <w:sz w:val="16"/>
          <w:szCs w:val="16"/>
        </w:rPr>
      </w:pPr>
      <w:r w:rsidRPr="0097034F">
        <w:rPr>
          <w:rFonts w:ascii="Calibri" w:eastAsiaTheme="minorHAnsi" w:hAnsi="Calibri" w:cs="Calibri"/>
          <w:b/>
          <w:bCs/>
          <w:sz w:val="16"/>
          <w:szCs w:val="16"/>
        </w:rPr>
        <w:t>First</w:t>
      </w:r>
      <w:r w:rsidRPr="0097034F">
        <w:rPr>
          <w:rFonts w:ascii="Calibri" w:eastAsiaTheme="minorHAnsi" w:hAnsi="Calibri" w:cs="Calibri"/>
          <w:b/>
          <w:bCs/>
          <w:spacing w:val="-2"/>
          <w:sz w:val="16"/>
          <w:szCs w:val="16"/>
        </w:rPr>
        <w:t xml:space="preserve"> </w:t>
      </w:r>
      <w:r w:rsidRPr="0097034F">
        <w:rPr>
          <w:rFonts w:ascii="Calibri" w:eastAsiaTheme="minorHAnsi" w:hAnsi="Calibri" w:cs="Calibri"/>
          <w:b/>
          <w:bCs/>
          <w:sz w:val="16"/>
          <w:szCs w:val="16"/>
        </w:rPr>
        <w:t>Day</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of</w:t>
      </w:r>
      <w:r w:rsidRPr="0097034F">
        <w:rPr>
          <w:rFonts w:ascii="Calibri" w:eastAsiaTheme="minorHAnsi" w:hAnsi="Calibri" w:cs="Calibri"/>
          <w:b/>
          <w:bCs/>
          <w:spacing w:val="-2"/>
          <w:sz w:val="16"/>
          <w:szCs w:val="16"/>
        </w:rPr>
        <w:t xml:space="preserve"> </w:t>
      </w:r>
      <w:r w:rsidRPr="0097034F">
        <w:rPr>
          <w:rFonts w:ascii="Calibri" w:eastAsiaTheme="minorHAnsi" w:hAnsi="Calibri" w:cs="Calibri"/>
          <w:b/>
          <w:bCs/>
          <w:sz w:val="16"/>
          <w:szCs w:val="16"/>
        </w:rPr>
        <w:t>School</w:t>
      </w:r>
      <w:r w:rsidRPr="0097034F">
        <w:rPr>
          <w:rFonts w:ascii="Calibri" w:eastAsiaTheme="minorHAnsi" w:hAnsi="Calibri" w:cs="Calibri"/>
          <w:b/>
          <w:bCs/>
          <w:spacing w:val="-2"/>
          <w:sz w:val="16"/>
          <w:szCs w:val="16"/>
        </w:rPr>
        <w:t xml:space="preserve"> </w:t>
      </w:r>
      <w:r w:rsidRPr="0097034F">
        <w:rPr>
          <w:rFonts w:ascii="Calibri" w:eastAsiaTheme="minorHAnsi" w:hAnsi="Calibri" w:cs="Calibri"/>
          <w:sz w:val="16"/>
          <w:szCs w:val="16"/>
        </w:rPr>
        <w:t>–</w:t>
      </w:r>
      <w:r w:rsidRPr="0097034F">
        <w:rPr>
          <w:rFonts w:ascii="Calibri" w:eastAsiaTheme="minorHAnsi" w:hAnsi="Calibri" w:cs="Calibri"/>
          <w:spacing w:val="-3"/>
          <w:sz w:val="16"/>
          <w:szCs w:val="16"/>
        </w:rPr>
        <w:t xml:space="preserve"> </w:t>
      </w:r>
      <w:r w:rsidRPr="0097034F">
        <w:rPr>
          <w:rFonts w:ascii="Calibri" w:eastAsiaTheme="minorHAnsi" w:hAnsi="Calibri" w:cs="Calibri"/>
          <w:sz w:val="16"/>
          <w:szCs w:val="16"/>
        </w:rPr>
        <w:t>August</w:t>
      </w:r>
      <w:r w:rsidRPr="0097034F">
        <w:rPr>
          <w:rFonts w:ascii="Calibri" w:eastAsiaTheme="minorHAnsi" w:hAnsi="Calibri" w:cs="Calibri"/>
          <w:spacing w:val="-2"/>
          <w:sz w:val="16"/>
          <w:szCs w:val="16"/>
        </w:rPr>
        <w:t xml:space="preserve"> </w:t>
      </w:r>
      <w:r w:rsidRPr="0097034F">
        <w:rPr>
          <w:rFonts w:ascii="Calibri" w:eastAsiaTheme="minorHAnsi" w:hAnsi="Calibri" w:cs="Calibri"/>
          <w:sz w:val="16"/>
          <w:szCs w:val="16"/>
        </w:rPr>
        <w:t>18,</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 xml:space="preserve">2021           </w:t>
      </w:r>
      <w:r w:rsidRPr="0097034F">
        <w:rPr>
          <w:rFonts w:ascii="Calibri" w:eastAsiaTheme="minorHAnsi" w:hAnsi="Calibri" w:cs="Calibri"/>
          <w:spacing w:val="11"/>
          <w:sz w:val="16"/>
          <w:szCs w:val="16"/>
        </w:rPr>
        <w:t xml:space="preserve"> </w:t>
      </w:r>
      <w:r w:rsidRPr="0097034F">
        <w:rPr>
          <w:rFonts w:ascii="Calibri" w:eastAsiaTheme="minorHAnsi" w:hAnsi="Calibri" w:cs="Calibri"/>
          <w:b/>
          <w:bCs/>
          <w:sz w:val="16"/>
          <w:szCs w:val="16"/>
        </w:rPr>
        <w:t>Last Day</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of</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School</w:t>
      </w:r>
      <w:r w:rsidRPr="0097034F">
        <w:rPr>
          <w:rFonts w:ascii="Calibri" w:eastAsiaTheme="minorHAnsi" w:hAnsi="Calibri" w:cs="Calibri"/>
          <w:b/>
          <w:bCs/>
          <w:spacing w:val="-2"/>
          <w:sz w:val="16"/>
          <w:szCs w:val="16"/>
        </w:rPr>
        <w:t xml:space="preserve"> </w:t>
      </w:r>
      <w:r w:rsidRPr="0097034F">
        <w:rPr>
          <w:rFonts w:ascii="Calibri" w:eastAsiaTheme="minorHAnsi" w:hAnsi="Calibri" w:cs="Calibri"/>
          <w:sz w:val="16"/>
          <w:szCs w:val="16"/>
        </w:rPr>
        <w:t>–</w:t>
      </w:r>
      <w:r w:rsidRPr="0097034F">
        <w:rPr>
          <w:rFonts w:ascii="Calibri" w:eastAsiaTheme="minorHAnsi" w:hAnsi="Calibri" w:cs="Calibri"/>
          <w:spacing w:val="-2"/>
          <w:sz w:val="16"/>
          <w:szCs w:val="16"/>
        </w:rPr>
        <w:t xml:space="preserve"> </w:t>
      </w:r>
      <w:r w:rsidRPr="0097034F">
        <w:rPr>
          <w:rFonts w:ascii="Calibri" w:eastAsiaTheme="minorHAnsi" w:hAnsi="Calibri" w:cs="Calibri"/>
          <w:sz w:val="16"/>
          <w:szCs w:val="16"/>
        </w:rPr>
        <w:t xml:space="preserve">May 26, 2022                </w:t>
      </w:r>
      <w:r w:rsidRPr="0097034F">
        <w:rPr>
          <w:rFonts w:ascii="Calibri" w:eastAsiaTheme="minorHAnsi" w:hAnsi="Calibri" w:cs="Calibri"/>
          <w:spacing w:val="20"/>
          <w:sz w:val="16"/>
          <w:szCs w:val="16"/>
        </w:rPr>
        <w:t xml:space="preserve"> </w:t>
      </w:r>
      <w:r w:rsidRPr="0097034F">
        <w:rPr>
          <w:rFonts w:ascii="Calibri" w:eastAsiaTheme="minorHAnsi" w:hAnsi="Calibri" w:cs="Calibri"/>
          <w:b/>
          <w:bCs/>
          <w:sz w:val="16"/>
          <w:szCs w:val="16"/>
        </w:rPr>
        <w:t>Student</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 xml:space="preserve">Holidays </w:t>
      </w:r>
      <w:r w:rsidRPr="0097034F">
        <w:rPr>
          <w:rFonts w:ascii="Calibri" w:eastAsiaTheme="minorHAnsi" w:hAnsi="Calibri" w:cs="Calibri"/>
          <w:sz w:val="16"/>
          <w:szCs w:val="16"/>
        </w:rPr>
        <w:t>–</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Students</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do</w:t>
      </w:r>
      <w:r w:rsidRPr="0097034F">
        <w:rPr>
          <w:rFonts w:ascii="Calibri" w:eastAsiaTheme="minorHAnsi" w:hAnsi="Calibri" w:cs="Calibri"/>
          <w:spacing w:val="-2"/>
          <w:sz w:val="16"/>
          <w:szCs w:val="16"/>
        </w:rPr>
        <w:t xml:space="preserve"> </w:t>
      </w:r>
      <w:r w:rsidRPr="0097034F">
        <w:rPr>
          <w:rFonts w:ascii="Calibri" w:eastAsiaTheme="minorHAnsi" w:hAnsi="Calibri" w:cs="Calibri"/>
          <w:sz w:val="16"/>
          <w:szCs w:val="16"/>
        </w:rPr>
        <w:t>not</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report</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to</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school.</w:t>
      </w:r>
    </w:p>
    <w:tbl>
      <w:tblPr>
        <w:tblW w:w="0" w:type="auto"/>
        <w:tblInd w:w="116" w:type="dxa"/>
        <w:tblLayout w:type="fixed"/>
        <w:tblCellMar>
          <w:left w:w="0" w:type="dxa"/>
          <w:right w:w="0" w:type="dxa"/>
        </w:tblCellMar>
        <w:tblLook w:val="0000" w:firstRow="0" w:lastRow="0" w:firstColumn="0" w:lastColumn="0" w:noHBand="0" w:noVBand="0"/>
      </w:tblPr>
      <w:tblGrid>
        <w:gridCol w:w="1620"/>
        <w:gridCol w:w="2333"/>
        <w:gridCol w:w="1987"/>
        <w:gridCol w:w="1980"/>
        <w:gridCol w:w="1925"/>
      </w:tblGrid>
      <w:tr w:rsidR="0097034F" w:rsidRPr="0097034F" w14:paraId="393626DB" w14:textId="77777777">
        <w:trPr>
          <w:trHeight w:val="273"/>
        </w:trPr>
        <w:tc>
          <w:tcPr>
            <w:tcW w:w="9845" w:type="dxa"/>
            <w:gridSpan w:val="5"/>
            <w:tcBorders>
              <w:top w:val="none" w:sz="6" w:space="0" w:color="auto"/>
              <w:left w:val="single" w:sz="4" w:space="0" w:color="000000"/>
              <w:bottom w:val="single" w:sz="4" w:space="0" w:color="000000"/>
              <w:right w:val="none" w:sz="6" w:space="0" w:color="auto"/>
            </w:tcBorders>
          </w:tcPr>
          <w:p w14:paraId="16C5B179" w14:textId="77777777" w:rsidR="0097034F" w:rsidRPr="0097034F" w:rsidRDefault="0097034F" w:rsidP="0097034F">
            <w:pPr>
              <w:kinsoku w:val="0"/>
              <w:overflowPunct w:val="0"/>
              <w:autoSpaceDE w:val="0"/>
              <w:autoSpaceDN w:val="0"/>
              <w:adjustRightInd w:val="0"/>
              <w:spacing w:before="8"/>
              <w:ind w:left="4332" w:right="4207"/>
              <w:jc w:val="center"/>
              <w:rPr>
                <w:rFonts w:ascii="Calibri" w:eastAsiaTheme="minorHAnsi" w:hAnsi="Calibri" w:cs="Calibri"/>
                <w:b/>
                <w:bCs/>
                <w:spacing w:val="14"/>
                <w:sz w:val="16"/>
                <w:szCs w:val="16"/>
              </w:rPr>
            </w:pPr>
            <w:r w:rsidRPr="0097034F">
              <w:rPr>
                <w:rFonts w:ascii="Calibri" w:eastAsiaTheme="minorHAnsi" w:hAnsi="Calibri" w:cs="Calibri"/>
                <w:b/>
                <w:bCs/>
                <w:spacing w:val="9"/>
                <w:sz w:val="16"/>
                <w:szCs w:val="16"/>
              </w:rPr>
              <w:t>SC</w:t>
            </w:r>
            <w:r w:rsidRPr="0097034F">
              <w:rPr>
                <w:rFonts w:ascii="Calibri" w:eastAsiaTheme="minorHAnsi" w:hAnsi="Calibri" w:cs="Calibri"/>
                <w:b/>
                <w:bCs/>
                <w:spacing w:val="-16"/>
                <w:sz w:val="16"/>
                <w:szCs w:val="16"/>
              </w:rPr>
              <w:t xml:space="preserve"> </w:t>
            </w:r>
            <w:r w:rsidRPr="0097034F">
              <w:rPr>
                <w:rFonts w:ascii="Calibri" w:eastAsiaTheme="minorHAnsi" w:hAnsi="Calibri" w:cs="Calibri"/>
                <w:b/>
                <w:bCs/>
                <w:spacing w:val="13"/>
                <w:sz w:val="16"/>
                <w:szCs w:val="16"/>
              </w:rPr>
              <w:t>HOOL</w:t>
            </w:r>
            <w:r w:rsidRPr="0097034F">
              <w:rPr>
                <w:rFonts w:ascii="Calibri" w:eastAsiaTheme="minorHAnsi" w:hAnsi="Calibri" w:cs="Calibri"/>
                <w:b/>
                <w:bCs/>
                <w:spacing w:val="39"/>
                <w:sz w:val="16"/>
                <w:szCs w:val="16"/>
              </w:rPr>
              <w:t xml:space="preserve"> </w:t>
            </w:r>
            <w:r w:rsidRPr="0097034F">
              <w:rPr>
                <w:rFonts w:ascii="Calibri" w:eastAsiaTheme="minorHAnsi" w:hAnsi="Calibri" w:cs="Calibri"/>
                <w:b/>
                <w:bCs/>
                <w:spacing w:val="14"/>
                <w:sz w:val="16"/>
                <w:szCs w:val="16"/>
              </w:rPr>
              <w:t>HOURS</w:t>
            </w:r>
          </w:p>
        </w:tc>
      </w:tr>
      <w:tr w:rsidR="0097034F" w:rsidRPr="0097034F" w14:paraId="61D04816" w14:textId="77777777">
        <w:trPr>
          <w:trHeight w:val="194"/>
        </w:trPr>
        <w:tc>
          <w:tcPr>
            <w:tcW w:w="1620" w:type="dxa"/>
            <w:tcBorders>
              <w:top w:val="single" w:sz="4" w:space="0" w:color="000000"/>
              <w:left w:val="single" w:sz="4" w:space="0" w:color="000000"/>
              <w:bottom w:val="single" w:sz="4" w:space="0" w:color="000000"/>
              <w:right w:val="single" w:sz="4" w:space="0" w:color="000000"/>
            </w:tcBorders>
          </w:tcPr>
          <w:p w14:paraId="6D7D665D" w14:textId="77777777" w:rsidR="0097034F" w:rsidRPr="0097034F" w:rsidRDefault="0097034F" w:rsidP="0097034F">
            <w:pPr>
              <w:kinsoku w:val="0"/>
              <w:overflowPunct w:val="0"/>
              <w:autoSpaceDE w:val="0"/>
              <w:autoSpaceDN w:val="0"/>
              <w:adjustRightInd w:val="0"/>
              <w:rPr>
                <w:rFonts w:eastAsiaTheme="minorHAnsi"/>
                <w:sz w:val="12"/>
                <w:szCs w:val="12"/>
              </w:rPr>
            </w:pPr>
          </w:p>
        </w:tc>
        <w:tc>
          <w:tcPr>
            <w:tcW w:w="2333" w:type="dxa"/>
            <w:tcBorders>
              <w:top w:val="single" w:sz="4" w:space="0" w:color="000000"/>
              <w:left w:val="single" w:sz="4" w:space="0" w:color="000000"/>
              <w:bottom w:val="single" w:sz="4" w:space="0" w:color="000000"/>
              <w:right w:val="single" w:sz="4" w:space="0" w:color="000000"/>
            </w:tcBorders>
          </w:tcPr>
          <w:p w14:paraId="7ECCF092" w14:textId="77777777" w:rsidR="0097034F" w:rsidRPr="0097034F" w:rsidRDefault="0097034F" w:rsidP="0097034F">
            <w:pPr>
              <w:kinsoku w:val="0"/>
              <w:overflowPunct w:val="0"/>
              <w:autoSpaceDE w:val="0"/>
              <w:autoSpaceDN w:val="0"/>
              <w:adjustRightInd w:val="0"/>
              <w:spacing w:line="174" w:lineRule="exact"/>
              <w:ind w:left="107"/>
              <w:rPr>
                <w:rFonts w:ascii="Calibri" w:eastAsiaTheme="minorHAnsi" w:hAnsi="Calibri" w:cs="Calibri"/>
                <w:b/>
                <w:bCs/>
                <w:sz w:val="16"/>
                <w:szCs w:val="16"/>
              </w:rPr>
            </w:pPr>
            <w:r w:rsidRPr="0097034F">
              <w:rPr>
                <w:rFonts w:ascii="Calibri" w:eastAsiaTheme="minorHAnsi" w:hAnsi="Calibri" w:cs="Calibri"/>
                <w:b/>
                <w:bCs/>
                <w:sz w:val="16"/>
                <w:szCs w:val="16"/>
              </w:rPr>
              <w:t>Elementary</w:t>
            </w:r>
          </w:p>
        </w:tc>
        <w:tc>
          <w:tcPr>
            <w:tcW w:w="1987" w:type="dxa"/>
            <w:tcBorders>
              <w:top w:val="single" w:sz="4" w:space="0" w:color="000000"/>
              <w:left w:val="single" w:sz="4" w:space="0" w:color="000000"/>
              <w:bottom w:val="single" w:sz="4" w:space="0" w:color="000000"/>
              <w:right w:val="single" w:sz="4" w:space="0" w:color="000000"/>
            </w:tcBorders>
          </w:tcPr>
          <w:p w14:paraId="17361BBC" w14:textId="77777777" w:rsidR="0097034F" w:rsidRPr="0097034F" w:rsidRDefault="0097034F" w:rsidP="0097034F">
            <w:pPr>
              <w:kinsoku w:val="0"/>
              <w:overflowPunct w:val="0"/>
              <w:autoSpaceDE w:val="0"/>
              <w:autoSpaceDN w:val="0"/>
              <w:adjustRightInd w:val="0"/>
              <w:spacing w:line="174" w:lineRule="exact"/>
              <w:ind w:left="108"/>
              <w:rPr>
                <w:rFonts w:ascii="Calibri" w:eastAsiaTheme="minorHAnsi" w:hAnsi="Calibri" w:cs="Calibri"/>
                <w:b/>
                <w:bCs/>
                <w:sz w:val="16"/>
                <w:szCs w:val="16"/>
              </w:rPr>
            </w:pPr>
            <w:r w:rsidRPr="0097034F">
              <w:rPr>
                <w:rFonts w:ascii="Calibri" w:eastAsiaTheme="minorHAnsi" w:hAnsi="Calibri" w:cs="Calibri"/>
                <w:b/>
                <w:bCs/>
                <w:sz w:val="16"/>
                <w:szCs w:val="16"/>
              </w:rPr>
              <w:t>Middle</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School</w:t>
            </w:r>
          </w:p>
        </w:tc>
        <w:tc>
          <w:tcPr>
            <w:tcW w:w="1980" w:type="dxa"/>
            <w:tcBorders>
              <w:top w:val="single" w:sz="4" w:space="0" w:color="000000"/>
              <w:left w:val="single" w:sz="4" w:space="0" w:color="000000"/>
              <w:bottom w:val="single" w:sz="4" w:space="0" w:color="000000"/>
              <w:right w:val="single" w:sz="4" w:space="0" w:color="000000"/>
            </w:tcBorders>
          </w:tcPr>
          <w:p w14:paraId="11D2B72B" w14:textId="77777777" w:rsidR="0097034F" w:rsidRPr="0097034F" w:rsidRDefault="0097034F" w:rsidP="0097034F">
            <w:pPr>
              <w:kinsoku w:val="0"/>
              <w:overflowPunct w:val="0"/>
              <w:autoSpaceDE w:val="0"/>
              <w:autoSpaceDN w:val="0"/>
              <w:adjustRightInd w:val="0"/>
              <w:spacing w:line="174" w:lineRule="exact"/>
              <w:ind w:left="108"/>
              <w:rPr>
                <w:rFonts w:ascii="Calibri" w:eastAsiaTheme="minorHAnsi" w:hAnsi="Calibri" w:cs="Calibri"/>
                <w:b/>
                <w:bCs/>
                <w:sz w:val="16"/>
                <w:szCs w:val="16"/>
              </w:rPr>
            </w:pPr>
            <w:r w:rsidRPr="0097034F">
              <w:rPr>
                <w:rFonts w:ascii="Calibri" w:eastAsiaTheme="minorHAnsi" w:hAnsi="Calibri" w:cs="Calibri"/>
                <w:b/>
                <w:bCs/>
                <w:sz w:val="16"/>
                <w:szCs w:val="16"/>
              </w:rPr>
              <w:t>High School</w:t>
            </w:r>
          </w:p>
        </w:tc>
        <w:tc>
          <w:tcPr>
            <w:tcW w:w="1925" w:type="dxa"/>
            <w:tcBorders>
              <w:top w:val="single" w:sz="4" w:space="0" w:color="000000"/>
              <w:left w:val="single" w:sz="4" w:space="0" w:color="000000"/>
              <w:bottom w:val="single" w:sz="4" w:space="0" w:color="000000"/>
              <w:right w:val="none" w:sz="6" w:space="0" w:color="auto"/>
            </w:tcBorders>
          </w:tcPr>
          <w:p w14:paraId="5BC9A51E" w14:textId="77777777" w:rsidR="0097034F" w:rsidRPr="0097034F" w:rsidRDefault="0097034F" w:rsidP="0097034F">
            <w:pPr>
              <w:kinsoku w:val="0"/>
              <w:overflowPunct w:val="0"/>
              <w:autoSpaceDE w:val="0"/>
              <w:autoSpaceDN w:val="0"/>
              <w:adjustRightInd w:val="0"/>
              <w:spacing w:line="174" w:lineRule="exact"/>
              <w:ind w:left="109"/>
              <w:rPr>
                <w:rFonts w:ascii="Calibri" w:eastAsiaTheme="minorHAnsi" w:hAnsi="Calibri" w:cs="Calibri"/>
                <w:b/>
                <w:bCs/>
                <w:sz w:val="16"/>
                <w:szCs w:val="16"/>
              </w:rPr>
            </w:pPr>
            <w:r w:rsidRPr="0097034F">
              <w:rPr>
                <w:rFonts w:ascii="Calibri" w:eastAsiaTheme="minorHAnsi" w:hAnsi="Calibri" w:cs="Calibri"/>
                <w:b/>
                <w:bCs/>
                <w:sz w:val="16"/>
                <w:szCs w:val="16"/>
              </w:rPr>
              <w:t>Steele/Special</w:t>
            </w:r>
            <w:r w:rsidRPr="0097034F">
              <w:rPr>
                <w:rFonts w:ascii="Calibri" w:eastAsiaTheme="minorHAnsi" w:hAnsi="Calibri" w:cs="Calibri"/>
                <w:b/>
                <w:bCs/>
                <w:spacing w:val="-4"/>
                <w:sz w:val="16"/>
                <w:szCs w:val="16"/>
              </w:rPr>
              <w:t xml:space="preserve"> </w:t>
            </w:r>
            <w:r w:rsidRPr="0097034F">
              <w:rPr>
                <w:rFonts w:ascii="Calibri" w:eastAsiaTheme="minorHAnsi" w:hAnsi="Calibri" w:cs="Calibri"/>
                <w:b/>
                <w:bCs/>
                <w:sz w:val="16"/>
                <w:szCs w:val="16"/>
              </w:rPr>
              <w:t>Programs</w:t>
            </w:r>
          </w:p>
        </w:tc>
      </w:tr>
      <w:tr w:rsidR="0097034F" w:rsidRPr="0097034F" w14:paraId="4C7C484E" w14:textId="77777777">
        <w:trPr>
          <w:trHeight w:val="196"/>
        </w:trPr>
        <w:tc>
          <w:tcPr>
            <w:tcW w:w="1620" w:type="dxa"/>
            <w:tcBorders>
              <w:top w:val="single" w:sz="4" w:space="0" w:color="000000"/>
              <w:left w:val="single" w:sz="4" w:space="0" w:color="000000"/>
              <w:bottom w:val="single" w:sz="4" w:space="0" w:color="000000"/>
              <w:right w:val="single" w:sz="4" w:space="0" w:color="000000"/>
            </w:tcBorders>
          </w:tcPr>
          <w:p w14:paraId="0E6A6C2E" w14:textId="77777777" w:rsidR="0097034F" w:rsidRPr="0097034F" w:rsidRDefault="0097034F" w:rsidP="0097034F">
            <w:pPr>
              <w:kinsoku w:val="0"/>
              <w:overflowPunct w:val="0"/>
              <w:autoSpaceDE w:val="0"/>
              <w:autoSpaceDN w:val="0"/>
              <w:adjustRightInd w:val="0"/>
              <w:spacing w:line="176" w:lineRule="exact"/>
              <w:ind w:left="107"/>
              <w:rPr>
                <w:rFonts w:ascii="Calibri" w:eastAsiaTheme="minorHAnsi" w:hAnsi="Calibri" w:cs="Calibri"/>
                <w:b/>
                <w:bCs/>
                <w:sz w:val="16"/>
                <w:szCs w:val="16"/>
              </w:rPr>
            </w:pPr>
            <w:r w:rsidRPr="0097034F">
              <w:rPr>
                <w:rFonts w:ascii="Calibri" w:eastAsiaTheme="minorHAnsi" w:hAnsi="Calibri" w:cs="Calibri"/>
                <w:b/>
                <w:bCs/>
                <w:sz w:val="16"/>
                <w:szCs w:val="16"/>
              </w:rPr>
              <w:t>Regular</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School</w:t>
            </w:r>
            <w:r w:rsidRPr="0097034F">
              <w:rPr>
                <w:rFonts w:ascii="Calibri" w:eastAsiaTheme="minorHAnsi" w:hAnsi="Calibri" w:cs="Calibri"/>
                <w:b/>
                <w:bCs/>
                <w:spacing w:val="-3"/>
                <w:sz w:val="16"/>
                <w:szCs w:val="16"/>
              </w:rPr>
              <w:t xml:space="preserve"> </w:t>
            </w:r>
            <w:r w:rsidRPr="0097034F">
              <w:rPr>
                <w:rFonts w:ascii="Calibri" w:eastAsiaTheme="minorHAnsi" w:hAnsi="Calibri" w:cs="Calibri"/>
                <w:b/>
                <w:bCs/>
                <w:sz w:val="16"/>
                <w:szCs w:val="16"/>
              </w:rPr>
              <w:t>Days</w:t>
            </w:r>
          </w:p>
        </w:tc>
        <w:tc>
          <w:tcPr>
            <w:tcW w:w="2333" w:type="dxa"/>
            <w:tcBorders>
              <w:top w:val="single" w:sz="4" w:space="0" w:color="000000"/>
              <w:left w:val="single" w:sz="4" w:space="0" w:color="000000"/>
              <w:bottom w:val="single" w:sz="4" w:space="0" w:color="000000"/>
              <w:right w:val="single" w:sz="4" w:space="0" w:color="000000"/>
            </w:tcBorders>
          </w:tcPr>
          <w:p w14:paraId="23C4E1AD" w14:textId="77777777" w:rsidR="0097034F" w:rsidRPr="0097034F" w:rsidRDefault="0097034F" w:rsidP="0097034F">
            <w:pPr>
              <w:kinsoku w:val="0"/>
              <w:overflowPunct w:val="0"/>
              <w:autoSpaceDE w:val="0"/>
              <w:autoSpaceDN w:val="0"/>
              <w:adjustRightInd w:val="0"/>
              <w:spacing w:line="176" w:lineRule="exact"/>
              <w:ind w:left="107"/>
              <w:rPr>
                <w:rFonts w:ascii="Calibri" w:eastAsiaTheme="minorHAnsi" w:hAnsi="Calibri" w:cs="Calibri"/>
                <w:sz w:val="16"/>
                <w:szCs w:val="16"/>
              </w:rPr>
            </w:pPr>
            <w:r w:rsidRPr="0097034F">
              <w:rPr>
                <w:rFonts w:ascii="Calibri" w:eastAsiaTheme="minorHAnsi" w:hAnsi="Calibri" w:cs="Calibri"/>
                <w:sz w:val="16"/>
                <w:szCs w:val="16"/>
              </w:rPr>
              <w:t>7:40</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a.m. to</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3:00 p.m.</w:t>
            </w:r>
          </w:p>
        </w:tc>
        <w:tc>
          <w:tcPr>
            <w:tcW w:w="1987" w:type="dxa"/>
            <w:tcBorders>
              <w:top w:val="single" w:sz="4" w:space="0" w:color="000000"/>
              <w:left w:val="single" w:sz="4" w:space="0" w:color="000000"/>
              <w:bottom w:val="single" w:sz="4" w:space="0" w:color="000000"/>
              <w:right w:val="single" w:sz="4" w:space="0" w:color="000000"/>
            </w:tcBorders>
          </w:tcPr>
          <w:p w14:paraId="53126FD4" w14:textId="77777777" w:rsidR="0097034F" w:rsidRPr="0097034F" w:rsidRDefault="0097034F" w:rsidP="0097034F">
            <w:pPr>
              <w:kinsoku w:val="0"/>
              <w:overflowPunct w:val="0"/>
              <w:autoSpaceDE w:val="0"/>
              <w:autoSpaceDN w:val="0"/>
              <w:adjustRightInd w:val="0"/>
              <w:spacing w:line="176" w:lineRule="exact"/>
              <w:ind w:left="108"/>
              <w:rPr>
                <w:rFonts w:ascii="Calibri" w:eastAsiaTheme="minorHAnsi" w:hAnsi="Calibri" w:cs="Calibri"/>
                <w:sz w:val="16"/>
                <w:szCs w:val="16"/>
              </w:rPr>
            </w:pPr>
            <w:r w:rsidRPr="0097034F">
              <w:rPr>
                <w:rFonts w:ascii="Calibri" w:eastAsiaTheme="minorHAnsi" w:hAnsi="Calibri" w:cs="Calibri"/>
                <w:sz w:val="16"/>
                <w:szCs w:val="16"/>
              </w:rPr>
              <w:t>8:50</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a.m. to</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4:10 p.m.</w:t>
            </w:r>
          </w:p>
        </w:tc>
        <w:tc>
          <w:tcPr>
            <w:tcW w:w="1980" w:type="dxa"/>
            <w:tcBorders>
              <w:top w:val="single" w:sz="4" w:space="0" w:color="000000"/>
              <w:left w:val="single" w:sz="4" w:space="0" w:color="000000"/>
              <w:bottom w:val="single" w:sz="4" w:space="0" w:color="000000"/>
              <w:right w:val="single" w:sz="4" w:space="0" w:color="000000"/>
            </w:tcBorders>
          </w:tcPr>
          <w:p w14:paraId="05590AE2" w14:textId="77777777" w:rsidR="0097034F" w:rsidRPr="0097034F" w:rsidRDefault="0097034F" w:rsidP="0097034F">
            <w:pPr>
              <w:kinsoku w:val="0"/>
              <w:overflowPunct w:val="0"/>
              <w:autoSpaceDE w:val="0"/>
              <w:autoSpaceDN w:val="0"/>
              <w:adjustRightInd w:val="0"/>
              <w:spacing w:line="176" w:lineRule="exact"/>
              <w:ind w:left="108"/>
              <w:rPr>
                <w:rFonts w:ascii="Calibri" w:eastAsiaTheme="minorHAnsi" w:hAnsi="Calibri" w:cs="Calibri"/>
                <w:sz w:val="16"/>
                <w:szCs w:val="16"/>
              </w:rPr>
            </w:pPr>
            <w:r w:rsidRPr="0097034F">
              <w:rPr>
                <w:rFonts w:ascii="Calibri" w:eastAsiaTheme="minorHAnsi" w:hAnsi="Calibri" w:cs="Calibri"/>
                <w:sz w:val="16"/>
                <w:szCs w:val="16"/>
              </w:rPr>
              <w:t>8:40</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a.m. to</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4:00 p.m.</w:t>
            </w:r>
          </w:p>
        </w:tc>
        <w:tc>
          <w:tcPr>
            <w:tcW w:w="1925" w:type="dxa"/>
            <w:tcBorders>
              <w:top w:val="single" w:sz="4" w:space="0" w:color="000000"/>
              <w:left w:val="single" w:sz="4" w:space="0" w:color="000000"/>
              <w:bottom w:val="single" w:sz="4" w:space="0" w:color="000000"/>
              <w:right w:val="none" w:sz="6" w:space="0" w:color="auto"/>
            </w:tcBorders>
          </w:tcPr>
          <w:p w14:paraId="44034509" w14:textId="77777777" w:rsidR="0097034F" w:rsidRPr="0097034F" w:rsidRDefault="0097034F" w:rsidP="0097034F">
            <w:pPr>
              <w:kinsoku w:val="0"/>
              <w:overflowPunct w:val="0"/>
              <w:autoSpaceDE w:val="0"/>
              <w:autoSpaceDN w:val="0"/>
              <w:adjustRightInd w:val="0"/>
              <w:spacing w:line="176" w:lineRule="exact"/>
              <w:ind w:left="109"/>
              <w:rPr>
                <w:rFonts w:ascii="Calibri" w:eastAsiaTheme="minorHAnsi" w:hAnsi="Calibri" w:cs="Calibri"/>
                <w:sz w:val="16"/>
                <w:szCs w:val="16"/>
              </w:rPr>
            </w:pPr>
            <w:r w:rsidRPr="0097034F">
              <w:rPr>
                <w:rFonts w:ascii="Calibri" w:eastAsiaTheme="minorHAnsi" w:hAnsi="Calibri" w:cs="Calibri"/>
                <w:sz w:val="16"/>
                <w:szCs w:val="16"/>
              </w:rPr>
              <w:t>8:30</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a.m. to</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3:50 p.m.</w:t>
            </w:r>
          </w:p>
        </w:tc>
      </w:tr>
      <w:tr w:rsidR="0097034F" w:rsidRPr="0097034F" w14:paraId="3A6277A1" w14:textId="77777777">
        <w:trPr>
          <w:trHeight w:val="196"/>
        </w:trPr>
        <w:tc>
          <w:tcPr>
            <w:tcW w:w="1620" w:type="dxa"/>
            <w:tcBorders>
              <w:top w:val="single" w:sz="4" w:space="0" w:color="000000"/>
              <w:left w:val="single" w:sz="4" w:space="0" w:color="000000"/>
              <w:bottom w:val="single" w:sz="4" w:space="0" w:color="000000"/>
              <w:right w:val="single" w:sz="4" w:space="0" w:color="000000"/>
            </w:tcBorders>
          </w:tcPr>
          <w:p w14:paraId="56EEB09A" w14:textId="77777777" w:rsidR="0097034F" w:rsidRPr="0097034F" w:rsidRDefault="0097034F" w:rsidP="0097034F">
            <w:pPr>
              <w:kinsoku w:val="0"/>
              <w:overflowPunct w:val="0"/>
              <w:autoSpaceDE w:val="0"/>
              <w:autoSpaceDN w:val="0"/>
              <w:adjustRightInd w:val="0"/>
              <w:spacing w:line="176" w:lineRule="exact"/>
              <w:ind w:left="107"/>
              <w:rPr>
                <w:rFonts w:ascii="Calibri" w:eastAsiaTheme="minorHAnsi" w:hAnsi="Calibri" w:cs="Calibri"/>
                <w:b/>
                <w:bCs/>
                <w:sz w:val="16"/>
                <w:szCs w:val="16"/>
              </w:rPr>
            </w:pPr>
            <w:r w:rsidRPr="0097034F">
              <w:rPr>
                <w:rFonts w:ascii="Calibri" w:eastAsiaTheme="minorHAnsi" w:hAnsi="Calibri" w:cs="Calibri"/>
                <w:b/>
                <w:bCs/>
                <w:sz w:val="16"/>
                <w:szCs w:val="16"/>
              </w:rPr>
              <w:t>Early</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Release</w:t>
            </w:r>
            <w:r w:rsidRPr="0097034F">
              <w:rPr>
                <w:rFonts w:ascii="Calibri" w:eastAsiaTheme="minorHAnsi" w:hAnsi="Calibri" w:cs="Calibri"/>
                <w:b/>
                <w:bCs/>
                <w:spacing w:val="-1"/>
                <w:sz w:val="16"/>
                <w:szCs w:val="16"/>
              </w:rPr>
              <w:t xml:space="preserve"> </w:t>
            </w:r>
            <w:r w:rsidRPr="0097034F">
              <w:rPr>
                <w:rFonts w:ascii="Calibri" w:eastAsiaTheme="minorHAnsi" w:hAnsi="Calibri" w:cs="Calibri"/>
                <w:b/>
                <w:bCs/>
                <w:sz w:val="16"/>
                <w:szCs w:val="16"/>
              </w:rPr>
              <w:t>Days</w:t>
            </w:r>
          </w:p>
        </w:tc>
        <w:tc>
          <w:tcPr>
            <w:tcW w:w="2333" w:type="dxa"/>
            <w:tcBorders>
              <w:top w:val="single" w:sz="4" w:space="0" w:color="000000"/>
              <w:left w:val="single" w:sz="4" w:space="0" w:color="000000"/>
              <w:bottom w:val="single" w:sz="4" w:space="0" w:color="000000"/>
              <w:right w:val="single" w:sz="4" w:space="0" w:color="000000"/>
            </w:tcBorders>
          </w:tcPr>
          <w:p w14:paraId="1DF9DCBD" w14:textId="77777777" w:rsidR="0097034F" w:rsidRPr="0097034F" w:rsidRDefault="0097034F" w:rsidP="0097034F">
            <w:pPr>
              <w:kinsoku w:val="0"/>
              <w:overflowPunct w:val="0"/>
              <w:autoSpaceDE w:val="0"/>
              <w:autoSpaceDN w:val="0"/>
              <w:adjustRightInd w:val="0"/>
              <w:spacing w:line="176" w:lineRule="exact"/>
              <w:ind w:left="107"/>
              <w:rPr>
                <w:rFonts w:ascii="Calibri" w:eastAsiaTheme="minorHAnsi" w:hAnsi="Calibri" w:cs="Calibri"/>
                <w:sz w:val="16"/>
                <w:szCs w:val="16"/>
              </w:rPr>
            </w:pPr>
            <w:r w:rsidRPr="0097034F">
              <w:rPr>
                <w:rFonts w:ascii="Calibri" w:eastAsiaTheme="minorHAnsi" w:hAnsi="Calibri" w:cs="Calibri"/>
                <w:sz w:val="16"/>
                <w:szCs w:val="16"/>
              </w:rPr>
              <w:t>7:40</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a.m.</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to</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11:40 a.m.</w:t>
            </w:r>
          </w:p>
        </w:tc>
        <w:tc>
          <w:tcPr>
            <w:tcW w:w="1987" w:type="dxa"/>
            <w:tcBorders>
              <w:top w:val="single" w:sz="4" w:space="0" w:color="000000"/>
              <w:left w:val="single" w:sz="4" w:space="0" w:color="000000"/>
              <w:bottom w:val="single" w:sz="4" w:space="0" w:color="000000"/>
              <w:right w:val="single" w:sz="4" w:space="0" w:color="000000"/>
            </w:tcBorders>
          </w:tcPr>
          <w:p w14:paraId="1595FB81" w14:textId="77777777" w:rsidR="0097034F" w:rsidRPr="0097034F" w:rsidRDefault="0097034F" w:rsidP="0097034F">
            <w:pPr>
              <w:kinsoku w:val="0"/>
              <w:overflowPunct w:val="0"/>
              <w:autoSpaceDE w:val="0"/>
              <w:autoSpaceDN w:val="0"/>
              <w:adjustRightInd w:val="0"/>
              <w:spacing w:line="176" w:lineRule="exact"/>
              <w:ind w:left="108"/>
              <w:rPr>
                <w:rFonts w:ascii="Calibri" w:eastAsiaTheme="minorHAnsi" w:hAnsi="Calibri" w:cs="Calibri"/>
                <w:sz w:val="16"/>
                <w:szCs w:val="16"/>
              </w:rPr>
            </w:pPr>
            <w:r w:rsidRPr="0097034F">
              <w:rPr>
                <w:rFonts w:ascii="Calibri" w:eastAsiaTheme="minorHAnsi" w:hAnsi="Calibri" w:cs="Calibri"/>
                <w:sz w:val="16"/>
                <w:szCs w:val="16"/>
              </w:rPr>
              <w:t>8:50</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a.m. to</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12:50 p.m.</w:t>
            </w:r>
          </w:p>
        </w:tc>
        <w:tc>
          <w:tcPr>
            <w:tcW w:w="1980" w:type="dxa"/>
            <w:tcBorders>
              <w:top w:val="single" w:sz="4" w:space="0" w:color="000000"/>
              <w:left w:val="single" w:sz="4" w:space="0" w:color="000000"/>
              <w:bottom w:val="single" w:sz="4" w:space="0" w:color="000000"/>
              <w:right w:val="single" w:sz="4" w:space="0" w:color="000000"/>
            </w:tcBorders>
          </w:tcPr>
          <w:p w14:paraId="35DE4A39" w14:textId="77777777" w:rsidR="0097034F" w:rsidRPr="0097034F" w:rsidRDefault="0097034F" w:rsidP="0097034F">
            <w:pPr>
              <w:kinsoku w:val="0"/>
              <w:overflowPunct w:val="0"/>
              <w:autoSpaceDE w:val="0"/>
              <w:autoSpaceDN w:val="0"/>
              <w:adjustRightInd w:val="0"/>
              <w:spacing w:line="176" w:lineRule="exact"/>
              <w:ind w:left="108"/>
              <w:rPr>
                <w:rFonts w:ascii="Calibri" w:eastAsiaTheme="minorHAnsi" w:hAnsi="Calibri" w:cs="Calibri"/>
                <w:sz w:val="16"/>
                <w:szCs w:val="16"/>
              </w:rPr>
            </w:pPr>
            <w:r w:rsidRPr="0097034F">
              <w:rPr>
                <w:rFonts w:ascii="Calibri" w:eastAsiaTheme="minorHAnsi" w:hAnsi="Calibri" w:cs="Calibri"/>
                <w:sz w:val="16"/>
                <w:szCs w:val="16"/>
              </w:rPr>
              <w:t>8:40</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a.m. to</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12:40 p.m.</w:t>
            </w:r>
          </w:p>
        </w:tc>
        <w:tc>
          <w:tcPr>
            <w:tcW w:w="1925" w:type="dxa"/>
            <w:tcBorders>
              <w:top w:val="single" w:sz="4" w:space="0" w:color="000000"/>
              <w:left w:val="single" w:sz="4" w:space="0" w:color="000000"/>
              <w:bottom w:val="single" w:sz="4" w:space="0" w:color="000000"/>
              <w:right w:val="none" w:sz="6" w:space="0" w:color="auto"/>
            </w:tcBorders>
          </w:tcPr>
          <w:p w14:paraId="2BD235B0" w14:textId="77777777" w:rsidR="0097034F" w:rsidRPr="0097034F" w:rsidRDefault="0097034F" w:rsidP="0097034F">
            <w:pPr>
              <w:kinsoku w:val="0"/>
              <w:overflowPunct w:val="0"/>
              <w:autoSpaceDE w:val="0"/>
              <w:autoSpaceDN w:val="0"/>
              <w:adjustRightInd w:val="0"/>
              <w:spacing w:line="176" w:lineRule="exact"/>
              <w:ind w:left="109"/>
              <w:rPr>
                <w:rFonts w:ascii="Calibri" w:eastAsiaTheme="minorHAnsi" w:hAnsi="Calibri" w:cs="Calibri"/>
                <w:sz w:val="16"/>
                <w:szCs w:val="16"/>
              </w:rPr>
            </w:pPr>
            <w:r w:rsidRPr="0097034F">
              <w:rPr>
                <w:rFonts w:ascii="Calibri" w:eastAsiaTheme="minorHAnsi" w:hAnsi="Calibri" w:cs="Calibri"/>
                <w:sz w:val="16"/>
                <w:szCs w:val="16"/>
              </w:rPr>
              <w:t>8:30</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a.m. to</w:t>
            </w:r>
            <w:r w:rsidRPr="0097034F">
              <w:rPr>
                <w:rFonts w:ascii="Calibri" w:eastAsiaTheme="minorHAnsi" w:hAnsi="Calibri" w:cs="Calibri"/>
                <w:spacing w:val="-1"/>
                <w:sz w:val="16"/>
                <w:szCs w:val="16"/>
              </w:rPr>
              <w:t xml:space="preserve"> </w:t>
            </w:r>
            <w:r w:rsidRPr="0097034F">
              <w:rPr>
                <w:rFonts w:ascii="Calibri" w:eastAsiaTheme="minorHAnsi" w:hAnsi="Calibri" w:cs="Calibri"/>
                <w:sz w:val="16"/>
                <w:szCs w:val="16"/>
              </w:rPr>
              <w:t>12:30 p.m.</w:t>
            </w:r>
          </w:p>
        </w:tc>
      </w:tr>
    </w:tbl>
    <w:p w14:paraId="6E943B65" w14:textId="77777777" w:rsidR="00DB283E" w:rsidRDefault="00DB283E">
      <w:pPr>
        <w:spacing w:after="160" w:line="259" w:lineRule="auto"/>
      </w:pPr>
      <w:r>
        <w:br w:type="page"/>
      </w:r>
    </w:p>
    <w:p w14:paraId="47B77EB6" w14:textId="77777777" w:rsidR="007B6F80" w:rsidRDefault="007B6F80" w:rsidP="007B6F80">
      <w:pPr>
        <w:tabs>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1620" w:hanging="1620"/>
        <w:contextualSpacing/>
      </w:pPr>
    </w:p>
    <w:p w14:paraId="6584F10B" w14:textId="77777777" w:rsidR="007B6F80" w:rsidRPr="008641AE" w:rsidRDefault="007B6F80" w:rsidP="007B6F80">
      <w:pPr>
        <w:pStyle w:val="Heading1"/>
        <w:rPr>
          <w:sz w:val="22"/>
        </w:rPr>
      </w:pPr>
      <w:bookmarkStart w:id="40" w:name="_Toc54864821"/>
      <w:r w:rsidRPr="008641AE">
        <w:rPr>
          <w:sz w:val="22"/>
        </w:rPr>
        <w:t>Exhibit E</w:t>
      </w:r>
      <w:bookmarkEnd w:id="40"/>
    </w:p>
    <w:p w14:paraId="38202689" w14:textId="77777777" w:rsidR="007B6F80" w:rsidRPr="008641AE" w:rsidRDefault="007B6F80" w:rsidP="007B6F80">
      <w:pPr>
        <w:jc w:val="center"/>
        <w:rPr>
          <w:rFonts w:eastAsia="MS Mincho"/>
          <w:b/>
          <w:bCs/>
        </w:rPr>
      </w:pPr>
    </w:p>
    <w:p w14:paraId="4473330E" w14:textId="77777777" w:rsidR="007B6F80" w:rsidRPr="008641AE" w:rsidRDefault="007B6F80" w:rsidP="007B6F80">
      <w:pPr>
        <w:jc w:val="center"/>
        <w:rPr>
          <w:b/>
        </w:rPr>
      </w:pPr>
      <w:r w:rsidRPr="008641AE">
        <w:rPr>
          <w:b/>
        </w:rPr>
        <w:t>FOOD SPECIFICATIONS</w:t>
      </w:r>
    </w:p>
    <w:p w14:paraId="127A7F66" w14:textId="77777777" w:rsidR="007B6F80" w:rsidRPr="008641AE" w:rsidRDefault="007B6F80" w:rsidP="007B6F80">
      <w:pPr>
        <w:pStyle w:val="Quick1"/>
        <w:numPr>
          <w:ilvl w:val="0"/>
          <w:numId w:val="0"/>
        </w:numPr>
        <w:ind w:left="270" w:hanging="270"/>
        <w:rPr>
          <w:szCs w:val="22"/>
          <w:u w:val="single"/>
        </w:rPr>
      </w:pPr>
    </w:p>
    <w:p w14:paraId="00762155" w14:textId="77777777" w:rsidR="007B6F80" w:rsidRPr="008641AE" w:rsidRDefault="007B6F80" w:rsidP="007B6F80">
      <w:pPr>
        <w:pStyle w:val="Quick1"/>
        <w:numPr>
          <w:ilvl w:val="0"/>
          <w:numId w:val="0"/>
        </w:numPr>
        <w:ind w:right="0"/>
        <w:jc w:val="both"/>
        <w:rPr>
          <w:szCs w:val="22"/>
        </w:rPr>
      </w:pPr>
      <w:r w:rsidRPr="008641AE">
        <w:rPr>
          <w:szCs w:val="22"/>
        </w:rPr>
        <w:t xml:space="preserve">All Food Specifications must meet requirements of the United States Department of Agriculture (“USDA”) </w:t>
      </w:r>
      <w:r w:rsidRPr="008641AE">
        <w:rPr>
          <w:i/>
          <w:iCs/>
          <w:szCs w:val="22"/>
        </w:rPr>
        <w:t>Food Buying Guide</w:t>
      </w:r>
      <w:r w:rsidRPr="008641AE">
        <w:rPr>
          <w:szCs w:val="22"/>
        </w:rPr>
        <w:t xml:space="preserve"> (“FBG”), 7 CFR Part 210, USDA Guidance Memos, other applicable federal regulations, and TDA’s Administrative Reference Manual (“ARM”)</w:t>
      </w:r>
    </w:p>
    <w:p w14:paraId="4EE972F9" w14:textId="77777777" w:rsidR="007B6F80" w:rsidRPr="008641AE" w:rsidRDefault="007B6F80" w:rsidP="007B6F80">
      <w:pPr>
        <w:pStyle w:val="Quick1"/>
        <w:numPr>
          <w:ilvl w:val="0"/>
          <w:numId w:val="0"/>
        </w:numPr>
        <w:ind w:left="270" w:hanging="270"/>
        <w:jc w:val="both"/>
        <w:rPr>
          <w:szCs w:val="22"/>
        </w:rPr>
      </w:pPr>
    </w:p>
    <w:p w14:paraId="6CECA408" w14:textId="77777777" w:rsidR="007B6F80" w:rsidRPr="008641AE" w:rsidRDefault="007B6F80" w:rsidP="007B6F80">
      <w:pPr>
        <w:pStyle w:val="Quick1"/>
        <w:numPr>
          <w:ilvl w:val="0"/>
          <w:numId w:val="2"/>
        </w:numPr>
        <w:ind w:right="0"/>
        <w:jc w:val="both"/>
        <w:rPr>
          <w:szCs w:val="22"/>
        </w:rPr>
      </w:pPr>
      <w:r w:rsidRPr="008641AE">
        <w:rPr>
          <w:szCs w:val="22"/>
        </w:rPr>
        <w:t xml:space="preserve">All USDA-donated </w:t>
      </w:r>
      <w:r>
        <w:rPr>
          <w:szCs w:val="22"/>
        </w:rPr>
        <w:t>foods</w:t>
      </w:r>
      <w:r w:rsidRPr="008641AE">
        <w:rPr>
          <w:szCs w:val="22"/>
        </w:rPr>
        <w:t xml:space="preserve"> offered to the SFA and made available to FSMC are acceptable and should be utilized in as large a quantity as may be efficiently utilized.</w:t>
      </w:r>
    </w:p>
    <w:p w14:paraId="4D5DA996" w14:textId="77777777" w:rsidR="007B6F80" w:rsidRPr="008641AE" w:rsidRDefault="007B6F80" w:rsidP="007B6F80">
      <w:pPr>
        <w:pStyle w:val="Quick1"/>
        <w:numPr>
          <w:ilvl w:val="0"/>
          <w:numId w:val="0"/>
        </w:numPr>
        <w:tabs>
          <w:tab w:val="clear" w:pos="720"/>
        </w:tabs>
        <w:ind w:left="720" w:right="0"/>
        <w:jc w:val="both"/>
        <w:rPr>
          <w:szCs w:val="22"/>
        </w:rPr>
      </w:pPr>
    </w:p>
    <w:p w14:paraId="1D3FC1E0" w14:textId="77777777" w:rsidR="007B6F80" w:rsidRPr="008641AE" w:rsidRDefault="007B6F80" w:rsidP="007B6F80">
      <w:pPr>
        <w:pStyle w:val="Quick1"/>
        <w:numPr>
          <w:ilvl w:val="0"/>
          <w:numId w:val="2"/>
        </w:numPr>
        <w:ind w:right="0"/>
        <w:jc w:val="both"/>
        <w:rPr>
          <w:szCs w:val="22"/>
        </w:rPr>
      </w:pPr>
      <w:r w:rsidRPr="008641AE">
        <w:rPr>
          <w:szCs w:val="22"/>
        </w:rPr>
        <w:t xml:space="preserve">All food and food products purchased on behalf of the SFA must be in compliance with Buy American provisions. Food and Food products must be produced in the United States, and food products must be processed in the United Sates using over 51% domestic foods by weight or volume. </w:t>
      </w:r>
      <w:r w:rsidRPr="008641AE">
        <w:t xml:space="preserve">7 CFR </w:t>
      </w:r>
      <w:r w:rsidRPr="008641AE">
        <w:rPr>
          <w:rFonts w:eastAsia="MS Mincho"/>
        </w:rPr>
        <w:t xml:space="preserve">§ </w:t>
      </w:r>
      <w:r w:rsidRPr="008641AE">
        <w:rPr>
          <w:rFonts w:eastAsia="MS Mincho"/>
          <w:color w:val="000000" w:themeColor="text1"/>
        </w:rPr>
        <w:t>250.17(e)</w:t>
      </w:r>
      <w:r>
        <w:rPr>
          <w:rFonts w:eastAsia="MS Mincho"/>
          <w:color w:val="000000" w:themeColor="text1"/>
        </w:rPr>
        <w:t>;</w:t>
      </w:r>
      <w:r w:rsidRPr="008641AE">
        <w:rPr>
          <w:rFonts w:eastAsia="MS Mincho"/>
          <w:color w:val="000000" w:themeColor="text1"/>
        </w:rPr>
        <w:t xml:space="preserve"> </w:t>
      </w:r>
      <w:r w:rsidRPr="008641AE">
        <w:rPr>
          <w:rFonts w:eastAsia="MS Mincho"/>
        </w:rPr>
        <w:t>2 CFR Part 200</w:t>
      </w:r>
      <w:r>
        <w:rPr>
          <w:rFonts w:eastAsia="MS Mincho"/>
        </w:rPr>
        <w:t>;</w:t>
      </w:r>
      <w:r w:rsidRPr="008641AE">
        <w:rPr>
          <w:rFonts w:eastAsia="MS Mincho"/>
        </w:rPr>
        <w:t xml:space="preserve"> SP 38-2017</w:t>
      </w:r>
      <w:r>
        <w:rPr>
          <w:rFonts w:eastAsia="MS Mincho"/>
        </w:rPr>
        <w:t>;</w:t>
      </w:r>
      <w:r w:rsidRPr="008641AE">
        <w:rPr>
          <w:rFonts w:eastAsia="MS Mincho"/>
        </w:rPr>
        <w:t xml:space="preserve"> SP 32-2019</w:t>
      </w:r>
      <w:r>
        <w:rPr>
          <w:rFonts w:eastAsia="MS Mincho"/>
        </w:rPr>
        <w:t>; and 7 CFR Part 210.21(d).</w:t>
      </w:r>
    </w:p>
    <w:p w14:paraId="31FD74CF" w14:textId="77777777" w:rsidR="007B6F80" w:rsidRPr="008641AE" w:rsidRDefault="007B6F80" w:rsidP="007B6F80">
      <w:pPr>
        <w:pStyle w:val="Quick1"/>
        <w:numPr>
          <w:ilvl w:val="0"/>
          <w:numId w:val="0"/>
        </w:numPr>
        <w:ind w:left="270" w:hanging="270"/>
        <w:jc w:val="both"/>
        <w:rPr>
          <w:szCs w:val="22"/>
        </w:rPr>
      </w:pPr>
    </w:p>
    <w:p w14:paraId="6376F925" w14:textId="77777777" w:rsidR="007B6F80" w:rsidRPr="008641AE" w:rsidRDefault="007B6F80" w:rsidP="007B6F80">
      <w:pPr>
        <w:pStyle w:val="Quick1"/>
        <w:numPr>
          <w:ilvl w:val="0"/>
          <w:numId w:val="0"/>
        </w:numPr>
        <w:ind w:left="270" w:hanging="270"/>
        <w:rPr>
          <w:szCs w:val="22"/>
        </w:rPr>
      </w:pPr>
      <w:r w:rsidRPr="008641AE">
        <w:rPr>
          <w:szCs w:val="22"/>
        </w:rPr>
        <w:t>For all other food components, specifications shall be as follows:</w:t>
      </w:r>
    </w:p>
    <w:p w14:paraId="6640F960" w14:textId="77777777" w:rsidR="007B6F80" w:rsidRPr="008641AE" w:rsidRDefault="007B6F80" w:rsidP="007B6F80">
      <w:pPr>
        <w:pStyle w:val="Quick1"/>
        <w:numPr>
          <w:ilvl w:val="0"/>
          <w:numId w:val="0"/>
        </w:numPr>
        <w:ind w:left="270" w:hanging="270"/>
        <w:rPr>
          <w:szCs w:val="22"/>
        </w:rPr>
      </w:pPr>
    </w:p>
    <w:p w14:paraId="65ABB828" w14:textId="77777777" w:rsidR="007B6F80" w:rsidRPr="008641AE" w:rsidRDefault="007B6F80" w:rsidP="007B6F80">
      <w:pPr>
        <w:pStyle w:val="Quick1"/>
        <w:numPr>
          <w:ilvl w:val="0"/>
          <w:numId w:val="2"/>
        </w:numPr>
        <w:ind w:right="0"/>
        <w:jc w:val="both"/>
        <w:rPr>
          <w:szCs w:val="22"/>
        </w:rPr>
      </w:pPr>
      <w:r w:rsidRPr="008641AE">
        <w:rPr>
          <w:szCs w:val="22"/>
        </w:rPr>
        <w:t>Grains must be made from whole grain, whole-grain rich flour/meal, or enriched grain. Cereals may be whole grain, whole-grain rich, enriched grain, or fortified grain. All grains must be fresh (or frozen, if applicable) and must meet the minimum weight per serving as listed in the Child Nutrition Program Food Buying Guide (FBG) or as appropriately identified on a food nutrition label or product manufacturer’s statement. If applicable, the product should be in moisture-proof wrapping and pack code date provided.</w:t>
      </w:r>
    </w:p>
    <w:p w14:paraId="07C4C009" w14:textId="77777777" w:rsidR="007B6F80" w:rsidRPr="008641AE" w:rsidRDefault="007B6F80" w:rsidP="007B6F80">
      <w:pPr>
        <w:pStyle w:val="Quick1"/>
        <w:numPr>
          <w:ilvl w:val="0"/>
          <w:numId w:val="0"/>
        </w:numPr>
        <w:ind w:left="270"/>
        <w:jc w:val="both"/>
        <w:rPr>
          <w:szCs w:val="22"/>
        </w:rPr>
      </w:pPr>
    </w:p>
    <w:p w14:paraId="2207C328" w14:textId="77777777" w:rsidR="007B6F80" w:rsidRPr="008641AE" w:rsidRDefault="007B6F80" w:rsidP="007B6F80">
      <w:pPr>
        <w:pStyle w:val="Quick1"/>
        <w:numPr>
          <w:ilvl w:val="0"/>
          <w:numId w:val="2"/>
        </w:numPr>
        <w:ind w:right="0"/>
        <w:jc w:val="both"/>
        <w:rPr>
          <w:szCs w:val="22"/>
        </w:rPr>
      </w:pPr>
      <w:r w:rsidRPr="008641AE">
        <w:rPr>
          <w:szCs w:val="22"/>
        </w:rPr>
        <w:t>All meat and poultry must have been inspected by the USDA and must be free of color or odor.</w:t>
      </w:r>
    </w:p>
    <w:p w14:paraId="1ED69D9D" w14:textId="77777777" w:rsidR="007B6F80" w:rsidRPr="008641AE" w:rsidRDefault="007B6F80" w:rsidP="007B6F80">
      <w:pPr>
        <w:pStyle w:val="Quick1"/>
        <w:numPr>
          <w:ilvl w:val="0"/>
          <w:numId w:val="3"/>
        </w:numPr>
        <w:tabs>
          <w:tab w:val="clear" w:pos="720"/>
        </w:tabs>
        <w:jc w:val="both"/>
        <w:rPr>
          <w:szCs w:val="22"/>
        </w:rPr>
      </w:pPr>
      <w:r w:rsidRPr="008641AE">
        <w:rPr>
          <w:szCs w:val="22"/>
        </w:rPr>
        <w:t>Beef must be at least 70:30 lean to fat, preferably 80:20 lean to fat.</w:t>
      </w:r>
    </w:p>
    <w:p w14:paraId="2A695FD6" w14:textId="77777777" w:rsidR="007B6F80" w:rsidRPr="008641AE" w:rsidRDefault="007B6F80" w:rsidP="007B6F80">
      <w:pPr>
        <w:pStyle w:val="Quick1"/>
        <w:numPr>
          <w:ilvl w:val="0"/>
          <w:numId w:val="4"/>
        </w:numPr>
        <w:tabs>
          <w:tab w:val="clear" w:pos="720"/>
        </w:tabs>
        <w:jc w:val="both"/>
        <w:rPr>
          <w:szCs w:val="22"/>
        </w:rPr>
      </w:pPr>
      <w:r w:rsidRPr="008641AE">
        <w:rPr>
          <w:szCs w:val="22"/>
        </w:rPr>
        <w:t xml:space="preserve">Poultry should be U.S. Grade A when applicable and should meet the recommendations outlined in </w:t>
      </w:r>
      <w:r w:rsidRPr="008641AE">
        <w:rPr>
          <w:i/>
          <w:iCs/>
          <w:szCs w:val="22"/>
        </w:rPr>
        <w:t>Specifications for Poultry Products, A Guide for Food Service Operators</w:t>
      </w:r>
      <w:r w:rsidRPr="008641AE">
        <w:rPr>
          <w:szCs w:val="22"/>
        </w:rPr>
        <w:t xml:space="preserve"> from USDA.</w:t>
      </w:r>
    </w:p>
    <w:p w14:paraId="278E5961" w14:textId="77777777" w:rsidR="007B6F80" w:rsidRPr="008641AE" w:rsidRDefault="007B6F80" w:rsidP="007B6F80">
      <w:pPr>
        <w:pStyle w:val="Quick1"/>
        <w:numPr>
          <w:ilvl w:val="0"/>
          <w:numId w:val="5"/>
        </w:numPr>
        <w:tabs>
          <w:tab w:val="clear" w:pos="720"/>
        </w:tabs>
        <w:jc w:val="both"/>
        <w:rPr>
          <w:szCs w:val="22"/>
        </w:rPr>
      </w:pPr>
      <w:r w:rsidRPr="008641AE">
        <w:rPr>
          <w:szCs w:val="22"/>
        </w:rPr>
        <w:t>For breaded and battered items, all flours must be whole-grain or enriched for bread/grains credit and breading/batter must not exceed 30% of the weight of the finished product.</w:t>
      </w:r>
    </w:p>
    <w:p w14:paraId="1B07A067" w14:textId="77777777" w:rsidR="007B6F80" w:rsidRPr="008641AE" w:rsidRDefault="007B6F80" w:rsidP="007B6F80">
      <w:pPr>
        <w:pStyle w:val="Quick1"/>
        <w:numPr>
          <w:ilvl w:val="0"/>
          <w:numId w:val="6"/>
        </w:numPr>
        <w:tabs>
          <w:tab w:val="clear" w:pos="720"/>
        </w:tabs>
        <w:jc w:val="both"/>
        <w:rPr>
          <w:szCs w:val="22"/>
        </w:rPr>
      </w:pPr>
      <w:r w:rsidRPr="008641AE">
        <w:rPr>
          <w:szCs w:val="22"/>
        </w:rPr>
        <w:t>For sausage patties, the maximum fat allowed is 50% by weight; industry standard of 38% to 42% fat preferred.</w:t>
      </w:r>
    </w:p>
    <w:p w14:paraId="0EA151CF" w14:textId="77777777" w:rsidR="007B6F80" w:rsidRPr="008641AE" w:rsidRDefault="007B6F80" w:rsidP="007B6F80">
      <w:pPr>
        <w:pStyle w:val="Quick1"/>
        <w:numPr>
          <w:ilvl w:val="0"/>
          <w:numId w:val="0"/>
        </w:numPr>
        <w:tabs>
          <w:tab w:val="clear" w:pos="0"/>
        </w:tabs>
        <w:ind w:left="270" w:right="0"/>
        <w:jc w:val="both"/>
        <w:rPr>
          <w:szCs w:val="22"/>
        </w:rPr>
      </w:pPr>
    </w:p>
    <w:p w14:paraId="5DCC2320" w14:textId="77777777" w:rsidR="007B6F80" w:rsidRPr="008641AE" w:rsidRDefault="007B6F80" w:rsidP="007B6F80">
      <w:pPr>
        <w:pStyle w:val="Quick1"/>
        <w:numPr>
          <w:ilvl w:val="0"/>
          <w:numId w:val="7"/>
        </w:numPr>
        <w:ind w:right="0"/>
        <w:jc w:val="both"/>
        <w:rPr>
          <w:szCs w:val="22"/>
        </w:rPr>
      </w:pPr>
      <w:r w:rsidRPr="008641AE">
        <w:rPr>
          <w:szCs w:val="22"/>
        </w:rPr>
        <w:t>All cured processed meats (bologna, frankfurters, luncheon meat, salami, others) shall be made from beef and/or poultry and must be processed in the United States using over 51% domestic meats. No variety meats, fillers, extenders, non-fat milk solids, or cereal will be allowed. Meats must not show evidence of greening, streaking, or other discoloration.</w:t>
      </w:r>
    </w:p>
    <w:p w14:paraId="7B6C73EA" w14:textId="77777777" w:rsidR="007B6F80" w:rsidRPr="008641AE" w:rsidRDefault="007B6F80" w:rsidP="007B6F80">
      <w:pPr>
        <w:pStyle w:val="Quick1"/>
        <w:numPr>
          <w:ilvl w:val="0"/>
          <w:numId w:val="0"/>
        </w:numPr>
        <w:ind w:left="270"/>
        <w:jc w:val="both"/>
        <w:rPr>
          <w:szCs w:val="22"/>
        </w:rPr>
      </w:pPr>
    </w:p>
    <w:p w14:paraId="0AA7CA6D" w14:textId="77777777" w:rsidR="007B6F80" w:rsidRPr="008641AE" w:rsidRDefault="007B6F80" w:rsidP="007B6F80">
      <w:pPr>
        <w:pStyle w:val="Quick1"/>
        <w:numPr>
          <w:ilvl w:val="0"/>
          <w:numId w:val="7"/>
        </w:numPr>
        <w:ind w:right="0"/>
        <w:jc w:val="both"/>
        <w:rPr>
          <w:szCs w:val="22"/>
        </w:rPr>
      </w:pPr>
      <w:r w:rsidRPr="008641AE">
        <w:rPr>
          <w:szCs w:val="22"/>
        </w:rPr>
        <w:t>All cheese must be from domestic milk sources and should be firm, compact and free from gas holes; free of mold; free of undesirable flavor and odors; pasteurized when applicable; preferably reduced or low-fat. All cheese should also have a bright, uniform, and attractive appearance; and have a pleasing flavor; demonstrate satisfactory melting; contain proper moisture and salt content, and processed in the United States.</w:t>
      </w:r>
    </w:p>
    <w:p w14:paraId="620D7928" w14:textId="77777777" w:rsidR="007B6F80" w:rsidRPr="008641AE" w:rsidRDefault="007B6F80" w:rsidP="007B6F80">
      <w:pPr>
        <w:tabs>
          <w:tab w:val="left" w:pos="3240"/>
        </w:tabs>
        <w:ind w:firstLine="270"/>
        <w:jc w:val="both"/>
      </w:pPr>
    </w:p>
    <w:p w14:paraId="39EDF143" w14:textId="77777777" w:rsidR="007B6F80" w:rsidRPr="008641AE" w:rsidRDefault="007B6F80" w:rsidP="007B6F80">
      <w:pPr>
        <w:numPr>
          <w:ilvl w:val="0"/>
          <w:numId w:val="7"/>
        </w:numPr>
        <w:tabs>
          <w:tab w:val="left" w:pos="3240"/>
        </w:tabs>
        <w:jc w:val="both"/>
      </w:pPr>
      <w:r w:rsidRPr="008641AE">
        <w:t xml:space="preserve">All fish must have been inspected by the United States Department of Commerce (USDC) and meet minimum flesh and batter/breading required for USDC Grade A product or product packed under </w:t>
      </w:r>
      <w:r w:rsidRPr="008641AE">
        <w:lastRenderedPageBreak/>
        <w:t>federal inspection (PUFI) by the USDC. All fish must also be incompliance with the Buy American provisions for farmed and wild fish as described in SP 32-2019.</w:t>
      </w:r>
    </w:p>
    <w:p w14:paraId="784D693C" w14:textId="77777777" w:rsidR="007B6F80" w:rsidRPr="008641AE" w:rsidRDefault="007B6F80" w:rsidP="007B6F80">
      <w:pPr>
        <w:numPr>
          <w:ilvl w:val="12"/>
          <w:numId w:val="0"/>
        </w:numPr>
        <w:tabs>
          <w:tab w:val="left" w:pos="3240"/>
        </w:tabs>
        <w:ind w:left="360" w:hanging="360"/>
        <w:jc w:val="both"/>
      </w:pPr>
    </w:p>
    <w:p w14:paraId="4CCB1117" w14:textId="77777777" w:rsidR="007B6F80" w:rsidRPr="008641AE" w:rsidRDefault="007B6F80" w:rsidP="007B6F80">
      <w:pPr>
        <w:numPr>
          <w:ilvl w:val="0"/>
          <w:numId w:val="7"/>
        </w:numPr>
        <w:tabs>
          <w:tab w:val="left" w:pos="3240"/>
        </w:tabs>
        <w:jc w:val="both"/>
      </w:pPr>
      <w:r w:rsidRPr="008641AE">
        <w:t>All fresh fruits must be ripe and in good condition when delivered and must be ready for consumption per the USDA FBG. Fruits must at a minimum meet the food distributors’ second quality level. Fruits should have characteristic color and good flavor and be well-shaped and free from scars and bruises. Size must produce a yield equal to or greater than the attached 21-day cycle menu requirements.</w:t>
      </w:r>
    </w:p>
    <w:p w14:paraId="255B8795" w14:textId="77777777" w:rsidR="007B6F80" w:rsidRPr="008641AE" w:rsidRDefault="007B6F80" w:rsidP="007B6F80">
      <w:pPr>
        <w:tabs>
          <w:tab w:val="left" w:pos="3240"/>
        </w:tabs>
        <w:jc w:val="both"/>
      </w:pPr>
    </w:p>
    <w:p w14:paraId="436D2C01" w14:textId="77777777" w:rsidR="007B6F80" w:rsidRPr="008641AE" w:rsidRDefault="007B6F80" w:rsidP="007B6F80">
      <w:pPr>
        <w:numPr>
          <w:ilvl w:val="0"/>
          <w:numId w:val="7"/>
        </w:numPr>
        <w:tabs>
          <w:tab w:val="left" w:pos="3240"/>
        </w:tabs>
        <w:jc w:val="both"/>
      </w:pPr>
      <w:r w:rsidRPr="008641AE">
        <w:t>All fresh vegetables must be from domestic sources, ripe and in good condition when delivered and must be ready for consumption per the FBG. Vegetables must at a minimum meet the food distributors’ second quality level. Vegetables should have characteristic color and good flavor and be well-shaped and free from discoloration, blemishes, and decay. Size must produce a yield equal to or greater than the attached 21-day cycle menu requirements.</w:t>
      </w:r>
    </w:p>
    <w:p w14:paraId="4E3E0A23" w14:textId="77777777" w:rsidR="007B6F80" w:rsidRPr="008641AE" w:rsidRDefault="007B6F80" w:rsidP="007B6F80">
      <w:pPr>
        <w:tabs>
          <w:tab w:val="left" w:pos="3240"/>
        </w:tabs>
        <w:jc w:val="both"/>
      </w:pPr>
    </w:p>
    <w:p w14:paraId="3D17D082" w14:textId="77777777" w:rsidR="007B6F80" w:rsidRPr="008641AE" w:rsidRDefault="007B6F80" w:rsidP="007B6F80">
      <w:pPr>
        <w:numPr>
          <w:ilvl w:val="0"/>
          <w:numId w:val="7"/>
        </w:numPr>
        <w:tabs>
          <w:tab w:val="left" w:pos="3240"/>
        </w:tabs>
        <w:jc w:val="both"/>
      </w:pPr>
      <w:r w:rsidRPr="008641AE">
        <w:t>All canned vegetables must be produced and processed in the United States using over 51% domestic vegetables by weight or volume; meet the food distributors’ first quality level (extra fancy and fancy); canned fruits (standard) must meet the second quality level. Vegetables should have characteristic color and good fresh flavor and be free from discoloration, blemishes, and decay.</w:t>
      </w:r>
    </w:p>
    <w:p w14:paraId="55A6E55D" w14:textId="77777777" w:rsidR="007B6F80" w:rsidRPr="008641AE" w:rsidRDefault="007B6F80" w:rsidP="007B6F80">
      <w:pPr>
        <w:tabs>
          <w:tab w:val="left" w:pos="3240"/>
        </w:tabs>
        <w:jc w:val="both"/>
      </w:pPr>
    </w:p>
    <w:p w14:paraId="7EBA0E54" w14:textId="77777777" w:rsidR="007B6F80" w:rsidRPr="008641AE" w:rsidRDefault="007B6F80" w:rsidP="007B6F80">
      <w:pPr>
        <w:numPr>
          <w:ilvl w:val="0"/>
          <w:numId w:val="7"/>
        </w:numPr>
        <w:tabs>
          <w:tab w:val="left" w:pos="3240"/>
        </w:tabs>
        <w:jc w:val="both"/>
      </w:pPr>
      <w:r w:rsidRPr="008641AE">
        <w:t>Eggs must be from domestic sources, inspected and passed by the state or federal Department of Agriculture and used within 30 days of the date on carton. Eggs should be grade A, uniform in size, clean, sound-shelled, and free of foreign odors or flavors.</w:t>
      </w:r>
    </w:p>
    <w:p w14:paraId="42C49BC9" w14:textId="77777777" w:rsidR="007B6F80" w:rsidRPr="008641AE" w:rsidRDefault="007B6F80" w:rsidP="007B6F80">
      <w:pPr>
        <w:tabs>
          <w:tab w:val="left" w:pos="3240"/>
        </w:tabs>
        <w:jc w:val="both"/>
      </w:pPr>
    </w:p>
    <w:p w14:paraId="0B993DD2" w14:textId="77777777" w:rsidR="007B6F80" w:rsidRPr="008641AE" w:rsidRDefault="007B6F80" w:rsidP="007B6F80">
      <w:pPr>
        <w:numPr>
          <w:ilvl w:val="0"/>
          <w:numId w:val="7"/>
        </w:numPr>
        <w:tabs>
          <w:tab w:val="left" w:pos="3240"/>
        </w:tabs>
        <w:jc w:val="both"/>
      </w:pPr>
      <w:r w:rsidRPr="008641AE">
        <w:t>Sauces, such as gravy, spaghetti sauce, pizza sauce, etc., must be smooth and uniform in color with no foreign substance, flavor, odor, or off-color.</w:t>
      </w:r>
    </w:p>
    <w:p w14:paraId="10E565ED" w14:textId="77777777" w:rsidR="007B6F80" w:rsidRPr="008641AE" w:rsidRDefault="007B6F80" w:rsidP="007B6F80">
      <w:pPr>
        <w:numPr>
          <w:ilvl w:val="12"/>
          <w:numId w:val="0"/>
        </w:numPr>
        <w:tabs>
          <w:tab w:val="left" w:pos="3240"/>
        </w:tabs>
        <w:ind w:left="360" w:hanging="360"/>
        <w:jc w:val="both"/>
      </w:pPr>
    </w:p>
    <w:p w14:paraId="4B83F742" w14:textId="77777777" w:rsidR="007B6F80" w:rsidRPr="008641AE" w:rsidRDefault="007B6F80" w:rsidP="007B6F80">
      <w:pPr>
        <w:numPr>
          <w:ilvl w:val="0"/>
          <w:numId w:val="7"/>
        </w:numPr>
        <w:tabs>
          <w:tab w:val="left" w:pos="3240"/>
        </w:tabs>
        <w:jc w:val="both"/>
      </w:pPr>
      <w:r w:rsidRPr="008641AE">
        <w:t>If applicable, the food production facility, manufacturing plant, and products must meet all sanitary and other requirements of the Food, Drug, and Cosmetic Act and other regulations that support the wholesomeness of products.</w:t>
      </w:r>
    </w:p>
    <w:p w14:paraId="20B187BB" w14:textId="77777777" w:rsidR="007B6F80" w:rsidRPr="008641AE" w:rsidRDefault="007B6F80" w:rsidP="007B6F80">
      <w:pPr>
        <w:numPr>
          <w:ilvl w:val="12"/>
          <w:numId w:val="0"/>
        </w:numPr>
        <w:tabs>
          <w:tab w:val="left" w:pos="3240"/>
        </w:tabs>
        <w:ind w:left="360" w:hanging="360"/>
        <w:jc w:val="both"/>
      </w:pPr>
    </w:p>
    <w:p w14:paraId="55B0C1DC" w14:textId="77777777" w:rsidR="007B6F80" w:rsidRPr="008641AE" w:rsidRDefault="007B6F80" w:rsidP="007B6F80">
      <w:pPr>
        <w:numPr>
          <w:ilvl w:val="0"/>
          <w:numId w:val="7"/>
        </w:numPr>
        <w:tabs>
          <w:tab w:val="left" w:pos="3240"/>
        </w:tabs>
        <w:jc w:val="both"/>
      </w:pPr>
      <w:r w:rsidRPr="008641AE">
        <w:t>Meals and food items must be stored and prepared under properly controlled temperatures and in accordance with all applicable health and sanitation regulations.</w:t>
      </w:r>
    </w:p>
    <w:p w14:paraId="790A0636" w14:textId="77777777" w:rsidR="007B6F80" w:rsidRPr="008641AE" w:rsidRDefault="007B6F80" w:rsidP="007B6F80">
      <w:p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ind w:left="360" w:hanging="360"/>
        <w:jc w:val="both"/>
      </w:pPr>
    </w:p>
    <w:p w14:paraId="109D3809" w14:textId="77777777" w:rsidR="007B6F80" w:rsidRPr="008641AE" w:rsidRDefault="007B6F80" w:rsidP="007B6F80">
      <w:pPr>
        <w:numPr>
          <w:ilvl w:val="0"/>
          <w:numId w:val="7"/>
        </w:numPr>
        <w:tabs>
          <w:tab w:val="left" w:pos="0"/>
          <w:tab w:val="left" w:pos="270"/>
          <w:tab w:val="left" w:pos="1620"/>
          <w:tab w:val="left" w:pos="2160"/>
          <w:tab w:val="left" w:pos="2880"/>
          <w:tab w:val="left" w:pos="3240"/>
          <w:tab w:val="left" w:pos="3600"/>
          <w:tab w:val="left" w:pos="4500"/>
          <w:tab w:val="left" w:pos="5760"/>
          <w:tab w:val="left" w:pos="6120"/>
          <w:tab w:val="left" w:pos="6480"/>
          <w:tab w:val="left" w:pos="7920"/>
          <w:tab w:val="left" w:pos="8640"/>
        </w:tabs>
        <w:jc w:val="both"/>
      </w:pPr>
      <w:r w:rsidRPr="008641AE">
        <w:t xml:space="preserve">Fluid milk must be from domestic sources and offered in a variety of at least two different fat contents. If flavored milk is offered in the National Lunch Program or School Breakfast program, unflavored milk must also be offered as a selection. The selection of milk must be consistent with the types of milk consumed the prior year. The milk must contain vitamins A and D at levels specified by the Food and Drug Administration and must be consistent with State and local standards. </w:t>
      </w:r>
    </w:p>
    <w:p w14:paraId="7A7B72D4" w14:textId="77777777" w:rsidR="007B6F80" w:rsidRPr="008641AE" w:rsidRDefault="007B6F80" w:rsidP="007B6F80">
      <w:pPr>
        <w:jc w:val="center"/>
        <w:rPr>
          <w:rFonts w:eastAsia="MS Mincho"/>
        </w:rPr>
      </w:pPr>
      <w:r w:rsidRPr="008641AE">
        <w:rPr>
          <w:rFonts w:eastAsia="MS Mincho"/>
        </w:rPr>
        <w:br w:type="page"/>
      </w:r>
    </w:p>
    <w:p w14:paraId="6CF12CBE" w14:textId="77777777" w:rsidR="007B6F80" w:rsidRPr="008641AE" w:rsidRDefault="007B6F80" w:rsidP="007B6F80">
      <w:pPr>
        <w:pStyle w:val="Heading1"/>
        <w:rPr>
          <w:sz w:val="22"/>
        </w:rPr>
      </w:pPr>
      <w:bookmarkStart w:id="41" w:name="_Toc54864822"/>
      <w:r w:rsidRPr="008641AE">
        <w:rPr>
          <w:sz w:val="22"/>
        </w:rPr>
        <w:lastRenderedPageBreak/>
        <w:t>Exhibit F</w:t>
      </w:r>
      <w:bookmarkEnd w:id="41"/>
    </w:p>
    <w:p w14:paraId="7B4E6D6E" w14:textId="77777777" w:rsidR="007B6F80" w:rsidRPr="008641AE" w:rsidRDefault="007B6F80" w:rsidP="007B6F80">
      <w:pPr>
        <w:jc w:val="center"/>
        <w:rPr>
          <w:b/>
        </w:rPr>
      </w:pPr>
    </w:p>
    <w:p w14:paraId="0AC91145" w14:textId="77777777" w:rsidR="007B6F80" w:rsidRPr="008641AE" w:rsidRDefault="007B6F80" w:rsidP="007B6F80">
      <w:pPr>
        <w:jc w:val="center"/>
        <w:rPr>
          <w:b/>
          <w:bCs/>
        </w:rPr>
      </w:pPr>
    </w:p>
    <w:p w14:paraId="5EA844BA" w14:textId="77777777" w:rsidR="007B6F80" w:rsidRPr="008641AE" w:rsidRDefault="007B6F80" w:rsidP="007B6F80">
      <w:pPr>
        <w:jc w:val="center"/>
        <w:rPr>
          <w:b/>
          <w:bCs/>
        </w:rPr>
      </w:pPr>
      <w:r w:rsidRPr="008641AE">
        <w:rPr>
          <w:b/>
          <w:bCs/>
        </w:rPr>
        <w:t>SCHEDULE OF APPLICABLE LAWS</w:t>
      </w:r>
    </w:p>
    <w:p w14:paraId="78618A67" w14:textId="77777777" w:rsidR="007B6F80" w:rsidRPr="008641AE" w:rsidRDefault="007B6F80" w:rsidP="007B6F80">
      <w:pPr>
        <w:rPr>
          <w:b/>
          <w:bCs/>
        </w:rPr>
      </w:pPr>
    </w:p>
    <w:p w14:paraId="510794C4" w14:textId="77777777" w:rsidR="007B6F80" w:rsidRPr="008641AE" w:rsidRDefault="007B6F80" w:rsidP="007B6F80">
      <w:pPr>
        <w:numPr>
          <w:ilvl w:val="1"/>
          <w:numId w:val="15"/>
        </w:numPr>
        <w:spacing w:before="120"/>
        <w:ind w:left="450"/>
        <w:jc w:val="both"/>
      </w:pPr>
      <w:r w:rsidRPr="008641AE">
        <w:t>FSMC shall comply with the mandatory standards and policies relating to energy efficiency that are contained in the state energy conservation plan issued in compliance with the Energy Policy and Conservation Act (P.L. 94-163, 89 Stat. 871).</w:t>
      </w:r>
    </w:p>
    <w:p w14:paraId="2AE30D14" w14:textId="77777777" w:rsidR="007B6F80" w:rsidRPr="008641AE" w:rsidRDefault="007B6F80" w:rsidP="007B6F80">
      <w:pPr>
        <w:numPr>
          <w:ilvl w:val="1"/>
          <w:numId w:val="15"/>
        </w:numPr>
        <w:spacing w:before="120"/>
        <w:ind w:left="450"/>
        <w:jc w:val="both"/>
      </w:pPr>
      <w:r w:rsidRPr="008641AE">
        <w:t xml:space="preserve">FSMC shall comply with Sections 103 and 107 of the Contract Work Hours and Safety Standards Act (the “Act”), 40 U.S.C. </w:t>
      </w:r>
      <w:r w:rsidRPr="008641AE">
        <w:rPr>
          <w:rFonts w:eastAsia="MS Mincho"/>
        </w:rPr>
        <w:t xml:space="preserve">§ </w:t>
      </w:r>
      <w:r w:rsidRPr="008641AE">
        <w:t>3701 and 3704, as supplemented by Department of Labor regulations, 29 CFR Part 5. Under Section 103 of the Act, FSMC shall be required to compute the wages of every laborer on the basis of a standard workweek of 40 hours. Work in excess of the standard workweek is permissible provided that the worker is compensated at a rate of not less than 1 ½ times the basic rate of pay for all hours worked in excess of 40 hours in any workweek. Section 107 of the Act provides that no laborer or mechanic shall be required to work in surroundings or under working conditions, which are unsanitary, hazardous or dangerous to his health and safety as determined under construction, safety and health standards promulgated by the Secretary of Labor.</w:t>
      </w:r>
    </w:p>
    <w:p w14:paraId="637984FE" w14:textId="77777777" w:rsidR="007B6F80" w:rsidRPr="008641AE" w:rsidRDefault="007B6F80" w:rsidP="007B6F80">
      <w:pPr>
        <w:numPr>
          <w:ilvl w:val="1"/>
          <w:numId w:val="15"/>
        </w:numPr>
        <w:spacing w:before="120"/>
        <w:ind w:left="450"/>
        <w:jc w:val="both"/>
      </w:pPr>
      <w:r w:rsidRPr="008641AE">
        <w:t xml:space="preserve">FSMC shall comply with Executive Order 11246, entitled Equal Employment Opportunity, as amended by Executive Order 11375 of October 13, 1967, and as supplemented in Department of Labor regulations, 41 CFR </w:t>
      </w:r>
      <w:r>
        <w:t xml:space="preserve">Part </w:t>
      </w:r>
      <w:r w:rsidRPr="008641AE">
        <w:t>60.</w:t>
      </w:r>
    </w:p>
    <w:p w14:paraId="47EFDE1D" w14:textId="77777777" w:rsidR="007B6F80" w:rsidRPr="008641AE" w:rsidRDefault="007B6F80" w:rsidP="007B6F80">
      <w:pPr>
        <w:numPr>
          <w:ilvl w:val="1"/>
          <w:numId w:val="15"/>
        </w:numPr>
        <w:spacing w:before="120"/>
        <w:ind w:left="450"/>
        <w:jc w:val="both"/>
      </w:pPr>
      <w:r w:rsidRPr="008641AE">
        <w:t xml:space="preserve">FSMC shall comply with the following civil rights laws, as amended: Title VI of the Education Amendments of 1972; Section 504 of the Rehabilitation Act of 1973; the Age Discrimination Act of 1975; Title 7 CFR </w:t>
      </w:r>
      <w:r>
        <w:t xml:space="preserve">Parts </w:t>
      </w:r>
      <w:r w:rsidRPr="008641AE">
        <w:t>15, 15a, and 15b; the Americans with Disabilities Act; and FNS Instruction 113-1, Civil Rights Compliance and Enforcement – Nutrition Programs and Activities.</w:t>
      </w:r>
    </w:p>
    <w:p w14:paraId="5828D035" w14:textId="77777777" w:rsidR="007B6F80" w:rsidRPr="008641AE" w:rsidRDefault="007B6F80" w:rsidP="007B6F80">
      <w:pPr>
        <w:numPr>
          <w:ilvl w:val="1"/>
          <w:numId w:val="15"/>
        </w:numPr>
        <w:spacing w:before="120"/>
        <w:ind w:left="450"/>
        <w:jc w:val="both"/>
        <w:rPr>
          <w:rFonts w:eastAsia="MS Mincho"/>
          <w:color w:val="000000" w:themeColor="text1"/>
        </w:rPr>
      </w:pPr>
      <w:r w:rsidRPr="008641AE">
        <w:rPr>
          <w:rFonts w:eastAsia="MS Mincho"/>
        </w:rPr>
        <w:t xml:space="preserve">FSMC shall </w:t>
      </w:r>
      <w:r w:rsidRPr="008641AE">
        <w:rPr>
          <w:rFonts w:eastAsia="MS Mincho"/>
          <w:color w:val="000000" w:themeColor="text1"/>
        </w:rPr>
        <w:t xml:space="preserve">comply with the Buy American provision for contracts that involve the purchase of domestic food and food products in the United States using over 51% domestic foods by weight or volume, USDA Regulation </w:t>
      </w:r>
      <w:r w:rsidRPr="008641AE">
        <w:rPr>
          <w:color w:val="000000" w:themeColor="text1"/>
        </w:rPr>
        <w:t xml:space="preserve">7 CFR </w:t>
      </w:r>
      <w:r w:rsidRPr="008641AE">
        <w:rPr>
          <w:rFonts w:eastAsia="MS Mincho"/>
        </w:rPr>
        <w:t>§</w:t>
      </w:r>
      <w:r>
        <w:rPr>
          <w:rFonts w:eastAsia="MS Mincho"/>
        </w:rPr>
        <w:t xml:space="preserve"> </w:t>
      </w:r>
      <w:r w:rsidRPr="008641AE">
        <w:rPr>
          <w:color w:val="000000" w:themeColor="text1"/>
        </w:rPr>
        <w:t xml:space="preserve">210.21(d) and </w:t>
      </w:r>
      <w:r w:rsidRPr="008641AE">
        <w:rPr>
          <w:rFonts w:eastAsia="MS Mincho"/>
          <w:color w:val="000000" w:themeColor="text1"/>
        </w:rPr>
        <w:t>7 CFR Part 250.</w:t>
      </w:r>
    </w:p>
    <w:p w14:paraId="30C85AA5" w14:textId="77777777" w:rsidR="007B6F80" w:rsidRPr="008641AE" w:rsidRDefault="007B6F80" w:rsidP="007B6F80">
      <w:pPr>
        <w:numPr>
          <w:ilvl w:val="1"/>
          <w:numId w:val="15"/>
        </w:numPr>
        <w:spacing w:before="120"/>
        <w:ind w:left="450"/>
        <w:jc w:val="both"/>
      </w:pPr>
      <w:r w:rsidRPr="008641AE">
        <w:rPr>
          <w:color w:val="000000" w:themeColor="text1"/>
        </w:rPr>
        <w:t>FSMC has signed the Anti-Collusion Af</w:t>
      </w:r>
      <w:r w:rsidRPr="008641AE">
        <w:t>fidavit, Exhibit I, which is attached herein and is incorporated by reference and made a part of this Contract.</w:t>
      </w:r>
    </w:p>
    <w:p w14:paraId="114A3A2B" w14:textId="77777777" w:rsidR="007B6F80" w:rsidRPr="008641AE" w:rsidRDefault="007B6F80" w:rsidP="007B6F80">
      <w:pPr>
        <w:numPr>
          <w:ilvl w:val="1"/>
          <w:numId w:val="15"/>
        </w:numPr>
        <w:spacing w:before="120"/>
        <w:ind w:left="450"/>
        <w:jc w:val="both"/>
      </w:pPr>
      <w:r w:rsidRPr="008641AE">
        <w:t xml:space="preserve">FSMC shall comply with all applicable standards, orders, or requirements issued under Section 306 of the Clean Air Act (42 U.S.C. 7606), </w:t>
      </w:r>
      <w:r w:rsidRPr="008641AE">
        <w:rPr>
          <w:rFonts w:eastAsia="MS Mincho"/>
        </w:rPr>
        <w:t xml:space="preserve">§ </w:t>
      </w:r>
      <w:r w:rsidRPr="008641AE">
        <w:t>508 of the Clean Water Act (33 U.S.C. 1368), Executive Order 11738, and Environmental Protection Agency (EPA) regulations (Title 40 CFR).</w:t>
      </w:r>
    </w:p>
    <w:p w14:paraId="67A64F5F" w14:textId="77777777" w:rsidR="007B6F80" w:rsidRPr="008641AE" w:rsidRDefault="007B6F80" w:rsidP="007B6F80">
      <w:pPr>
        <w:numPr>
          <w:ilvl w:val="1"/>
          <w:numId w:val="15"/>
        </w:numPr>
        <w:spacing w:before="120"/>
        <w:ind w:left="450"/>
        <w:jc w:val="both"/>
        <w:rPr>
          <w:color w:val="000000" w:themeColor="text1"/>
        </w:rPr>
      </w:pPr>
      <w:r w:rsidRPr="008641AE">
        <w:t xml:space="preserve">FSMC shall comply with the Lobbying Certification, Exhibit L, which is attached herein and is incorporated and made a part of this Contract. If applicable, FSMC has also completed and submitted Standard Form-LLL, Disclosure Form to Report Lobbying, Exhibit K herein, or will complete and submit </w:t>
      </w:r>
      <w:r w:rsidRPr="008641AE">
        <w:rPr>
          <w:color w:val="000000" w:themeColor="text1"/>
        </w:rPr>
        <w:t>as required in accordance with its instructions included in Exhibit K.</w:t>
      </w:r>
    </w:p>
    <w:p w14:paraId="723FE1D9" w14:textId="77777777" w:rsidR="007B6F80" w:rsidRPr="008641AE" w:rsidRDefault="007B6F80" w:rsidP="007B6F80">
      <w:pPr>
        <w:numPr>
          <w:ilvl w:val="1"/>
          <w:numId w:val="15"/>
        </w:numPr>
        <w:spacing w:before="120"/>
        <w:ind w:left="450"/>
        <w:jc w:val="both"/>
        <w:rPr>
          <w:color w:val="000000" w:themeColor="text1"/>
        </w:rPr>
      </w:pPr>
      <w:r w:rsidRPr="008641AE">
        <w:rPr>
          <w:color w:val="000000" w:themeColor="text1"/>
        </w:rPr>
        <w:t xml:space="preserve">FSMC shall strongly encourage the participation of Historically Underutilized Business (HUB), Minority and Women Business Enterprise (MWBE), and labor surplus area vendors to compete in procurement opportunities the FSMC conducts on behalf of the SFA. </w:t>
      </w:r>
    </w:p>
    <w:p w14:paraId="17C84915" w14:textId="77777777" w:rsidR="007B6F80" w:rsidRPr="008641AE" w:rsidRDefault="007B6F80" w:rsidP="007B6F80">
      <w:pPr>
        <w:numPr>
          <w:ilvl w:val="1"/>
          <w:numId w:val="15"/>
        </w:numPr>
        <w:spacing w:before="120"/>
        <w:ind w:left="450"/>
        <w:jc w:val="both"/>
        <w:rPr>
          <w:color w:val="000000" w:themeColor="text1"/>
        </w:rPr>
      </w:pPr>
      <w:r w:rsidRPr="008641AE">
        <w:rPr>
          <w:color w:val="000000" w:themeColor="text1"/>
        </w:rPr>
        <w:t xml:space="preserve">FSMC shall ensure that the nondiscrimination statement is affixed to all letters, notices, publications, and websites as required by FNS Instruction 113.1 (November 8, 2005). </w:t>
      </w:r>
    </w:p>
    <w:p w14:paraId="79A858DB" w14:textId="77777777" w:rsidR="007B6F80" w:rsidRDefault="007B6F80" w:rsidP="007B6F80">
      <w:pPr>
        <w:rPr>
          <w:b/>
          <w:bCs/>
        </w:rPr>
      </w:pPr>
      <w:r w:rsidRPr="008641AE">
        <w:rPr>
          <w:b/>
          <w:bCs/>
        </w:rPr>
        <w:br w:type="page"/>
      </w:r>
    </w:p>
    <w:p w14:paraId="4A65CC88" w14:textId="77777777" w:rsidR="007B6F80" w:rsidRPr="008641AE" w:rsidRDefault="007B6F80" w:rsidP="007B6F80">
      <w:pPr>
        <w:rPr>
          <w:b/>
          <w:bCs/>
        </w:rPr>
      </w:pPr>
    </w:p>
    <w:p w14:paraId="3E646ABA" w14:textId="77777777" w:rsidR="007B6F80" w:rsidRPr="008641AE" w:rsidRDefault="007B6F80" w:rsidP="007B6F80">
      <w:pPr>
        <w:pStyle w:val="Heading1"/>
        <w:rPr>
          <w:sz w:val="22"/>
        </w:rPr>
      </w:pPr>
    </w:p>
    <w:tbl>
      <w:tblPr>
        <w:tblStyle w:val="TableGrid"/>
        <w:tblW w:w="0" w:type="auto"/>
        <w:tblInd w:w="805" w:type="dxa"/>
        <w:tblLook w:val="04A0" w:firstRow="1" w:lastRow="0" w:firstColumn="1" w:lastColumn="0" w:noHBand="0" w:noVBand="1"/>
      </w:tblPr>
      <w:tblGrid>
        <w:gridCol w:w="8845"/>
      </w:tblGrid>
      <w:tr w:rsidR="007B6F80" w:rsidRPr="008641AE" w14:paraId="03B00A98" w14:textId="77777777" w:rsidTr="00BA49B6">
        <w:tc>
          <w:tcPr>
            <w:tcW w:w="9325" w:type="dxa"/>
          </w:tcPr>
          <w:p w14:paraId="2D5F3BEF" w14:textId="77777777" w:rsidR="007B6F80" w:rsidRPr="008641AE" w:rsidRDefault="007B6F80" w:rsidP="00BA49B6">
            <w:pPr>
              <w:pStyle w:val="BodyText"/>
              <w:spacing w:before="92"/>
              <w:ind w:right="462"/>
              <w:rPr>
                <w:b w:val="0"/>
                <w:bCs w:val="0"/>
                <w:i w:val="0"/>
                <w:iCs w:val="0"/>
                <w:color w:val="000000" w:themeColor="text1"/>
              </w:rPr>
            </w:pPr>
            <w:r w:rsidRPr="008641AE">
              <w:rPr>
                <w:b w:val="0"/>
                <w:bCs w:val="0"/>
                <w:i w:val="0"/>
                <w:iCs w:val="0"/>
                <w:color w:val="000000" w:themeColor="text1"/>
              </w:rPr>
              <w:t>Revised Equal Opportunity Public Notification (October 14, 2015)</w:t>
            </w:r>
          </w:p>
          <w:p w14:paraId="398B1BE9" w14:textId="77777777" w:rsidR="007B6F80" w:rsidRPr="008641AE" w:rsidRDefault="007B6F80" w:rsidP="00BA49B6">
            <w:pPr>
              <w:pStyle w:val="BodyText"/>
              <w:spacing w:before="92"/>
              <w:ind w:left="120" w:right="462"/>
              <w:rPr>
                <w:b w:val="0"/>
                <w:bCs w:val="0"/>
                <w:i w:val="0"/>
                <w:iCs w:val="0"/>
                <w:color w:val="000000" w:themeColor="text1"/>
              </w:rPr>
            </w:pPr>
            <w:r w:rsidRPr="008641AE">
              <w:rPr>
                <w:b w:val="0"/>
                <w:bCs w:val="0"/>
                <w:i w:val="0"/>
                <w:iCs w:val="0"/>
                <w:color w:val="000000" w:themeColor="text1"/>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28BA9C8D" w14:textId="77777777" w:rsidR="007B6F80" w:rsidRPr="008641AE" w:rsidRDefault="007B6F80" w:rsidP="00BA49B6">
            <w:pPr>
              <w:pStyle w:val="BodyText"/>
              <w:spacing w:before="10"/>
              <w:rPr>
                <w:b w:val="0"/>
                <w:bCs w:val="0"/>
                <w:i w:val="0"/>
                <w:iCs w:val="0"/>
                <w:color w:val="000000" w:themeColor="text1"/>
                <w:sz w:val="13"/>
              </w:rPr>
            </w:pPr>
          </w:p>
          <w:p w14:paraId="1A149E13" w14:textId="77777777" w:rsidR="007B6F80" w:rsidRPr="008641AE" w:rsidRDefault="007B6F80" w:rsidP="00BA49B6">
            <w:pPr>
              <w:pStyle w:val="BodyText"/>
              <w:spacing w:before="92"/>
              <w:ind w:left="120" w:right="401"/>
              <w:rPr>
                <w:b w:val="0"/>
                <w:bCs w:val="0"/>
                <w:i w:val="0"/>
                <w:iCs w:val="0"/>
                <w:color w:val="000000" w:themeColor="text1"/>
              </w:rPr>
            </w:pPr>
            <w:r w:rsidRPr="008641AE">
              <w:rPr>
                <w:b w:val="0"/>
                <w:bCs w:val="0"/>
                <w:i w:val="0"/>
                <w:iCs w:val="0"/>
                <w:color w:val="000000" w:themeColor="text1"/>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400F201" w14:textId="77777777" w:rsidR="007B6F80" w:rsidRPr="008641AE" w:rsidRDefault="007B6F80" w:rsidP="00BA49B6">
            <w:pPr>
              <w:pStyle w:val="BodyText"/>
              <w:spacing w:before="2"/>
              <w:rPr>
                <w:color w:val="000000" w:themeColor="text1"/>
                <w:sz w:val="14"/>
              </w:rPr>
            </w:pPr>
          </w:p>
          <w:p w14:paraId="5350E58E" w14:textId="77777777" w:rsidR="007B6F80" w:rsidRPr="008641AE" w:rsidRDefault="007B6F80" w:rsidP="00BA49B6">
            <w:pPr>
              <w:spacing w:before="91"/>
              <w:ind w:left="120" w:right="426"/>
              <w:rPr>
                <w:color w:val="000000" w:themeColor="text1"/>
              </w:rPr>
            </w:pPr>
            <w:r w:rsidRPr="008641AE">
              <w:rPr>
                <w:color w:val="000000" w:themeColor="text1"/>
              </w:rPr>
              <w:t xml:space="preserve">To file a program complaint of discrimination, complete the </w:t>
            </w:r>
            <w:hyperlink r:id="rId9">
              <w:r w:rsidRPr="008641AE">
                <w:rPr>
                  <w:i/>
                  <w:color w:val="000000" w:themeColor="text1"/>
                </w:rPr>
                <w:t>USDA Program Discrimination Complaint</w:t>
              </w:r>
            </w:hyperlink>
            <w:r w:rsidRPr="008641AE">
              <w:rPr>
                <w:i/>
                <w:color w:val="000000" w:themeColor="text1"/>
              </w:rPr>
              <w:t xml:space="preserve"> </w:t>
            </w:r>
            <w:hyperlink r:id="rId10">
              <w:r w:rsidRPr="008641AE">
                <w:rPr>
                  <w:i/>
                  <w:color w:val="000000" w:themeColor="text1"/>
                </w:rPr>
                <w:t>Form</w:t>
              </w:r>
              <w:r w:rsidRPr="008641AE">
                <w:rPr>
                  <w:color w:val="000000" w:themeColor="text1"/>
                </w:rPr>
                <w:t xml:space="preserve">, </w:t>
              </w:r>
            </w:hyperlink>
            <w:r w:rsidRPr="008641AE">
              <w:rPr>
                <w:color w:val="000000" w:themeColor="text1"/>
              </w:rPr>
              <w:t xml:space="preserve">(AD-3027) found online at: </w:t>
            </w:r>
            <w:hyperlink r:id="rId11">
              <w:r w:rsidRPr="008641AE">
                <w:rPr>
                  <w:i/>
                  <w:color w:val="000000" w:themeColor="text1"/>
                </w:rPr>
                <w:t>http://www.ascr.usda.gov/complaint_filing_cust.html</w:t>
              </w:r>
              <w:r w:rsidRPr="008641AE">
                <w:rPr>
                  <w:color w:val="000000" w:themeColor="text1"/>
                </w:rPr>
                <w:t xml:space="preserve">, </w:t>
              </w:r>
            </w:hyperlink>
            <w:r w:rsidRPr="008641AE">
              <w:rPr>
                <w:color w:val="000000" w:themeColor="text1"/>
              </w:rPr>
              <w:t>and at any USDA office, or write a letter addressed to USDA and provide in the letter all of the information requested in the form. To request a copy of the complaint form, call (866) 632-9992. Submit your completed form or letter to USDA by:</w:t>
            </w:r>
          </w:p>
          <w:p w14:paraId="61836694" w14:textId="77777777" w:rsidR="007B6F80" w:rsidRPr="008641AE" w:rsidRDefault="007B6F80" w:rsidP="00BA49B6">
            <w:pPr>
              <w:pStyle w:val="BodyText"/>
              <w:tabs>
                <w:tab w:val="left" w:pos="839"/>
              </w:tabs>
              <w:spacing w:line="252" w:lineRule="exact"/>
              <w:ind w:left="120"/>
              <w:rPr>
                <w:b w:val="0"/>
                <w:bCs w:val="0"/>
                <w:i w:val="0"/>
                <w:iCs w:val="0"/>
                <w:color w:val="000000" w:themeColor="text1"/>
              </w:rPr>
            </w:pPr>
            <w:r w:rsidRPr="008641AE">
              <w:rPr>
                <w:color w:val="000000" w:themeColor="text1"/>
              </w:rPr>
              <w:t>(1</w:t>
            </w:r>
            <w:r w:rsidRPr="008641AE">
              <w:rPr>
                <w:b w:val="0"/>
                <w:bCs w:val="0"/>
                <w:i w:val="0"/>
                <w:iCs w:val="0"/>
                <w:color w:val="000000" w:themeColor="text1"/>
              </w:rPr>
              <w:t>)</w:t>
            </w:r>
            <w:r w:rsidRPr="008641AE">
              <w:rPr>
                <w:b w:val="0"/>
                <w:bCs w:val="0"/>
                <w:i w:val="0"/>
                <w:iCs w:val="0"/>
                <w:color w:val="000000" w:themeColor="text1"/>
              </w:rPr>
              <w:tab/>
              <w:t>mail: U.S. Department of</w:t>
            </w:r>
            <w:r w:rsidRPr="008641AE">
              <w:rPr>
                <w:b w:val="0"/>
                <w:bCs w:val="0"/>
                <w:i w:val="0"/>
                <w:iCs w:val="0"/>
                <w:color w:val="000000" w:themeColor="text1"/>
                <w:spacing w:val="2"/>
              </w:rPr>
              <w:t xml:space="preserve"> </w:t>
            </w:r>
            <w:r w:rsidRPr="008641AE">
              <w:rPr>
                <w:b w:val="0"/>
                <w:bCs w:val="0"/>
                <w:i w:val="0"/>
                <w:iCs w:val="0"/>
                <w:color w:val="000000" w:themeColor="text1"/>
              </w:rPr>
              <w:t>Agriculture</w:t>
            </w:r>
          </w:p>
          <w:p w14:paraId="09032E7C" w14:textId="77777777" w:rsidR="007B6F80" w:rsidRPr="008641AE" w:rsidRDefault="007B6F80" w:rsidP="00BA49B6">
            <w:pPr>
              <w:pStyle w:val="BodyText"/>
              <w:ind w:left="840" w:right="4972"/>
              <w:rPr>
                <w:b w:val="0"/>
                <w:bCs w:val="0"/>
                <w:i w:val="0"/>
                <w:iCs w:val="0"/>
                <w:color w:val="000000" w:themeColor="text1"/>
              </w:rPr>
            </w:pPr>
            <w:r w:rsidRPr="008641AE">
              <w:rPr>
                <w:b w:val="0"/>
                <w:bCs w:val="0"/>
                <w:i w:val="0"/>
                <w:iCs w:val="0"/>
                <w:color w:val="000000" w:themeColor="text1"/>
              </w:rPr>
              <w:t>Office of the Assistant Secretary for Civil Rights 1400 Independence Avenue, SW</w:t>
            </w:r>
          </w:p>
          <w:p w14:paraId="5A1B020B" w14:textId="77777777" w:rsidR="007B6F80" w:rsidRPr="008641AE" w:rsidRDefault="007B6F80" w:rsidP="00BA49B6">
            <w:pPr>
              <w:pStyle w:val="BodyText"/>
              <w:spacing w:line="252" w:lineRule="exact"/>
              <w:ind w:left="840"/>
              <w:rPr>
                <w:b w:val="0"/>
                <w:bCs w:val="0"/>
                <w:i w:val="0"/>
                <w:iCs w:val="0"/>
                <w:color w:val="000000" w:themeColor="text1"/>
              </w:rPr>
            </w:pPr>
            <w:r w:rsidRPr="008641AE">
              <w:rPr>
                <w:b w:val="0"/>
                <w:bCs w:val="0"/>
                <w:i w:val="0"/>
                <w:iCs w:val="0"/>
                <w:color w:val="000000" w:themeColor="text1"/>
              </w:rPr>
              <w:t>Washington, D.C. 20250-9410;</w:t>
            </w:r>
          </w:p>
          <w:p w14:paraId="592A4646" w14:textId="77777777" w:rsidR="007B6F80" w:rsidRPr="008641AE" w:rsidRDefault="007B6F80" w:rsidP="00BA49B6">
            <w:pPr>
              <w:pStyle w:val="BodyText"/>
              <w:tabs>
                <w:tab w:val="left" w:pos="839"/>
              </w:tabs>
              <w:spacing w:line="252" w:lineRule="exact"/>
              <w:ind w:left="120"/>
              <w:rPr>
                <w:b w:val="0"/>
                <w:bCs w:val="0"/>
                <w:i w:val="0"/>
                <w:iCs w:val="0"/>
                <w:color w:val="000000" w:themeColor="text1"/>
              </w:rPr>
            </w:pPr>
            <w:r w:rsidRPr="008641AE">
              <w:rPr>
                <w:b w:val="0"/>
                <w:bCs w:val="0"/>
                <w:i w:val="0"/>
                <w:iCs w:val="0"/>
                <w:color w:val="000000" w:themeColor="text1"/>
              </w:rPr>
              <w:t>(2)</w:t>
            </w:r>
            <w:r w:rsidRPr="008641AE">
              <w:rPr>
                <w:b w:val="0"/>
                <w:bCs w:val="0"/>
                <w:i w:val="0"/>
                <w:iCs w:val="0"/>
                <w:color w:val="000000" w:themeColor="text1"/>
              </w:rPr>
              <w:tab/>
              <w:t>fax: (202) 690-7442;</w:t>
            </w:r>
            <w:r w:rsidRPr="008641AE">
              <w:rPr>
                <w:b w:val="0"/>
                <w:bCs w:val="0"/>
                <w:i w:val="0"/>
                <w:iCs w:val="0"/>
                <w:color w:val="000000" w:themeColor="text1"/>
                <w:spacing w:val="-1"/>
              </w:rPr>
              <w:t xml:space="preserve"> </w:t>
            </w:r>
            <w:r w:rsidRPr="008641AE">
              <w:rPr>
                <w:b w:val="0"/>
                <w:bCs w:val="0"/>
                <w:i w:val="0"/>
                <w:iCs w:val="0"/>
                <w:color w:val="000000" w:themeColor="text1"/>
              </w:rPr>
              <w:t>or</w:t>
            </w:r>
          </w:p>
          <w:p w14:paraId="45D6C2F2" w14:textId="77777777" w:rsidR="007B6F80" w:rsidRPr="008641AE" w:rsidRDefault="007B6F80" w:rsidP="00BA49B6">
            <w:pPr>
              <w:tabs>
                <w:tab w:val="left" w:pos="839"/>
              </w:tabs>
              <w:spacing w:before="2"/>
              <w:ind w:left="120"/>
              <w:rPr>
                <w:color w:val="000000" w:themeColor="text1"/>
              </w:rPr>
            </w:pPr>
            <w:r w:rsidRPr="008641AE">
              <w:rPr>
                <w:color w:val="000000" w:themeColor="text1"/>
              </w:rPr>
              <w:t>(3)</w:t>
            </w:r>
            <w:r w:rsidRPr="008641AE">
              <w:rPr>
                <w:color w:val="000000" w:themeColor="text1"/>
              </w:rPr>
              <w:tab/>
              <w:t>email:</w:t>
            </w:r>
            <w:hyperlink r:id="rId12">
              <w:r w:rsidRPr="008641AE">
                <w:rPr>
                  <w:color w:val="000000" w:themeColor="text1"/>
                  <w:spacing w:val="1"/>
                  <w:u w:val="single" w:color="0252B7"/>
                </w:rPr>
                <w:t xml:space="preserve"> </w:t>
              </w:r>
              <w:r w:rsidRPr="008641AE">
                <w:rPr>
                  <w:i/>
                  <w:color w:val="000000" w:themeColor="text1"/>
                  <w:u w:val="single" w:color="0252B7"/>
                </w:rPr>
                <w:t>program.intake@usda.gov</w:t>
              </w:r>
            </w:hyperlink>
            <w:r w:rsidRPr="008641AE">
              <w:rPr>
                <w:color w:val="000000" w:themeColor="text1"/>
              </w:rPr>
              <w:t>.</w:t>
            </w:r>
          </w:p>
          <w:p w14:paraId="5B019DBF" w14:textId="77777777" w:rsidR="007B6F80" w:rsidRPr="008641AE" w:rsidRDefault="007B6F80" w:rsidP="00BA49B6">
            <w:pPr>
              <w:pStyle w:val="BodyText"/>
              <w:spacing w:before="1"/>
              <w:rPr>
                <w:color w:val="000000" w:themeColor="text1"/>
                <w:sz w:val="14"/>
              </w:rPr>
            </w:pPr>
          </w:p>
          <w:p w14:paraId="680D8E70" w14:textId="77777777" w:rsidR="007B6F80" w:rsidRPr="008641AE" w:rsidRDefault="007B6F80" w:rsidP="00BA49B6">
            <w:pPr>
              <w:pStyle w:val="ListParagraph"/>
              <w:tabs>
                <w:tab w:val="left" w:pos="572"/>
              </w:tabs>
              <w:spacing w:before="119"/>
              <w:ind w:left="0" w:right="365"/>
              <w:rPr>
                <w:color w:val="000000" w:themeColor="text1"/>
              </w:rPr>
            </w:pPr>
            <w:r w:rsidRPr="008641AE">
              <w:rPr>
                <w:color w:val="000000" w:themeColor="text1"/>
              </w:rPr>
              <w:t>This institution is an equal opportunity provider.</w:t>
            </w:r>
          </w:p>
          <w:p w14:paraId="6B1E47A9" w14:textId="77777777" w:rsidR="007B6F80" w:rsidRPr="008641AE" w:rsidRDefault="007B6F80" w:rsidP="00BA49B6">
            <w:pPr>
              <w:pStyle w:val="ListParagraph"/>
              <w:tabs>
                <w:tab w:val="left" w:pos="572"/>
              </w:tabs>
              <w:spacing w:before="119"/>
              <w:ind w:left="0" w:right="365"/>
              <w:rPr>
                <w:color w:val="000000" w:themeColor="text1"/>
              </w:rPr>
            </w:pPr>
          </w:p>
        </w:tc>
      </w:tr>
    </w:tbl>
    <w:p w14:paraId="139327C9" w14:textId="77777777" w:rsidR="007B6F80" w:rsidRPr="008641AE" w:rsidRDefault="007B6F80" w:rsidP="007B6F80">
      <w:pPr>
        <w:pStyle w:val="Heading1"/>
        <w:rPr>
          <w:color w:val="000000" w:themeColor="text1"/>
          <w:sz w:val="22"/>
        </w:rPr>
      </w:pPr>
    </w:p>
    <w:p w14:paraId="0F6A1733" w14:textId="77777777" w:rsidR="007B6F80" w:rsidRPr="008641AE" w:rsidRDefault="007B6F80" w:rsidP="007B6F80">
      <w:pPr>
        <w:pStyle w:val="Heading1"/>
        <w:rPr>
          <w:color w:val="000000" w:themeColor="text1"/>
          <w:sz w:val="22"/>
        </w:rPr>
      </w:pPr>
    </w:p>
    <w:p w14:paraId="7408B672" w14:textId="77777777" w:rsidR="007B6F80" w:rsidRPr="008641AE" w:rsidRDefault="007B6F80" w:rsidP="007B6F80">
      <w:pPr>
        <w:pStyle w:val="Heading1"/>
        <w:rPr>
          <w:color w:val="000000" w:themeColor="text1"/>
          <w:sz w:val="22"/>
        </w:rPr>
      </w:pPr>
    </w:p>
    <w:p w14:paraId="0D4C3917" w14:textId="77777777" w:rsidR="007B6F80" w:rsidRPr="008641AE" w:rsidRDefault="007B6F80" w:rsidP="007B6F80">
      <w:pPr>
        <w:pStyle w:val="Heading1"/>
        <w:rPr>
          <w:color w:val="000000" w:themeColor="text1"/>
          <w:sz w:val="22"/>
        </w:rPr>
      </w:pPr>
    </w:p>
    <w:p w14:paraId="4036DCA1" w14:textId="77777777" w:rsidR="007B6F80" w:rsidRPr="008641AE" w:rsidRDefault="007B6F80" w:rsidP="007B6F80">
      <w:pPr>
        <w:pStyle w:val="Heading1"/>
        <w:rPr>
          <w:color w:val="000000" w:themeColor="text1"/>
          <w:sz w:val="22"/>
        </w:rPr>
      </w:pPr>
    </w:p>
    <w:p w14:paraId="13BAEBF3" w14:textId="77777777" w:rsidR="007B6F80" w:rsidRPr="008641AE" w:rsidRDefault="007B6F80" w:rsidP="007B6F80">
      <w:pPr>
        <w:pStyle w:val="Heading1"/>
        <w:rPr>
          <w:color w:val="000000" w:themeColor="text1"/>
          <w:sz w:val="22"/>
        </w:rPr>
      </w:pPr>
    </w:p>
    <w:p w14:paraId="04FA8C7E" w14:textId="77777777" w:rsidR="007B6F80" w:rsidRPr="008641AE" w:rsidRDefault="007B6F80" w:rsidP="007B6F80">
      <w:pPr>
        <w:pStyle w:val="Heading1"/>
        <w:rPr>
          <w:color w:val="000000" w:themeColor="text1"/>
          <w:sz w:val="22"/>
        </w:rPr>
      </w:pPr>
    </w:p>
    <w:p w14:paraId="1AEC6EA1" w14:textId="77777777" w:rsidR="007B6F80" w:rsidRPr="008641AE" w:rsidRDefault="007B6F80" w:rsidP="007B6F80">
      <w:pPr>
        <w:pStyle w:val="Heading1"/>
        <w:rPr>
          <w:color w:val="000000" w:themeColor="text1"/>
          <w:sz w:val="22"/>
        </w:rPr>
      </w:pPr>
    </w:p>
    <w:p w14:paraId="7B5CDA72" w14:textId="77777777" w:rsidR="007B6F80" w:rsidRPr="008641AE" w:rsidRDefault="007B6F80" w:rsidP="007B6F80">
      <w:pPr>
        <w:pStyle w:val="Heading1"/>
        <w:rPr>
          <w:color w:val="000000" w:themeColor="text1"/>
          <w:sz w:val="22"/>
        </w:rPr>
      </w:pPr>
    </w:p>
    <w:p w14:paraId="34353DF4" w14:textId="77777777" w:rsidR="007B6F80" w:rsidRPr="008641AE" w:rsidRDefault="007B6F80" w:rsidP="007B6F80">
      <w:pPr>
        <w:pStyle w:val="Heading1"/>
        <w:rPr>
          <w:color w:val="000000" w:themeColor="text1"/>
          <w:sz w:val="22"/>
        </w:rPr>
      </w:pPr>
    </w:p>
    <w:p w14:paraId="79967AE6" w14:textId="77777777" w:rsidR="007B6F80" w:rsidRPr="008641AE" w:rsidRDefault="007B6F80" w:rsidP="007B6F80">
      <w:pPr>
        <w:pStyle w:val="Heading1"/>
        <w:rPr>
          <w:color w:val="000000" w:themeColor="text1"/>
          <w:sz w:val="22"/>
        </w:rPr>
      </w:pPr>
    </w:p>
    <w:p w14:paraId="1CF5D1C7" w14:textId="77777777" w:rsidR="007B6F80" w:rsidRPr="008641AE" w:rsidRDefault="007B6F80" w:rsidP="007B6F80">
      <w:pPr>
        <w:pStyle w:val="Heading1"/>
        <w:rPr>
          <w:color w:val="000000" w:themeColor="text1"/>
          <w:sz w:val="22"/>
        </w:rPr>
      </w:pPr>
    </w:p>
    <w:p w14:paraId="1D7D7B76" w14:textId="77777777" w:rsidR="007B6F80" w:rsidRPr="008641AE" w:rsidRDefault="007B6F80" w:rsidP="007B6F80">
      <w:pPr>
        <w:pStyle w:val="Heading1"/>
        <w:rPr>
          <w:color w:val="000000" w:themeColor="text1"/>
          <w:sz w:val="22"/>
        </w:rPr>
      </w:pPr>
    </w:p>
    <w:p w14:paraId="71F6323C" w14:textId="77777777" w:rsidR="007B6F80" w:rsidRPr="008641AE" w:rsidRDefault="007B6F80" w:rsidP="007B6F80">
      <w:pPr>
        <w:pStyle w:val="Heading1"/>
        <w:jc w:val="left"/>
        <w:rPr>
          <w:color w:val="000000" w:themeColor="text1"/>
          <w:sz w:val="22"/>
        </w:rPr>
      </w:pPr>
    </w:p>
    <w:p w14:paraId="0CF215DF" w14:textId="77777777" w:rsidR="007B6F80" w:rsidRPr="008641AE" w:rsidRDefault="007B6F80" w:rsidP="007B6F80">
      <w:pPr>
        <w:pStyle w:val="Heading1"/>
        <w:rPr>
          <w:color w:val="000000" w:themeColor="text1"/>
          <w:sz w:val="22"/>
        </w:rPr>
      </w:pPr>
    </w:p>
    <w:p w14:paraId="3E3DB90B" w14:textId="77777777" w:rsidR="007B6F80" w:rsidRPr="008641AE" w:rsidRDefault="007B6F80" w:rsidP="007B6F80">
      <w:pPr>
        <w:rPr>
          <w:color w:val="000000" w:themeColor="text1"/>
        </w:rPr>
      </w:pPr>
    </w:p>
    <w:p w14:paraId="60F0BB34" w14:textId="77777777" w:rsidR="007B6F80" w:rsidRPr="008641AE" w:rsidRDefault="007B6F80" w:rsidP="007B6F80">
      <w:pPr>
        <w:rPr>
          <w:color w:val="000000" w:themeColor="text1"/>
        </w:rPr>
      </w:pPr>
    </w:p>
    <w:p w14:paraId="0E4A9C6D" w14:textId="77777777" w:rsidR="007B6F80" w:rsidRPr="008641AE" w:rsidRDefault="007B6F80" w:rsidP="007B6F80">
      <w:pPr>
        <w:rPr>
          <w:color w:val="000000" w:themeColor="text1"/>
        </w:rPr>
      </w:pPr>
    </w:p>
    <w:p w14:paraId="5F5FAF9A" w14:textId="77777777" w:rsidR="007B6F80" w:rsidRPr="008641AE" w:rsidRDefault="007B6F80" w:rsidP="007B6F80">
      <w:pPr>
        <w:pStyle w:val="Heading1"/>
        <w:rPr>
          <w:color w:val="000000" w:themeColor="text1"/>
          <w:sz w:val="22"/>
        </w:rPr>
      </w:pPr>
      <w:bookmarkStart w:id="42" w:name="_Toc54864823"/>
      <w:r w:rsidRPr="008641AE">
        <w:rPr>
          <w:color w:val="000000" w:themeColor="text1"/>
          <w:sz w:val="22"/>
        </w:rPr>
        <w:t>Exhibit H</w:t>
      </w:r>
      <w:bookmarkEnd w:id="42"/>
    </w:p>
    <w:p w14:paraId="74E09503" w14:textId="77777777" w:rsidR="007B6F80" w:rsidRPr="008641AE" w:rsidRDefault="007B6F80" w:rsidP="007B6F80">
      <w:pPr>
        <w:jc w:val="center"/>
        <w:rPr>
          <w:b/>
          <w:bCs/>
        </w:rPr>
      </w:pPr>
    </w:p>
    <w:p w14:paraId="66C18DC5" w14:textId="77777777" w:rsidR="007B6F80" w:rsidRPr="008641AE" w:rsidRDefault="007B6F80" w:rsidP="007B6F80">
      <w:pPr>
        <w:jc w:val="center"/>
        <w:rPr>
          <w:b/>
          <w:bCs/>
        </w:rPr>
      </w:pPr>
      <w:r w:rsidRPr="008641AE">
        <w:rPr>
          <w:b/>
          <w:bCs/>
        </w:rPr>
        <w:t>SCHEDULE OF FSMC EMPLOYEES</w:t>
      </w:r>
    </w:p>
    <w:p w14:paraId="2A68BE2C" w14:textId="77777777" w:rsidR="007B6F80" w:rsidRPr="008641AE" w:rsidRDefault="007B6F80" w:rsidP="007B6F80">
      <w:pPr>
        <w:jc w:val="center"/>
        <w:rPr>
          <w:b/>
          <w:bCs/>
        </w:rPr>
      </w:pPr>
    </w:p>
    <w:p w14:paraId="0F545E47" w14:textId="77777777" w:rsidR="007B6F80" w:rsidRPr="008641AE" w:rsidRDefault="007B6F80" w:rsidP="007B6F80">
      <w:pPr>
        <w:jc w:val="center"/>
        <w:rPr>
          <w:b/>
          <w:bCs/>
        </w:rPr>
      </w:pPr>
      <w:r w:rsidRPr="008641AE">
        <w:rPr>
          <w:b/>
          <w:bCs/>
        </w:rPr>
        <w:t xml:space="preserve">SFA must state </w:t>
      </w:r>
      <w:r w:rsidRPr="008641AE">
        <w:rPr>
          <w:b/>
          <w:bCs/>
          <w:u w:val="single"/>
        </w:rPr>
        <w:t>in detail</w:t>
      </w:r>
      <w:r w:rsidRPr="008641AE">
        <w:rPr>
          <w:b/>
          <w:bCs/>
        </w:rPr>
        <w:t xml:space="preserve"> minimum qualifications for each FSMC position</w:t>
      </w:r>
    </w:p>
    <w:p w14:paraId="32B1776D" w14:textId="77777777" w:rsidR="007B6F80" w:rsidRDefault="007B6F80" w:rsidP="007B6F80">
      <w:pPr>
        <w:jc w:val="center"/>
        <w:rPr>
          <w:bCs/>
        </w:rPr>
      </w:pPr>
    </w:p>
    <w:p w14:paraId="5D3F5BD3" w14:textId="77777777" w:rsidR="00B733B4" w:rsidRPr="00B733B4" w:rsidRDefault="00B733B4" w:rsidP="00B733B4">
      <w:pPr>
        <w:spacing w:before="83"/>
        <w:ind w:left="150"/>
        <w:rPr>
          <w:b/>
          <w:sz w:val="18"/>
        </w:rPr>
      </w:pPr>
      <w:r w:rsidRPr="00B733B4">
        <w:rPr>
          <w:b/>
          <w:w w:val="105"/>
          <w:sz w:val="18"/>
          <w:u w:val="thick"/>
        </w:rPr>
        <w:t>Administrative Assistant</w:t>
      </w:r>
    </w:p>
    <w:p w14:paraId="62B29593" w14:textId="77777777" w:rsidR="00B733B4" w:rsidRPr="00B733B4" w:rsidRDefault="00B733B4" w:rsidP="00B733B4">
      <w:pPr>
        <w:spacing w:before="10"/>
        <w:rPr>
          <w:rFonts w:eastAsia="MS Mincho"/>
          <w:bCs/>
          <w:i/>
          <w:iCs/>
          <w:sz w:val="20"/>
        </w:rPr>
      </w:pPr>
    </w:p>
    <w:p w14:paraId="78212621" w14:textId="77777777" w:rsidR="00B733B4" w:rsidRPr="00B733B4" w:rsidRDefault="00B733B4" w:rsidP="00B733B4">
      <w:pPr>
        <w:spacing w:before="1"/>
        <w:ind w:left="144"/>
        <w:rPr>
          <w:b/>
          <w:sz w:val="18"/>
        </w:rPr>
      </w:pPr>
      <w:r w:rsidRPr="00B733B4">
        <w:rPr>
          <w:b/>
          <w:w w:val="105"/>
          <w:sz w:val="18"/>
        </w:rPr>
        <w:t>Description</w:t>
      </w:r>
    </w:p>
    <w:p w14:paraId="2AC0B840" w14:textId="77777777" w:rsidR="00B733B4" w:rsidRPr="00B733B4" w:rsidRDefault="00B733B4" w:rsidP="00B733B4">
      <w:pPr>
        <w:spacing w:before="57" w:line="324" w:lineRule="auto"/>
        <w:ind w:left="145" w:right="233" w:hanging="8"/>
        <w:rPr>
          <w:rFonts w:eastAsia="MS Mincho"/>
          <w:b/>
          <w:bCs/>
          <w:i/>
          <w:iCs/>
        </w:rPr>
      </w:pPr>
      <w:r w:rsidRPr="00B733B4">
        <w:rPr>
          <w:rFonts w:eastAsia="MS Mincho"/>
          <w:b/>
          <w:bCs/>
          <w:i/>
          <w:iCs/>
          <w:w w:val="105"/>
        </w:rPr>
        <w:t>Job Summary: The Administrative Assistant provides support in all administrative tasks. This includes but is not limited to: Processing Free and Reduced applications, answering phones, filing, communicating with district leaders and customers, and scheduling of staff. The ideal candidate will possess the  ability to  communicate, answer telephones, and operate fax machines and copiers in a fast paced environment.</w:t>
      </w:r>
    </w:p>
    <w:p w14:paraId="3E693742" w14:textId="77777777" w:rsidR="00B733B4" w:rsidRPr="00B733B4" w:rsidRDefault="00B733B4" w:rsidP="00B733B4">
      <w:pPr>
        <w:spacing w:before="4"/>
        <w:rPr>
          <w:rFonts w:eastAsia="MS Mincho"/>
          <w:b/>
          <w:bCs/>
          <w:i/>
          <w:iCs/>
          <w:sz w:val="21"/>
        </w:rPr>
      </w:pPr>
    </w:p>
    <w:p w14:paraId="6579A7CE" w14:textId="77777777" w:rsidR="00B733B4" w:rsidRPr="00B733B4" w:rsidRDefault="00B733B4" w:rsidP="00B733B4">
      <w:pPr>
        <w:spacing w:before="1"/>
        <w:ind w:left="146"/>
        <w:rPr>
          <w:b/>
          <w:sz w:val="18"/>
        </w:rPr>
      </w:pPr>
      <w:r w:rsidRPr="00B733B4">
        <w:rPr>
          <w:b/>
          <w:sz w:val="18"/>
        </w:rPr>
        <w:t xml:space="preserve">Tasks </w:t>
      </w:r>
      <w:r w:rsidRPr="00B733B4">
        <w:rPr>
          <w:sz w:val="21"/>
        </w:rPr>
        <w:t xml:space="preserve">&amp; </w:t>
      </w:r>
      <w:r w:rsidRPr="00B733B4">
        <w:rPr>
          <w:b/>
          <w:sz w:val="18"/>
        </w:rPr>
        <w:t>Responsibilities:</w:t>
      </w:r>
    </w:p>
    <w:p w14:paraId="072778F5" w14:textId="77777777" w:rsidR="00B733B4" w:rsidRPr="00B733B4" w:rsidRDefault="00B733B4" w:rsidP="00B733B4">
      <w:pPr>
        <w:spacing w:before="64"/>
        <w:ind w:left="150"/>
        <w:rPr>
          <w:rFonts w:eastAsia="MS Mincho"/>
          <w:b/>
          <w:bCs/>
          <w:i/>
          <w:iCs/>
        </w:rPr>
      </w:pPr>
      <w:r w:rsidRPr="00B733B4">
        <w:rPr>
          <w:rFonts w:eastAsia="MS Mincho"/>
          <w:b/>
          <w:bCs/>
          <w:i/>
          <w:iCs/>
          <w:w w:val="105"/>
        </w:rPr>
        <w:t>Must have strong professional etiquette</w:t>
      </w:r>
    </w:p>
    <w:p w14:paraId="105810CB" w14:textId="77777777" w:rsidR="00B733B4" w:rsidRPr="00B733B4" w:rsidRDefault="00B733B4" w:rsidP="00B733B4">
      <w:pPr>
        <w:spacing w:before="78" w:line="321" w:lineRule="auto"/>
        <w:ind w:left="141" w:right="4130"/>
        <w:rPr>
          <w:rFonts w:eastAsia="MS Mincho"/>
          <w:b/>
          <w:bCs/>
          <w:i/>
          <w:iCs/>
        </w:rPr>
      </w:pPr>
      <w:r w:rsidRPr="00B733B4">
        <w:rPr>
          <w:rFonts w:eastAsia="MS Mincho"/>
          <w:b/>
          <w:bCs/>
          <w:i/>
          <w:iCs/>
          <w:w w:val="105"/>
        </w:rPr>
        <w:t>Strong computer skills required i.e. Excel, Word, PowerPoint Strong problem solving, analytical, and organizational skills Must have previous customer service experience</w:t>
      </w:r>
    </w:p>
    <w:p w14:paraId="1D8901A8" w14:textId="77777777" w:rsidR="00B733B4" w:rsidRPr="00B733B4" w:rsidRDefault="00B733B4" w:rsidP="00B733B4">
      <w:pPr>
        <w:spacing w:before="9"/>
        <w:rPr>
          <w:rFonts w:eastAsia="MS Mincho"/>
          <w:b/>
          <w:bCs/>
          <w:i/>
          <w:iCs/>
          <w:sz w:val="24"/>
        </w:rPr>
      </w:pPr>
    </w:p>
    <w:p w14:paraId="2C114F91" w14:textId="77777777" w:rsidR="00B733B4" w:rsidRPr="00B733B4" w:rsidRDefault="00B733B4" w:rsidP="00B733B4">
      <w:pPr>
        <w:ind w:left="150"/>
        <w:rPr>
          <w:b/>
          <w:sz w:val="18"/>
        </w:rPr>
      </w:pPr>
      <w:r w:rsidRPr="00B733B4">
        <w:rPr>
          <w:b/>
          <w:w w:val="105"/>
          <w:sz w:val="18"/>
        </w:rPr>
        <w:t>Qualifications</w:t>
      </w:r>
    </w:p>
    <w:p w14:paraId="2F2636BB" w14:textId="77777777" w:rsidR="00B733B4" w:rsidRPr="00B733B4" w:rsidRDefault="00B733B4" w:rsidP="00B733B4">
      <w:pPr>
        <w:spacing w:before="65"/>
        <w:ind w:left="149"/>
        <w:rPr>
          <w:rFonts w:eastAsia="MS Mincho"/>
          <w:b/>
          <w:bCs/>
          <w:i/>
          <w:iCs/>
        </w:rPr>
      </w:pPr>
      <w:r w:rsidRPr="00B733B4">
        <w:rPr>
          <w:rFonts w:eastAsia="MS Mincho"/>
          <w:b/>
          <w:bCs/>
          <w:i/>
          <w:iCs/>
          <w:w w:val="105"/>
        </w:rPr>
        <w:t>High school diploma required</w:t>
      </w:r>
    </w:p>
    <w:p w14:paraId="680E8198" w14:textId="77777777" w:rsidR="00B733B4" w:rsidRPr="00B733B4" w:rsidRDefault="00B733B4" w:rsidP="00B733B4">
      <w:pPr>
        <w:rPr>
          <w:rFonts w:eastAsia="MS Mincho"/>
          <w:b/>
          <w:bCs/>
          <w:i/>
          <w:iCs/>
          <w:sz w:val="20"/>
        </w:rPr>
      </w:pPr>
    </w:p>
    <w:p w14:paraId="0F8E8002" w14:textId="77777777" w:rsidR="00B733B4" w:rsidRPr="00B733B4" w:rsidRDefault="00B733B4" w:rsidP="00B733B4">
      <w:pPr>
        <w:spacing w:after="160" w:line="259" w:lineRule="auto"/>
        <w:rPr>
          <w:rFonts w:eastAsia="MS Mincho"/>
          <w:b/>
          <w:bCs/>
          <w:i/>
          <w:iCs/>
          <w:sz w:val="26"/>
        </w:rPr>
      </w:pPr>
      <w:r w:rsidRPr="00B733B4">
        <w:rPr>
          <w:sz w:val="26"/>
        </w:rPr>
        <w:br w:type="page"/>
      </w:r>
    </w:p>
    <w:p w14:paraId="68D193C2" w14:textId="77777777" w:rsidR="00B733B4" w:rsidRPr="00B733B4" w:rsidRDefault="00B733B4" w:rsidP="00B733B4">
      <w:pPr>
        <w:spacing w:before="4"/>
        <w:rPr>
          <w:rFonts w:eastAsia="MS Mincho"/>
          <w:b/>
          <w:bCs/>
          <w:i/>
          <w:iCs/>
          <w:sz w:val="26"/>
        </w:rPr>
      </w:pPr>
    </w:p>
    <w:p w14:paraId="4B1E5ACF" w14:textId="77777777" w:rsidR="00B733B4" w:rsidRPr="00B733B4" w:rsidRDefault="00B733B4" w:rsidP="00B733B4">
      <w:pPr>
        <w:spacing w:before="95"/>
        <w:ind w:left="144"/>
        <w:rPr>
          <w:sz w:val="18"/>
        </w:rPr>
      </w:pPr>
      <w:r w:rsidRPr="00B733B4">
        <w:rPr>
          <w:b/>
          <w:w w:val="105"/>
          <w:sz w:val="18"/>
          <w:u w:val="thick"/>
        </w:rPr>
        <w:t xml:space="preserve">Food Services Driver </w:t>
      </w:r>
      <w:r w:rsidRPr="00B733B4">
        <w:rPr>
          <w:w w:val="105"/>
          <w:sz w:val="18"/>
          <w:u w:val="thick"/>
        </w:rPr>
        <w:t>-</w:t>
      </w:r>
      <w:r w:rsidRPr="00B733B4">
        <w:rPr>
          <w:sz w:val="18"/>
          <w:u w:val="thick"/>
        </w:rPr>
        <w:t xml:space="preserve"> </w:t>
      </w:r>
    </w:p>
    <w:p w14:paraId="668E8F2A" w14:textId="77777777" w:rsidR="00B733B4" w:rsidRPr="00B733B4" w:rsidRDefault="00B733B4" w:rsidP="00B733B4">
      <w:pPr>
        <w:spacing w:before="50" w:line="290" w:lineRule="auto"/>
        <w:ind w:left="145" w:right="329" w:firstLine="4"/>
        <w:rPr>
          <w:rFonts w:eastAsia="MS Mincho"/>
          <w:b/>
          <w:bCs/>
          <w:i/>
          <w:iCs/>
        </w:rPr>
      </w:pPr>
      <w:r w:rsidRPr="00B733B4">
        <w:rPr>
          <w:rFonts w:eastAsia="MS Mincho"/>
          <w:b/>
          <w:bCs/>
          <w:i/>
          <w:iCs/>
          <w:w w:val="105"/>
        </w:rPr>
        <w:t>Receive, organize and manage commodity inventory. Deliver commodity inventories to campus locations and coordinate other deliveries as required by food service program requirements. Ensure all processes and deliveries meet local Health</w:t>
      </w:r>
      <w:r w:rsidRPr="00B733B4">
        <w:rPr>
          <w:rFonts w:eastAsia="MS Mincho"/>
          <w:b/>
          <w:bCs/>
          <w:i/>
          <w:iCs/>
          <w:spacing w:val="-17"/>
          <w:w w:val="105"/>
        </w:rPr>
        <w:t xml:space="preserve"> </w:t>
      </w:r>
      <w:r w:rsidRPr="00B733B4">
        <w:rPr>
          <w:rFonts w:eastAsia="MS Mincho"/>
          <w:b/>
          <w:bCs/>
          <w:i/>
          <w:iCs/>
          <w:w w:val="105"/>
        </w:rPr>
        <w:t>Code.</w:t>
      </w:r>
    </w:p>
    <w:p w14:paraId="0617218B" w14:textId="77777777" w:rsidR="00B733B4" w:rsidRPr="00B733B4" w:rsidRDefault="00B733B4" w:rsidP="00B733B4">
      <w:pPr>
        <w:spacing w:before="8"/>
        <w:rPr>
          <w:rFonts w:eastAsia="MS Mincho"/>
          <w:b/>
          <w:bCs/>
          <w:i/>
          <w:iCs/>
          <w:sz w:val="24"/>
        </w:rPr>
      </w:pPr>
    </w:p>
    <w:p w14:paraId="406E7876" w14:textId="77777777" w:rsidR="00B733B4" w:rsidRPr="00B733B4" w:rsidRDefault="00B733B4" w:rsidP="00B733B4">
      <w:pPr>
        <w:ind w:left="144"/>
        <w:rPr>
          <w:b/>
          <w:sz w:val="18"/>
        </w:rPr>
      </w:pPr>
      <w:r w:rsidRPr="00B733B4">
        <w:rPr>
          <w:b/>
          <w:w w:val="110"/>
          <w:sz w:val="18"/>
        </w:rPr>
        <w:t>Education/Certification:</w:t>
      </w:r>
    </w:p>
    <w:p w14:paraId="69100BB9" w14:textId="77777777" w:rsidR="00B733B4" w:rsidRPr="00B733B4" w:rsidRDefault="00B733B4" w:rsidP="00B733B4">
      <w:pPr>
        <w:spacing w:before="50" w:line="292" w:lineRule="auto"/>
        <w:ind w:left="141" w:right="6947" w:firstLine="1"/>
        <w:rPr>
          <w:rFonts w:eastAsia="MS Mincho"/>
          <w:b/>
          <w:bCs/>
          <w:i/>
          <w:iCs/>
        </w:rPr>
      </w:pPr>
      <w:r w:rsidRPr="00B733B4">
        <w:rPr>
          <w:rFonts w:eastAsia="MS Mincho"/>
          <w:b/>
          <w:bCs/>
          <w:i/>
          <w:iCs/>
          <w:w w:val="105"/>
        </w:rPr>
        <w:t>High School diploma or GED CDL certification preferred</w:t>
      </w:r>
    </w:p>
    <w:p w14:paraId="279EB5A4" w14:textId="77777777" w:rsidR="00B733B4" w:rsidRPr="00B733B4" w:rsidRDefault="00B733B4" w:rsidP="00B733B4">
      <w:pPr>
        <w:spacing w:line="212" w:lineRule="exact"/>
        <w:ind w:left="143"/>
        <w:rPr>
          <w:rFonts w:eastAsia="MS Mincho"/>
          <w:b/>
          <w:bCs/>
          <w:i/>
          <w:iCs/>
        </w:rPr>
      </w:pPr>
      <w:r w:rsidRPr="00B733B4">
        <w:rPr>
          <w:rFonts w:eastAsia="MS Mincho"/>
          <w:b/>
          <w:bCs/>
          <w:i/>
          <w:iCs/>
          <w:w w:val="105"/>
        </w:rPr>
        <w:t>Must possess a Texas driver's license in good standing</w:t>
      </w:r>
    </w:p>
    <w:p w14:paraId="0EAB0A9B" w14:textId="77777777" w:rsidR="00B733B4" w:rsidRPr="00B733B4" w:rsidRDefault="00B733B4" w:rsidP="00B733B4">
      <w:pPr>
        <w:spacing w:before="10"/>
        <w:rPr>
          <w:rFonts w:eastAsia="MS Mincho"/>
          <w:b/>
          <w:bCs/>
          <w:i/>
          <w:iCs/>
          <w:sz w:val="28"/>
        </w:rPr>
      </w:pPr>
    </w:p>
    <w:p w14:paraId="52C28E5C" w14:textId="77777777" w:rsidR="00B733B4" w:rsidRPr="00B733B4" w:rsidRDefault="00B733B4" w:rsidP="00B733B4">
      <w:pPr>
        <w:ind w:left="144"/>
        <w:rPr>
          <w:b/>
          <w:sz w:val="18"/>
        </w:rPr>
      </w:pPr>
      <w:r w:rsidRPr="00B733B4">
        <w:rPr>
          <w:b/>
          <w:w w:val="105"/>
          <w:sz w:val="18"/>
        </w:rPr>
        <w:t>Special Skills/Knowledge:</w:t>
      </w:r>
    </w:p>
    <w:p w14:paraId="0CDC4627" w14:textId="77777777" w:rsidR="00B733B4" w:rsidRPr="00B733B4" w:rsidRDefault="00B733B4" w:rsidP="00B733B4">
      <w:pPr>
        <w:spacing w:before="51" w:line="278" w:lineRule="auto"/>
        <w:ind w:left="141" w:right="5883"/>
        <w:rPr>
          <w:b/>
          <w:sz w:val="17"/>
        </w:rPr>
      </w:pPr>
      <w:r w:rsidRPr="00B733B4">
        <w:rPr>
          <w:w w:val="110"/>
          <w:sz w:val="19"/>
        </w:rPr>
        <w:t>Have</w:t>
      </w:r>
      <w:r w:rsidRPr="00B733B4">
        <w:rPr>
          <w:spacing w:val="-27"/>
          <w:w w:val="110"/>
          <w:sz w:val="19"/>
        </w:rPr>
        <w:t xml:space="preserve"> </w:t>
      </w:r>
      <w:r w:rsidRPr="00B733B4">
        <w:rPr>
          <w:w w:val="110"/>
          <w:sz w:val="19"/>
        </w:rPr>
        <w:t>and</w:t>
      </w:r>
      <w:r w:rsidRPr="00B733B4">
        <w:rPr>
          <w:spacing w:val="-25"/>
          <w:w w:val="110"/>
          <w:sz w:val="19"/>
        </w:rPr>
        <w:t xml:space="preserve"> </w:t>
      </w:r>
      <w:r w:rsidRPr="00B733B4">
        <w:rPr>
          <w:w w:val="110"/>
          <w:sz w:val="19"/>
        </w:rPr>
        <w:t>maintain</w:t>
      </w:r>
      <w:r w:rsidRPr="00B733B4">
        <w:rPr>
          <w:spacing w:val="-22"/>
          <w:w w:val="110"/>
          <w:sz w:val="19"/>
        </w:rPr>
        <w:t xml:space="preserve"> </w:t>
      </w:r>
      <w:r w:rsidRPr="00B733B4">
        <w:rPr>
          <w:w w:val="110"/>
          <w:sz w:val="19"/>
        </w:rPr>
        <w:t>a</w:t>
      </w:r>
      <w:r w:rsidRPr="00B733B4">
        <w:rPr>
          <w:spacing w:val="-23"/>
          <w:w w:val="110"/>
          <w:sz w:val="19"/>
        </w:rPr>
        <w:t xml:space="preserve"> </w:t>
      </w:r>
      <w:r w:rsidRPr="00B733B4">
        <w:rPr>
          <w:w w:val="110"/>
          <w:sz w:val="19"/>
        </w:rPr>
        <w:t>good</w:t>
      </w:r>
      <w:r w:rsidRPr="00B733B4">
        <w:rPr>
          <w:spacing w:val="-25"/>
          <w:w w:val="110"/>
          <w:sz w:val="19"/>
        </w:rPr>
        <w:t xml:space="preserve"> </w:t>
      </w:r>
      <w:r w:rsidRPr="00B733B4">
        <w:rPr>
          <w:w w:val="110"/>
          <w:sz w:val="19"/>
        </w:rPr>
        <w:t>driving</w:t>
      </w:r>
      <w:r w:rsidRPr="00B733B4">
        <w:rPr>
          <w:spacing w:val="-27"/>
          <w:w w:val="110"/>
          <w:sz w:val="19"/>
        </w:rPr>
        <w:t xml:space="preserve"> </w:t>
      </w:r>
      <w:r w:rsidRPr="00B733B4">
        <w:rPr>
          <w:w w:val="110"/>
          <w:sz w:val="19"/>
        </w:rPr>
        <w:t xml:space="preserve">record Ability to lift a minimum of 60 pounds </w:t>
      </w:r>
      <w:r w:rsidRPr="00B733B4">
        <w:rPr>
          <w:b/>
          <w:w w:val="110"/>
          <w:sz w:val="18"/>
        </w:rPr>
        <w:t xml:space="preserve">Ability </w:t>
      </w:r>
      <w:r w:rsidRPr="00B733B4">
        <w:rPr>
          <w:b/>
          <w:w w:val="110"/>
          <w:sz w:val="17"/>
        </w:rPr>
        <w:t>to work under</w:t>
      </w:r>
      <w:r w:rsidRPr="00B733B4">
        <w:rPr>
          <w:b/>
          <w:spacing w:val="-31"/>
          <w:w w:val="110"/>
          <w:sz w:val="17"/>
        </w:rPr>
        <w:t xml:space="preserve"> </w:t>
      </w:r>
      <w:r w:rsidRPr="00B733B4">
        <w:rPr>
          <w:b/>
          <w:w w:val="110"/>
          <w:sz w:val="17"/>
        </w:rPr>
        <w:t>pressure</w:t>
      </w:r>
    </w:p>
    <w:p w14:paraId="797BFAC4" w14:textId="77777777" w:rsidR="00B733B4" w:rsidRPr="00B733B4" w:rsidRDefault="00B733B4" w:rsidP="00B733B4">
      <w:pPr>
        <w:spacing w:before="10" w:line="292" w:lineRule="auto"/>
        <w:ind w:left="143" w:right="4130"/>
        <w:rPr>
          <w:rFonts w:eastAsia="MS Mincho"/>
          <w:b/>
          <w:bCs/>
          <w:i/>
          <w:iCs/>
        </w:rPr>
      </w:pPr>
      <w:r w:rsidRPr="00B733B4">
        <w:rPr>
          <w:rFonts w:eastAsia="MS Mincho"/>
          <w:b/>
          <w:bCs/>
          <w:i/>
          <w:iCs/>
          <w:w w:val="110"/>
        </w:rPr>
        <w:t>Ability</w:t>
      </w:r>
      <w:r w:rsidRPr="00B733B4">
        <w:rPr>
          <w:rFonts w:eastAsia="MS Mincho"/>
          <w:b/>
          <w:bCs/>
          <w:i/>
          <w:iCs/>
          <w:spacing w:val="-18"/>
          <w:w w:val="110"/>
        </w:rPr>
        <w:t xml:space="preserve"> </w:t>
      </w:r>
      <w:r w:rsidRPr="00B733B4">
        <w:rPr>
          <w:rFonts w:eastAsia="MS Mincho"/>
          <w:b/>
          <w:bCs/>
          <w:i/>
          <w:iCs/>
          <w:w w:val="110"/>
        </w:rPr>
        <w:t>to</w:t>
      </w:r>
      <w:r w:rsidRPr="00B733B4">
        <w:rPr>
          <w:rFonts w:eastAsia="MS Mincho"/>
          <w:b/>
          <w:bCs/>
          <w:i/>
          <w:iCs/>
          <w:spacing w:val="-9"/>
          <w:w w:val="110"/>
        </w:rPr>
        <w:t xml:space="preserve"> </w:t>
      </w:r>
      <w:r w:rsidRPr="00B733B4">
        <w:rPr>
          <w:rFonts w:eastAsia="MS Mincho"/>
          <w:b/>
          <w:bCs/>
          <w:i/>
          <w:iCs/>
          <w:w w:val="110"/>
        </w:rPr>
        <w:t>maintain</w:t>
      </w:r>
      <w:r w:rsidRPr="00B733B4">
        <w:rPr>
          <w:rFonts w:eastAsia="MS Mincho"/>
          <w:b/>
          <w:bCs/>
          <w:i/>
          <w:iCs/>
          <w:spacing w:val="-22"/>
          <w:w w:val="110"/>
        </w:rPr>
        <w:t xml:space="preserve"> </w:t>
      </w:r>
      <w:r w:rsidRPr="00B733B4">
        <w:rPr>
          <w:rFonts w:eastAsia="MS Mincho"/>
          <w:b/>
          <w:bCs/>
          <w:i/>
          <w:iCs/>
          <w:w w:val="110"/>
        </w:rPr>
        <w:t>and</w:t>
      </w:r>
      <w:r w:rsidRPr="00B733B4">
        <w:rPr>
          <w:rFonts w:eastAsia="MS Mincho"/>
          <w:b/>
          <w:bCs/>
          <w:i/>
          <w:iCs/>
          <w:spacing w:val="-23"/>
          <w:w w:val="110"/>
        </w:rPr>
        <w:t xml:space="preserve"> </w:t>
      </w:r>
      <w:r w:rsidRPr="00B733B4">
        <w:rPr>
          <w:rFonts w:eastAsia="MS Mincho"/>
          <w:b/>
          <w:bCs/>
          <w:i/>
          <w:iCs/>
          <w:w w:val="110"/>
        </w:rPr>
        <w:t>organize</w:t>
      </w:r>
      <w:r w:rsidRPr="00B733B4">
        <w:rPr>
          <w:rFonts w:eastAsia="MS Mincho"/>
          <w:b/>
          <w:bCs/>
          <w:i/>
          <w:iCs/>
          <w:spacing w:val="-14"/>
          <w:w w:val="110"/>
        </w:rPr>
        <w:t xml:space="preserve"> </w:t>
      </w:r>
      <w:r w:rsidRPr="00B733B4">
        <w:rPr>
          <w:rFonts w:eastAsia="MS Mincho"/>
          <w:b/>
          <w:bCs/>
          <w:i/>
          <w:iCs/>
          <w:w w:val="110"/>
        </w:rPr>
        <w:t>commodities</w:t>
      </w:r>
      <w:r w:rsidRPr="00B733B4">
        <w:rPr>
          <w:rFonts w:eastAsia="MS Mincho"/>
          <w:b/>
          <w:bCs/>
          <w:i/>
          <w:iCs/>
          <w:spacing w:val="-16"/>
          <w:w w:val="110"/>
        </w:rPr>
        <w:t xml:space="preserve"> </w:t>
      </w:r>
      <w:r w:rsidRPr="00B733B4">
        <w:rPr>
          <w:rFonts w:eastAsia="MS Mincho"/>
          <w:b/>
          <w:bCs/>
          <w:i/>
          <w:iCs/>
          <w:w w:val="110"/>
        </w:rPr>
        <w:t>in</w:t>
      </w:r>
      <w:r w:rsidRPr="00B733B4">
        <w:rPr>
          <w:rFonts w:eastAsia="MS Mincho"/>
          <w:b/>
          <w:bCs/>
          <w:i/>
          <w:iCs/>
          <w:spacing w:val="-24"/>
          <w:w w:val="110"/>
        </w:rPr>
        <w:t xml:space="preserve"> </w:t>
      </w:r>
      <w:r w:rsidRPr="00B733B4">
        <w:rPr>
          <w:rFonts w:eastAsia="MS Mincho"/>
          <w:b/>
          <w:bCs/>
          <w:i/>
          <w:iCs/>
          <w:w w:val="110"/>
        </w:rPr>
        <w:t>storage</w:t>
      </w:r>
      <w:r w:rsidRPr="00B733B4">
        <w:rPr>
          <w:rFonts w:eastAsia="MS Mincho"/>
          <w:b/>
          <w:bCs/>
          <w:i/>
          <w:iCs/>
          <w:spacing w:val="-14"/>
          <w:w w:val="110"/>
        </w:rPr>
        <w:t xml:space="preserve"> </w:t>
      </w:r>
      <w:r w:rsidRPr="00B733B4">
        <w:rPr>
          <w:rFonts w:eastAsia="MS Mincho"/>
          <w:b/>
          <w:bCs/>
          <w:i/>
          <w:iCs/>
          <w:w w:val="110"/>
        </w:rPr>
        <w:t>unit Ability to work flexible hours on</w:t>
      </w:r>
      <w:r w:rsidRPr="00B733B4">
        <w:rPr>
          <w:rFonts w:eastAsia="MS Mincho"/>
          <w:b/>
          <w:bCs/>
          <w:i/>
          <w:iCs/>
          <w:spacing w:val="-33"/>
          <w:w w:val="110"/>
        </w:rPr>
        <w:t xml:space="preserve"> </w:t>
      </w:r>
      <w:r w:rsidRPr="00B733B4">
        <w:rPr>
          <w:rFonts w:eastAsia="MS Mincho"/>
          <w:b/>
          <w:bCs/>
          <w:i/>
          <w:iCs/>
          <w:w w:val="110"/>
        </w:rPr>
        <w:t>occasion</w:t>
      </w:r>
    </w:p>
    <w:p w14:paraId="24501EAD" w14:textId="77777777" w:rsidR="00B733B4" w:rsidRPr="00B733B4" w:rsidRDefault="00B733B4" w:rsidP="00B733B4">
      <w:pPr>
        <w:spacing w:before="1" w:line="292" w:lineRule="auto"/>
        <w:ind w:left="143" w:right="2992"/>
        <w:rPr>
          <w:rFonts w:eastAsia="MS Mincho"/>
          <w:b/>
          <w:bCs/>
          <w:i/>
          <w:iCs/>
        </w:rPr>
      </w:pPr>
      <w:r w:rsidRPr="00B733B4">
        <w:rPr>
          <w:rFonts w:eastAsia="MS Mincho"/>
          <w:b/>
          <w:bCs/>
          <w:i/>
          <w:iCs/>
          <w:w w:val="110"/>
        </w:rPr>
        <w:t>Ability</w:t>
      </w:r>
      <w:r w:rsidRPr="00B733B4">
        <w:rPr>
          <w:rFonts w:eastAsia="MS Mincho"/>
          <w:b/>
          <w:bCs/>
          <w:i/>
          <w:iCs/>
          <w:spacing w:val="-19"/>
          <w:w w:val="110"/>
        </w:rPr>
        <w:t xml:space="preserve"> </w:t>
      </w:r>
      <w:r w:rsidRPr="00B733B4">
        <w:rPr>
          <w:rFonts w:eastAsia="MS Mincho"/>
          <w:b/>
          <w:bCs/>
          <w:i/>
          <w:iCs/>
          <w:w w:val="110"/>
        </w:rPr>
        <w:t>to</w:t>
      </w:r>
      <w:r w:rsidRPr="00B733B4">
        <w:rPr>
          <w:rFonts w:eastAsia="MS Mincho"/>
          <w:b/>
          <w:bCs/>
          <w:i/>
          <w:iCs/>
          <w:spacing w:val="-12"/>
          <w:w w:val="110"/>
        </w:rPr>
        <w:t xml:space="preserve"> </w:t>
      </w:r>
      <w:r w:rsidRPr="00B733B4">
        <w:rPr>
          <w:rFonts w:eastAsia="MS Mincho"/>
          <w:b/>
          <w:bCs/>
          <w:i/>
          <w:iCs/>
          <w:w w:val="110"/>
        </w:rPr>
        <w:t>follow</w:t>
      </w:r>
      <w:r w:rsidRPr="00B733B4">
        <w:rPr>
          <w:rFonts w:eastAsia="MS Mincho"/>
          <w:b/>
          <w:bCs/>
          <w:i/>
          <w:iCs/>
          <w:spacing w:val="-17"/>
          <w:w w:val="110"/>
        </w:rPr>
        <w:t xml:space="preserve"> </w:t>
      </w:r>
      <w:r w:rsidRPr="00B733B4">
        <w:rPr>
          <w:rFonts w:eastAsia="MS Mincho"/>
          <w:b/>
          <w:bCs/>
          <w:i/>
          <w:iCs/>
          <w:w w:val="110"/>
        </w:rPr>
        <w:t>and</w:t>
      </w:r>
      <w:r w:rsidRPr="00B733B4">
        <w:rPr>
          <w:rFonts w:eastAsia="MS Mincho"/>
          <w:b/>
          <w:bCs/>
          <w:i/>
          <w:iCs/>
          <w:spacing w:val="-25"/>
          <w:w w:val="110"/>
        </w:rPr>
        <w:t xml:space="preserve"> </w:t>
      </w:r>
      <w:r w:rsidRPr="00B733B4">
        <w:rPr>
          <w:rFonts w:eastAsia="MS Mincho"/>
          <w:b/>
          <w:bCs/>
          <w:i/>
          <w:iCs/>
          <w:w w:val="110"/>
        </w:rPr>
        <w:t>executive</w:t>
      </w:r>
      <w:r w:rsidRPr="00B733B4">
        <w:rPr>
          <w:rFonts w:eastAsia="MS Mincho"/>
          <w:b/>
          <w:bCs/>
          <w:i/>
          <w:iCs/>
          <w:spacing w:val="-17"/>
          <w:w w:val="110"/>
        </w:rPr>
        <w:t xml:space="preserve"> </w:t>
      </w:r>
      <w:r w:rsidRPr="00B733B4">
        <w:rPr>
          <w:rFonts w:eastAsia="MS Mincho"/>
          <w:b/>
          <w:bCs/>
          <w:i/>
          <w:iCs/>
          <w:w w:val="110"/>
        </w:rPr>
        <w:t>delivery</w:t>
      </w:r>
      <w:r w:rsidRPr="00B733B4">
        <w:rPr>
          <w:rFonts w:eastAsia="MS Mincho"/>
          <w:b/>
          <w:bCs/>
          <w:i/>
          <w:iCs/>
          <w:spacing w:val="-19"/>
          <w:w w:val="110"/>
        </w:rPr>
        <w:t xml:space="preserve"> </w:t>
      </w:r>
      <w:r w:rsidRPr="00B733B4">
        <w:rPr>
          <w:rFonts w:eastAsia="MS Mincho"/>
          <w:b/>
          <w:bCs/>
          <w:i/>
          <w:iCs/>
          <w:w w:val="110"/>
        </w:rPr>
        <w:t>schedule</w:t>
      </w:r>
      <w:r w:rsidRPr="00B733B4">
        <w:rPr>
          <w:rFonts w:eastAsia="MS Mincho"/>
          <w:b/>
          <w:bCs/>
          <w:i/>
          <w:iCs/>
          <w:spacing w:val="-17"/>
          <w:w w:val="110"/>
        </w:rPr>
        <w:t xml:space="preserve"> </w:t>
      </w:r>
      <w:r w:rsidRPr="00B733B4">
        <w:rPr>
          <w:rFonts w:eastAsia="MS Mincho"/>
          <w:b/>
          <w:bCs/>
          <w:i/>
          <w:iCs/>
          <w:w w:val="110"/>
        </w:rPr>
        <w:t>in</w:t>
      </w:r>
      <w:r w:rsidRPr="00B733B4">
        <w:rPr>
          <w:rFonts w:eastAsia="MS Mincho"/>
          <w:b/>
          <w:bCs/>
          <w:i/>
          <w:iCs/>
          <w:spacing w:val="-15"/>
          <w:w w:val="110"/>
        </w:rPr>
        <w:t xml:space="preserve"> </w:t>
      </w:r>
      <w:r w:rsidRPr="00B733B4">
        <w:rPr>
          <w:rFonts w:eastAsia="MS Mincho"/>
          <w:b/>
          <w:bCs/>
          <w:i/>
          <w:iCs/>
          <w:w w:val="110"/>
        </w:rPr>
        <w:t>a</w:t>
      </w:r>
      <w:r w:rsidRPr="00B733B4">
        <w:rPr>
          <w:rFonts w:eastAsia="MS Mincho"/>
          <w:b/>
          <w:bCs/>
          <w:i/>
          <w:iCs/>
          <w:spacing w:val="-25"/>
          <w:w w:val="110"/>
        </w:rPr>
        <w:t xml:space="preserve"> </w:t>
      </w:r>
      <w:r w:rsidRPr="00B733B4">
        <w:rPr>
          <w:rFonts w:eastAsia="MS Mincho"/>
          <w:b/>
          <w:bCs/>
          <w:i/>
          <w:iCs/>
          <w:w w:val="110"/>
        </w:rPr>
        <w:t>timely</w:t>
      </w:r>
      <w:r w:rsidRPr="00B733B4">
        <w:rPr>
          <w:rFonts w:eastAsia="MS Mincho"/>
          <w:b/>
          <w:bCs/>
          <w:i/>
          <w:iCs/>
          <w:spacing w:val="-16"/>
          <w:w w:val="110"/>
        </w:rPr>
        <w:t xml:space="preserve"> </w:t>
      </w:r>
      <w:r w:rsidRPr="00B733B4">
        <w:rPr>
          <w:rFonts w:eastAsia="MS Mincho"/>
          <w:b/>
          <w:bCs/>
          <w:i/>
          <w:iCs/>
          <w:w w:val="110"/>
        </w:rPr>
        <w:t>manner Ability to prioritize tasks</w:t>
      </w:r>
      <w:r w:rsidRPr="00B733B4">
        <w:rPr>
          <w:rFonts w:eastAsia="MS Mincho"/>
          <w:b/>
          <w:bCs/>
          <w:i/>
          <w:iCs/>
          <w:spacing w:val="-12"/>
          <w:w w:val="110"/>
        </w:rPr>
        <w:t xml:space="preserve"> </w:t>
      </w:r>
      <w:r w:rsidRPr="00B733B4">
        <w:rPr>
          <w:rFonts w:eastAsia="MS Mincho"/>
          <w:b/>
          <w:bCs/>
          <w:i/>
          <w:iCs/>
          <w:w w:val="110"/>
        </w:rPr>
        <w:t>appropriately</w:t>
      </w:r>
    </w:p>
    <w:p w14:paraId="30B594DC" w14:textId="77777777" w:rsidR="00B733B4" w:rsidRPr="00B733B4" w:rsidRDefault="00B733B4" w:rsidP="00B733B4">
      <w:pPr>
        <w:spacing w:line="292" w:lineRule="auto"/>
        <w:sectPr w:rsidR="00B733B4" w:rsidRPr="00B733B4" w:rsidSect="001E3AF8">
          <w:footerReference w:type="default" r:id="rId13"/>
          <w:pgSz w:w="12240" w:h="15840"/>
          <w:pgMar w:top="1320" w:right="1280" w:bottom="280" w:left="1300" w:header="720" w:footer="720" w:gutter="0"/>
          <w:cols w:space="720"/>
        </w:sectPr>
      </w:pPr>
    </w:p>
    <w:p w14:paraId="411C96BC" w14:textId="77777777" w:rsidR="00B733B4" w:rsidRPr="00B733B4" w:rsidRDefault="00B733B4" w:rsidP="00B733B4">
      <w:pPr>
        <w:spacing w:before="83"/>
        <w:ind w:left="180"/>
        <w:rPr>
          <w:b/>
          <w:sz w:val="18"/>
        </w:rPr>
      </w:pPr>
      <w:r w:rsidRPr="00B733B4">
        <w:rPr>
          <w:b/>
          <w:w w:val="105"/>
          <w:sz w:val="18"/>
          <w:u w:val="thick"/>
        </w:rPr>
        <w:lastRenderedPageBreak/>
        <w:t>Food Services Concessions Driver/Supervisor-</w:t>
      </w:r>
    </w:p>
    <w:p w14:paraId="00CF89D6" w14:textId="77777777" w:rsidR="00B733B4" w:rsidRPr="00B733B4" w:rsidRDefault="00B733B4" w:rsidP="00B733B4">
      <w:pPr>
        <w:spacing w:before="29" w:line="292" w:lineRule="auto"/>
        <w:ind w:left="186" w:right="329" w:hanging="2"/>
        <w:rPr>
          <w:rFonts w:eastAsia="MS Mincho"/>
          <w:b/>
          <w:bCs/>
          <w:i/>
          <w:iCs/>
        </w:rPr>
      </w:pPr>
      <w:r w:rsidRPr="00B733B4">
        <w:rPr>
          <w:rFonts w:eastAsia="MS Mincho"/>
          <w:b/>
          <w:bCs/>
          <w:i/>
          <w:iCs/>
          <w:w w:val="105"/>
        </w:rPr>
        <w:t>Organize and set up concessions sites across district. Ensure that appropriate quantities of food are ordered, delivered to sites, organized and managing using FIFO. Meet time constraints set by concessions schedules and effectively communicate with site Food Service Director an Athletics Department. Ensure all processes and produce meet local Health Code.</w:t>
      </w:r>
    </w:p>
    <w:p w14:paraId="34E77A8F" w14:textId="77777777" w:rsidR="00B733B4" w:rsidRPr="00B733B4" w:rsidRDefault="00B733B4" w:rsidP="00B733B4">
      <w:pPr>
        <w:spacing w:before="5"/>
        <w:rPr>
          <w:rFonts w:eastAsia="MS Mincho"/>
          <w:b/>
          <w:bCs/>
          <w:i/>
          <w:iCs/>
          <w:sz w:val="25"/>
        </w:rPr>
      </w:pPr>
    </w:p>
    <w:p w14:paraId="2F55930C" w14:textId="77777777" w:rsidR="00B733B4" w:rsidRPr="00B733B4" w:rsidRDefault="00B733B4" w:rsidP="00B733B4">
      <w:pPr>
        <w:ind w:left="180"/>
        <w:rPr>
          <w:b/>
          <w:sz w:val="18"/>
        </w:rPr>
      </w:pPr>
      <w:r w:rsidRPr="00B733B4">
        <w:rPr>
          <w:b/>
          <w:w w:val="110"/>
          <w:sz w:val="18"/>
        </w:rPr>
        <w:t>Education/Certification:</w:t>
      </w:r>
    </w:p>
    <w:p w14:paraId="00F70333" w14:textId="77777777" w:rsidR="00B733B4" w:rsidRPr="00B733B4" w:rsidRDefault="00B733B4" w:rsidP="00B733B4">
      <w:pPr>
        <w:spacing w:before="50" w:line="300" w:lineRule="auto"/>
        <w:ind w:left="184" w:right="3551" w:firstLine="1"/>
        <w:rPr>
          <w:rFonts w:eastAsia="MS Mincho"/>
          <w:b/>
          <w:bCs/>
          <w:i/>
          <w:iCs/>
        </w:rPr>
      </w:pPr>
      <w:r w:rsidRPr="00B733B4">
        <w:rPr>
          <w:rFonts w:eastAsia="MS Mincho"/>
          <w:b/>
          <w:bCs/>
          <w:i/>
          <w:iCs/>
          <w:w w:val="105"/>
        </w:rPr>
        <w:t>High School diploma or GED required, some college preferred. CDL certification preferred</w:t>
      </w:r>
    </w:p>
    <w:p w14:paraId="1F427077" w14:textId="77777777" w:rsidR="00B733B4" w:rsidRPr="00B733B4" w:rsidRDefault="00B733B4" w:rsidP="00B733B4">
      <w:pPr>
        <w:spacing w:line="206" w:lineRule="exact"/>
        <w:ind w:left="186"/>
        <w:rPr>
          <w:rFonts w:eastAsia="MS Mincho"/>
          <w:b/>
          <w:bCs/>
          <w:i/>
          <w:iCs/>
        </w:rPr>
      </w:pPr>
      <w:r w:rsidRPr="00B733B4">
        <w:rPr>
          <w:rFonts w:eastAsia="MS Mincho"/>
          <w:b/>
          <w:bCs/>
          <w:i/>
          <w:iCs/>
          <w:w w:val="105"/>
        </w:rPr>
        <w:t>Must possess a Texas driver's license in good standing</w:t>
      </w:r>
    </w:p>
    <w:p w14:paraId="52E15883" w14:textId="77777777" w:rsidR="00B733B4" w:rsidRPr="00B733B4" w:rsidRDefault="00B733B4" w:rsidP="00B733B4">
      <w:pPr>
        <w:spacing w:before="3"/>
        <w:rPr>
          <w:rFonts w:eastAsia="MS Mincho"/>
          <w:b/>
          <w:bCs/>
          <w:i/>
          <w:iCs/>
          <w:sz w:val="28"/>
        </w:rPr>
      </w:pPr>
    </w:p>
    <w:p w14:paraId="2A0D8E08" w14:textId="77777777" w:rsidR="00B733B4" w:rsidRPr="00B733B4" w:rsidRDefault="00B733B4" w:rsidP="00B733B4">
      <w:pPr>
        <w:ind w:left="187"/>
        <w:rPr>
          <w:b/>
          <w:sz w:val="18"/>
        </w:rPr>
      </w:pPr>
      <w:r w:rsidRPr="00B733B4">
        <w:rPr>
          <w:b/>
          <w:w w:val="105"/>
          <w:sz w:val="18"/>
        </w:rPr>
        <w:t>Special Skills/Knowledge:</w:t>
      </w:r>
    </w:p>
    <w:p w14:paraId="650E86B8" w14:textId="77777777" w:rsidR="00B733B4" w:rsidRPr="00B733B4" w:rsidRDefault="00B733B4" w:rsidP="00B733B4">
      <w:pPr>
        <w:spacing w:before="65" w:line="292" w:lineRule="auto"/>
        <w:ind w:left="186" w:right="5840" w:hanging="2"/>
        <w:rPr>
          <w:rFonts w:eastAsia="MS Mincho"/>
          <w:b/>
          <w:bCs/>
          <w:i/>
          <w:iCs/>
        </w:rPr>
      </w:pPr>
      <w:r w:rsidRPr="00B733B4">
        <w:rPr>
          <w:rFonts w:eastAsia="MS Mincho"/>
          <w:b/>
          <w:bCs/>
          <w:i/>
          <w:iCs/>
          <w:w w:val="110"/>
        </w:rPr>
        <w:t>Have</w:t>
      </w:r>
      <w:r w:rsidRPr="00B733B4">
        <w:rPr>
          <w:rFonts w:eastAsia="MS Mincho"/>
          <w:b/>
          <w:bCs/>
          <w:i/>
          <w:iCs/>
          <w:spacing w:val="-27"/>
          <w:w w:val="110"/>
        </w:rPr>
        <w:t xml:space="preserve"> </w:t>
      </w:r>
      <w:r w:rsidRPr="00B733B4">
        <w:rPr>
          <w:rFonts w:eastAsia="MS Mincho"/>
          <w:b/>
          <w:bCs/>
          <w:i/>
          <w:iCs/>
          <w:w w:val="110"/>
        </w:rPr>
        <w:t>and</w:t>
      </w:r>
      <w:r w:rsidRPr="00B733B4">
        <w:rPr>
          <w:rFonts w:eastAsia="MS Mincho"/>
          <w:b/>
          <w:bCs/>
          <w:i/>
          <w:iCs/>
          <w:spacing w:val="-25"/>
          <w:w w:val="110"/>
        </w:rPr>
        <w:t xml:space="preserve"> </w:t>
      </w:r>
      <w:r w:rsidRPr="00B733B4">
        <w:rPr>
          <w:rFonts w:eastAsia="MS Mincho"/>
          <w:b/>
          <w:bCs/>
          <w:i/>
          <w:iCs/>
          <w:w w:val="110"/>
        </w:rPr>
        <w:t>maintain</w:t>
      </w:r>
      <w:r w:rsidRPr="00B733B4">
        <w:rPr>
          <w:rFonts w:eastAsia="MS Mincho"/>
          <w:b/>
          <w:bCs/>
          <w:i/>
          <w:iCs/>
          <w:spacing w:val="-21"/>
          <w:w w:val="110"/>
        </w:rPr>
        <w:t xml:space="preserve"> </w:t>
      </w:r>
      <w:r w:rsidRPr="00B733B4">
        <w:rPr>
          <w:rFonts w:eastAsia="MS Mincho"/>
          <w:b/>
          <w:bCs/>
          <w:i/>
          <w:iCs/>
          <w:w w:val="110"/>
        </w:rPr>
        <w:t>a</w:t>
      </w:r>
      <w:r w:rsidRPr="00B733B4">
        <w:rPr>
          <w:rFonts w:eastAsia="MS Mincho"/>
          <w:b/>
          <w:bCs/>
          <w:i/>
          <w:iCs/>
          <w:spacing w:val="-24"/>
          <w:w w:val="110"/>
        </w:rPr>
        <w:t xml:space="preserve"> </w:t>
      </w:r>
      <w:r w:rsidRPr="00B733B4">
        <w:rPr>
          <w:rFonts w:eastAsia="MS Mincho"/>
          <w:b/>
          <w:bCs/>
          <w:i/>
          <w:iCs/>
          <w:w w:val="110"/>
        </w:rPr>
        <w:t>good</w:t>
      </w:r>
      <w:r w:rsidRPr="00B733B4">
        <w:rPr>
          <w:rFonts w:eastAsia="MS Mincho"/>
          <w:b/>
          <w:bCs/>
          <w:i/>
          <w:iCs/>
          <w:spacing w:val="-24"/>
          <w:w w:val="110"/>
        </w:rPr>
        <w:t xml:space="preserve"> </w:t>
      </w:r>
      <w:r w:rsidRPr="00B733B4">
        <w:rPr>
          <w:rFonts w:eastAsia="MS Mincho"/>
          <w:b/>
          <w:bCs/>
          <w:i/>
          <w:iCs/>
          <w:w w:val="110"/>
        </w:rPr>
        <w:t>driving</w:t>
      </w:r>
      <w:r w:rsidRPr="00B733B4">
        <w:rPr>
          <w:rFonts w:eastAsia="MS Mincho"/>
          <w:b/>
          <w:bCs/>
          <w:i/>
          <w:iCs/>
          <w:spacing w:val="-28"/>
          <w:w w:val="110"/>
        </w:rPr>
        <w:t xml:space="preserve"> </w:t>
      </w:r>
      <w:r w:rsidRPr="00B733B4">
        <w:rPr>
          <w:rFonts w:eastAsia="MS Mincho"/>
          <w:b/>
          <w:bCs/>
          <w:i/>
          <w:iCs/>
          <w:w w:val="110"/>
        </w:rPr>
        <w:t>record Ability to lift a minimum of 60 pounds Ability to work under</w:t>
      </w:r>
      <w:r w:rsidRPr="00B733B4">
        <w:rPr>
          <w:rFonts w:eastAsia="MS Mincho"/>
          <w:b/>
          <w:bCs/>
          <w:i/>
          <w:iCs/>
          <w:spacing w:val="-16"/>
          <w:w w:val="110"/>
        </w:rPr>
        <w:t xml:space="preserve"> </w:t>
      </w:r>
      <w:r w:rsidRPr="00B733B4">
        <w:rPr>
          <w:rFonts w:eastAsia="MS Mincho"/>
          <w:b/>
          <w:bCs/>
          <w:i/>
          <w:iCs/>
          <w:w w:val="110"/>
        </w:rPr>
        <w:t>pressure</w:t>
      </w:r>
    </w:p>
    <w:p w14:paraId="79533B6C" w14:textId="77777777" w:rsidR="00B733B4" w:rsidRPr="00B733B4" w:rsidRDefault="00B733B4" w:rsidP="00B733B4">
      <w:pPr>
        <w:spacing w:before="1" w:line="290" w:lineRule="auto"/>
        <w:ind w:left="186" w:right="2264"/>
        <w:rPr>
          <w:rFonts w:eastAsia="MS Mincho"/>
          <w:b/>
          <w:bCs/>
          <w:i/>
          <w:iCs/>
        </w:rPr>
      </w:pPr>
      <w:r w:rsidRPr="00B733B4">
        <w:rPr>
          <w:rFonts w:eastAsia="MS Mincho"/>
          <w:b/>
          <w:bCs/>
          <w:i/>
          <w:iCs/>
          <w:w w:val="105"/>
        </w:rPr>
        <w:t>Ability to maintain and organize concessions inventory across multiple sites. Ability to manage inventory and utilize FIFO inventory management processes. Ability to work flexible hours</w:t>
      </w:r>
    </w:p>
    <w:p w14:paraId="091BA4BC" w14:textId="77777777" w:rsidR="00B733B4" w:rsidRPr="00B733B4" w:rsidRDefault="00B733B4" w:rsidP="00B733B4">
      <w:pPr>
        <w:spacing w:line="292" w:lineRule="auto"/>
        <w:ind w:left="179" w:right="2992"/>
        <w:rPr>
          <w:rFonts w:eastAsia="MS Mincho"/>
          <w:b/>
          <w:bCs/>
          <w:i/>
          <w:iCs/>
        </w:rPr>
      </w:pPr>
      <w:r w:rsidRPr="00B733B4">
        <w:rPr>
          <w:rFonts w:eastAsia="MS Mincho"/>
          <w:b/>
          <w:bCs/>
          <w:i/>
          <w:iCs/>
          <w:w w:val="110"/>
        </w:rPr>
        <w:t>Ability</w:t>
      </w:r>
      <w:r w:rsidRPr="00B733B4">
        <w:rPr>
          <w:rFonts w:eastAsia="MS Mincho"/>
          <w:b/>
          <w:bCs/>
          <w:i/>
          <w:iCs/>
          <w:spacing w:val="-20"/>
          <w:w w:val="110"/>
        </w:rPr>
        <w:t xml:space="preserve"> </w:t>
      </w:r>
      <w:r w:rsidRPr="00B733B4">
        <w:rPr>
          <w:rFonts w:eastAsia="MS Mincho"/>
          <w:b/>
          <w:bCs/>
          <w:i/>
          <w:iCs/>
          <w:w w:val="110"/>
        </w:rPr>
        <w:t>to</w:t>
      </w:r>
      <w:r w:rsidRPr="00B733B4">
        <w:rPr>
          <w:rFonts w:eastAsia="MS Mincho"/>
          <w:b/>
          <w:bCs/>
          <w:i/>
          <w:iCs/>
          <w:spacing w:val="-13"/>
          <w:w w:val="110"/>
        </w:rPr>
        <w:t xml:space="preserve"> </w:t>
      </w:r>
      <w:r w:rsidRPr="00B733B4">
        <w:rPr>
          <w:rFonts w:eastAsia="MS Mincho"/>
          <w:b/>
          <w:bCs/>
          <w:i/>
          <w:iCs/>
          <w:w w:val="110"/>
        </w:rPr>
        <w:t>follow</w:t>
      </w:r>
      <w:r w:rsidRPr="00B733B4">
        <w:rPr>
          <w:rFonts w:eastAsia="MS Mincho"/>
          <w:b/>
          <w:bCs/>
          <w:i/>
          <w:iCs/>
          <w:spacing w:val="-16"/>
          <w:w w:val="110"/>
        </w:rPr>
        <w:t xml:space="preserve"> </w:t>
      </w:r>
      <w:r w:rsidRPr="00B733B4">
        <w:rPr>
          <w:rFonts w:eastAsia="MS Mincho"/>
          <w:b/>
          <w:bCs/>
          <w:i/>
          <w:iCs/>
          <w:w w:val="110"/>
        </w:rPr>
        <w:t>and</w:t>
      </w:r>
      <w:r w:rsidRPr="00B733B4">
        <w:rPr>
          <w:rFonts w:eastAsia="MS Mincho"/>
          <w:b/>
          <w:bCs/>
          <w:i/>
          <w:iCs/>
          <w:spacing w:val="-23"/>
          <w:w w:val="110"/>
        </w:rPr>
        <w:t xml:space="preserve"> </w:t>
      </w:r>
      <w:r w:rsidRPr="00B733B4">
        <w:rPr>
          <w:rFonts w:eastAsia="MS Mincho"/>
          <w:b/>
          <w:bCs/>
          <w:i/>
          <w:iCs/>
          <w:w w:val="110"/>
        </w:rPr>
        <w:t>executive</w:t>
      </w:r>
      <w:r w:rsidRPr="00B733B4">
        <w:rPr>
          <w:rFonts w:eastAsia="MS Mincho"/>
          <w:b/>
          <w:bCs/>
          <w:i/>
          <w:iCs/>
          <w:spacing w:val="-17"/>
          <w:w w:val="110"/>
        </w:rPr>
        <w:t xml:space="preserve"> </w:t>
      </w:r>
      <w:r w:rsidRPr="00B733B4">
        <w:rPr>
          <w:rFonts w:eastAsia="MS Mincho"/>
          <w:b/>
          <w:bCs/>
          <w:i/>
          <w:iCs/>
          <w:w w:val="110"/>
        </w:rPr>
        <w:t>delivery</w:t>
      </w:r>
      <w:r w:rsidRPr="00B733B4">
        <w:rPr>
          <w:rFonts w:eastAsia="MS Mincho"/>
          <w:b/>
          <w:bCs/>
          <w:i/>
          <w:iCs/>
          <w:spacing w:val="-18"/>
          <w:w w:val="110"/>
        </w:rPr>
        <w:t xml:space="preserve"> </w:t>
      </w:r>
      <w:r w:rsidRPr="00B733B4">
        <w:rPr>
          <w:rFonts w:eastAsia="MS Mincho"/>
          <w:b/>
          <w:bCs/>
          <w:i/>
          <w:iCs/>
          <w:w w:val="110"/>
        </w:rPr>
        <w:t>schedule</w:t>
      </w:r>
      <w:r w:rsidRPr="00B733B4">
        <w:rPr>
          <w:rFonts w:eastAsia="MS Mincho"/>
          <w:b/>
          <w:bCs/>
          <w:i/>
          <w:iCs/>
          <w:spacing w:val="-16"/>
          <w:w w:val="110"/>
        </w:rPr>
        <w:t xml:space="preserve"> </w:t>
      </w:r>
      <w:r w:rsidRPr="00B733B4">
        <w:rPr>
          <w:rFonts w:eastAsia="MS Mincho"/>
          <w:b/>
          <w:bCs/>
          <w:i/>
          <w:iCs/>
          <w:w w:val="110"/>
        </w:rPr>
        <w:t>in</w:t>
      </w:r>
      <w:r w:rsidRPr="00B733B4">
        <w:rPr>
          <w:rFonts w:eastAsia="MS Mincho"/>
          <w:b/>
          <w:bCs/>
          <w:i/>
          <w:iCs/>
          <w:spacing w:val="-13"/>
          <w:w w:val="110"/>
        </w:rPr>
        <w:t xml:space="preserve"> </w:t>
      </w:r>
      <w:r w:rsidRPr="00B733B4">
        <w:rPr>
          <w:rFonts w:eastAsia="MS Mincho"/>
          <w:b/>
          <w:bCs/>
          <w:i/>
          <w:iCs/>
          <w:w w:val="110"/>
        </w:rPr>
        <w:t>a</w:t>
      </w:r>
      <w:r w:rsidRPr="00B733B4">
        <w:rPr>
          <w:rFonts w:eastAsia="MS Mincho"/>
          <w:b/>
          <w:bCs/>
          <w:i/>
          <w:iCs/>
          <w:spacing w:val="-24"/>
          <w:w w:val="110"/>
        </w:rPr>
        <w:t xml:space="preserve"> </w:t>
      </w:r>
      <w:r w:rsidRPr="00B733B4">
        <w:rPr>
          <w:rFonts w:eastAsia="MS Mincho"/>
          <w:b/>
          <w:bCs/>
          <w:i/>
          <w:iCs/>
          <w:w w:val="110"/>
        </w:rPr>
        <w:t>timely</w:t>
      </w:r>
      <w:r w:rsidRPr="00B733B4">
        <w:rPr>
          <w:rFonts w:eastAsia="MS Mincho"/>
          <w:b/>
          <w:bCs/>
          <w:i/>
          <w:iCs/>
          <w:spacing w:val="-15"/>
          <w:w w:val="110"/>
        </w:rPr>
        <w:t xml:space="preserve"> </w:t>
      </w:r>
      <w:r w:rsidRPr="00B733B4">
        <w:rPr>
          <w:rFonts w:eastAsia="MS Mincho"/>
          <w:b/>
          <w:bCs/>
          <w:i/>
          <w:iCs/>
          <w:w w:val="110"/>
        </w:rPr>
        <w:t>manner Ability to prioritize tasks</w:t>
      </w:r>
      <w:r w:rsidRPr="00B733B4">
        <w:rPr>
          <w:rFonts w:eastAsia="MS Mincho"/>
          <w:b/>
          <w:bCs/>
          <w:i/>
          <w:iCs/>
          <w:spacing w:val="-18"/>
          <w:w w:val="110"/>
        </w:rPr>
        <w:t xml:space="preserve"> </w:t>
      </w:r>
      <w:r w:rsidRPr="00B733B4">
        <w:rPr>
          <w:rFonts w:eastAsia="MS Mincho"/>
          <w:b/>
          <w:bCs/>
          <w:i/>
          <w:iCs/>
          <w:w w:val="110"/>
        </w:rPr>
        <w:t>appropriately</w:t>
      </w:r>
    </w:p>
    <w:p w14:paraId="048B7593" w14:textId="77777777" w:rsidR="00B733B4" w:rsidRPr="00B733B4" w:rsidRDefault="00B733B4" w:rsidP="00B733B4">
      <w:pPr>
        <w:spacing w:line="292" w:lineRule="auto"/>
        <w:sectPr w:rsidR="00B733B4" w:rsidRPr="00B733B4">
          <w:pgSz w:w="12240" w:h="15840"/>
          <w:pgMar w:top="1320" w:right="1280" w:bottom="280" w:left="1300" w:header="720" w:footer="720" w:gutter="0"/>
          <w:cols w:space="720"/>
        </w:sectPr>
      </w:pPr>
    </w:p>
    <w:p w14:paraId="752A417F" w14:textId="77777777" w:rsidR="00B733B4" w:rsidRPr="00B733B4" w:rsidRDefault="00B733B4" w:rsidP="00B733B4">
      <w:pPr>
        <w:spacing w:before="76"/>
        <w:ind w:left="187"/>
        <w:rPr>
          <w:b/>
          <w:sz w:val="18"/>
        </w:rPr>
      </w:pPr>
      <w:r w:rsidRPr="00B733B4">
        <w:rPr>
          <w:noProof/>
        </w:rPr>
        <w:lastRenderedPageBreak/>
        <mc:AlternateContent>
          <mc:Choice Requires="wps">
            <w:drawing>
              <wp:anchor distT="0" distB="0" distL="114300" distR="114300" simplePos="0" relativeHeight="251667456" behindDoc="0" locked="0" layoutInCell="1" allowOverlap="1" wp14:anchorId="132E66DB" wp14:editId="762C99DA">
                <wp:simplePos x="0" y="0"/>
                <wp:positionH relativeFrom="page">
                  <wp:posOffset>36830</wp:posOffset>
                </wp:positionH>
                <wp:positionV relativeFrom="page">
                  <wp:posOffset>9874885</wp:posOffset>
                </wp:positionV>
                <wp:extent cx="728345" cy="0"/>
                <wp:effectExtent l="8255" t="6985" r="6350"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34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0D84BF"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777.55pt" to="60.25pt,7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eaKAIAAFA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" strokeweight=".1272mm">
                <w10:wrap anchorx="page" anchory="page"/>
              </v:line>
            </w:pict>
          </mc:Fallback>
        </mc:AlternateContent>
      </w:r>
      <w:r w:rsidRPr="00B733B4">
        <w:rPr>
          <w:b/>
          <w:w w:val="105"/>
          <w:sz w:val="18"/>
          <w:u w:val="thick"/>
        </w:rPr>
        <w:t>Food Service Worker</w:t>
      </w:r>
    </w:p>
    <w:p w14:paraId="711F8EB5" w14:textId="77777777" w:rsidR="00B733B4" w:rsidRPr="00B733B4" w:rsidRDefault="00B733B4" w:rsidP="00B733B4">
      <w:pPr>
        <w:spacing w:before="34" w:line="285" w:lineRule="auto"/>
        <w:ind w:left="187" w:right="329" w:firstLine="5"/>
        <w:rPr>
          <w:sz w:val="20"/>
        </w:rPr>
      </w:pPr>
      <w:r w:rsidRPr="00B733B4">
        <w:rPr>
          <w:sz w:val="20"/>
        </w:rPr>
        <w:t>Prepare and serve appropriate quantities of food to meet menu requirements. Maintain high standards of food productions, quality, sanitation and food safety</w:t>
      </w:r>
      <w:r w:rsidRPr="00B733B4">
        <w:rPr>
          <w:spacing w:val="15"/>
          <w:sz w:val="20"/>
        </w:rPr>
        <w:t xml:space="preserve"> </w:t>
      </w:r>
      <w:r w:rsidRPr="00B733B4">
        <w:rPr>
          <w:sz w:val="20"/>
        </w:rPr>
        <w:t>practices.</w:t>
      </w:r>
    </w:p>
    <w:p w14:paraId="62B2B368" w14:textId="77777777" w:rsidR="00B733B4" w:rsidRPr="00B733B4" w:rsidRDefault="00B733B4" w:rsidP="00B733B4">
      <w:pPr>
        <w:spacing w:before="10"/>
        <w:rPr>
          <w:rFonts w:eastAsia="MS Mincho"/>
          <w:b/>
          <w:bCs/>
          <w:i/>
          <w:iCs/>
          <w:sz w:val="24"/>
        </w:rPr>
      </w:pPr>
    </w:p>
    <w:p w14:paraId="7C998E25" w14:textId="77777777" w:rsidR="00B733B4" w:rsidRPr="00B733B4" w:rsidRDefault="00B733B4" w:rsidP="00B733B4">
      <w:pPr>
        <w:spacing w:before="1"/>
        <w:ind w:left="187"/>
        <w:rPr>
          <w:b/>
          <w:sz w:val="18"/>
        </w:rPr>
      </w:pPr>
      <w:r w:rsidRPr="00B733B4">
        <w:rPr>
          <w:b/>
          <w:w w:val="110"/>
          <w:sz w:val="18"/>
        </w:rPr>
        <w:t>Education/Certification:</w:t>
      </w:r>
    </w:p>
    <w:p w14:paraId="29EF1AD4" w14:textId="77777777" w:rsidR="00B733B4" w:rsidRPr="00B733B4" w:rsidRDefault="00B733B4" w:rsidP="00B733B4">
      <w:pPr>
        <w:spacing w:before="33" w:line="278" w:lineRule="auto"/>
        <w:ind w:left="191" w:right="6946"/>
        <w:rPr>
          <w:sz w:val="20"/>
        </w:rPr>
      </w:pPr>
      <w:r w:rsidRPr="00B733B4">
        <w:rPr>
          <w:sz w:val="20"/>
        </w:rPr>
        <w:t>High</w:t>
      </w:r>
      <w:r w:rsidRPr="00B733B4">
        <w:rPr>
          <w:spacing w:val="-29"/>
          <w:sz w:val="20"/>
        </w:rPr>
        <w:t xml:space="preserve"> </w:t>
      </w:r>
      <w:r w:rsidRPr="00B733B4">
        <w:rPr>
          <w:sz w:val="20"/>
        </w:rPr>
        <w:t>School</w:t>
      </w:r>
      <w:r w:rsidRPr="00B733B4">
        <w:rPr>
          <w:spacing w:val="-19"/>
          <w:sz w:val="20"/>
        </w:rPr>
        <w:t xml:space="preserve"> </w:t>
      </w:r>
      <w:r w:rsidRPr="00B733B4">
        <w:rPr>
          <w:sz w:val="20"/>
        </w:rPr>
        <w:t>Diploma</w:t>
      </w:r>
      <w:r w:rsidRPr="00B733B4">
        <w:rPr>
          <w:spacing w:val="-12"/>
          <w:sz w:val="20"/>
        </w:rPr>
        <w:t xml:space="preserve"> </w:t>
      </w:r>
      <w:r w:rsidRPr="00B733B4">
        <w:rPr>
          <w:sz w:val="20"/>
        </w:rPr>
        <w:t>or</w:t>
      </w:r>
      <w:r w:rsidRPr="00B733B4">
        <w:rPr>
          <w:spacing w:val="-27"/>
          <w:sz w:val="20"/>
        </w:rPr>
        <w:t xml:space="preserve"> </w:t>
      </w:r>
      <w:r w:rsidRPr="00B733B4">
        <w:rPr>
          <w:sz w:val="20"/>
        </w:rPr>
        <w:t>GED Food Handler</w:t>
      </w:r>
      <w:r w:rsidRPr="00B733B4">
        <w:rPr>
          <w:spacing w:val="5"/>
          <w:sz w:val="20"/>
        </w:rPr>
        <w:t xml:space="preserve"> </w:t>
      </w:r>
      <w:r w:rsidRPr="00B733B4">
        <w:rPr>
          <w:sz w:val="20"/>
        </w:rPr>
        <w:t>certification</w:t>
      </w:r>
    </w:p>
    <w:p w14:paraId="54E4F462" w14:textId="77777777" w:rsidR="00B733B4" w:rsidRPr="00B733B4" w:rsidRDefault="00B733B4" w:rsidP="00B733B4">
      <w:pPr>
        <w:spacing w:before="10"/>
        <w:rPr>
          <w:rFonts w:eastAsia="MS Mincho"/>
          <w:b/>
          <w:bCs/>
          <w:i/>
          <w:iCs/>
          <w:sz w:val="24"/>
        </w:rPr>
      </w:pPr>
    </w:p>
    <w:p w14:paraId="6E80245F" w14:textId="77777777" w:rsidR="00B733B4" w:rsidRPr="00B733B4" w:rsidRDefault="00B733B4" w:rsidP="00B733B4">
      <w:pPr>
        <w:ind w:left="187"/>
        <w:rPr>
          <w:b/>
          <w:sz w:val="18"/>
        </w:rPr>
      </w:pPr>
      <w:r w:rsidRPr="00B733B4">
        <w:rPr>
          <w:b/>
          <w:w w:val="105"/>
          <w:sz w:val="18"/>
        </w:rPr>
        <w:t>Special</w:t>
      </w:r>
      <w:r w:rsidRPr="00B733B4">
        <w:rPr>
          <w:b/>
          <w:spacing w:val="-10"/>
          <w:w w:val="105"/>
          <w:sz w:val="18"/>
        </w:rPr>
        <w:t xml:space="preserve"> </w:t>
      </w:r>
      <w:r w:rsidRPr="00B733B4">
        <w:rPr>
          <w:b/>
          <w:w w:val="105"/>
          <w:sz w:val="18"/>
        </w:rPr>
        <w:t>Knowledge/Skills:</w:t>
      </w:r>
    </w:p>
    <w:p w14:paraId="4500495F" w14:textId="77777777" w:rsidR="00B733B4" w:rsidRPr="00B733B4" w:rsidRDefault="00B733B4" w:rsidP="00B733B4">
      <w:pPr>
        <w:spacing w:before="34"/>
        <w:ind w:left="194"/>
        <w:rPr>
          <w:sz w:val="20"/>
        </w:rPr>
      </w:pPr>
      <w:r w:rsidRPr="00B733B4">
        <w:rPr>
          <w:sz w:val="20"/>
        </w:rPr>
        <w:t>Ability to understand food preparation and safety instructions</w:t>
      </w:r>
    </w:p>
    <w:p w14:paraId="370B9AE7" w14:textId="77777777" w:rsidR="00B733B4" w:rsidRPr="00B733B4" w:rsidRDefault="00B733B4" w:rsidP="00B733B4">
      <w:pPr>
        <w:spacing w:before="37"/>
        <w:ind w:left="191"/>
        <w:rPr>
          <w:sz w:val="20"/>
        </w:rPr>
      </w:pPr>
      <w:r w:rsidRPr="00B733B4">
        <w:rPr>
          <w:sz w:val="20"/>
        </w:rPr>
        <w:t>Working knowledge of kitchen equipment and food production procedures</w:t>
      </w:r>
    </w:p>
    <w:p w14:paraId="53425E24" w14:textId="77777777" w:rsidR="00B733B4" w:rsidRPr="00B733B4" w:rsidRDefault="00B733B4" w:rsidP="00B733B4">
      <w:pPr>
        <w:spacing w:before="40"/>
        <w:ind w:left="194"/>
      </w:pPr>
      <w:r w:rsidRPr="00B733B4">
        <w:t>Ability to operate large and small kitchen equipment and tools</w:t>
      </w:r>
    </w:p>
    <w:p w14:paraId="34227D32" w14:textId="77777777" w:rsidR="00B733B4" w:rsidRPr="00B733B4" w:rsidRDefault="00B733B4" w:rsidP="00B733B4">
      <w:pPr>
        <w:spacing w:before="40"/>
        <w:ind w:left="194"/>
        <w:rPr>
          <w:sz w:val="20"/>
        </w:rPr>
      </w:pPr>
      <w:r w:rsidRPr="00B733B4">
        <w:rPr>
          <w:w w:val="105"/>
          <w:sz w:val="20"/>
        </w:rPr>
        <w:t>Ability to perform basic arithmetic operations</w:t>
      </w:r>
    </w:p>
    <w:p w14:paraId="2A29B325" w14:textId="77777777" w:rsidR="00B733B4" w:rsidRPr="00B733B4" w:rsidRDefault="00B733B4" w:rsidP="00B733B4">
      <w:pPr>
        <w:spacing w:before="30"/>
        <w:ind w:left="194"/>
        <w:rPr>
          <w:sz w:val="20"/>
        </w:rPr>
      </w:pPr>
      <w:r w:rsidRPr="00B733B4">
        <w:rPr>
          <w:sz w:val="20"/>
        </w:rPr>
        <w:t>Ability to read and comprehend recipes and production records</w:t>
      </w:r>
    </w:p>
    <w:p w14:paraId="1CCA4CF6" w14:textId="77777777" w:rsidR="00B733B4" w:rsidRPr="00B733B4" w:rsidRDefault="00B733B4" w:rsidP="00B733B4">
      <w:pPr>
        <w:spacing w:before="4"/>
        <w:rPr>
          <w:rFonts w:eastAsia="MS Mincho"/>
          <w:b/>
          <w:bCs/>
          <w:i/>
          <w:iCs/>
          <w:sz w:val="27"/>
        </w:rPr>
      </w:pPr>
    </w:p>
    <w:p w14:paraId="17F74DE4" w14:textId="77777777" w:rsidR="00B733B4" w:rsidRPr="00B733B4" w:rsidRDefault="00B733B4" w:rsidP="00B733B4">
      <w:pPr>
        <w:ind w:left="187"/>
        <w:rPr>
          <w:b/>
          <w:sz w:val="18"/>
        </w:rPr>
      </w:pPr>
      <w:r w:rsidRPr="00B733B4">
        <w:rPr>
          <w:b/>
          <w:w w:val="105"/>
          <w:sz w:val="18"/>
        </w:rPr>
        <w:t>Experience:</w:t>
      </w:r>
    </w:p>
    <w:p w14:paraId="0573D31D" w14:textId="77777777" w:rsidR="00B733B4" w:rsidRPr="00B733B4" w:rsidRDefault="00B733B4" w:rsidP="00B733B4">
      <w:pPr>
        <w:spacing w:before="42"/>
        <w:ind w:left="193"/>
        <w:rPr>
          <w:sz w:val="20"/>
        </w:rPr>
      </w:pPr>
      <w:r w:rsidRPr="00B733B4">
        <w:rPr>
          <w:sz w:val="20"/>
        </w:rPr>
        <w:t>None</w:t>
      </w:r>
    </w:p>
    <w:p w14:paraId="4776A440" w14:textId="77777777" w:rsidR="00B733B4" w:rsidRPr="00B733B4" w:rsidRDefault="00B733B4" w:rsidP="00B733B4">
      <w:pPr>
        <w:rPr>
          <w:rFonts w:eastAsia="MS Mincho"/>
          <w:b/>
          <w:bCs/>
          <w:i/>
          <w:iCs/>
          <w:sz w:val="20"/>
        </w:rPr>
      </w:pPr>
    </w:p>
    <w:p w14:paraId="2D88053E" w14:textId="77777777" w:rsidR="00B733B4" w:rsidRPr="00B733B4" w:rsidRDefault="00B733B4" w:rsidP="00B733B4">
      <w:pPr>
        <w:spacing w:after="160" w:line="259" w:lineRule="auto"/>
        <w:rPr>
          <w:rFonts w:eastAsia="MS Mincho"/>
          <w:b/>
          <w:bCs/>
          <w:i/>
          <w:iCs/>
          <w:sz w:val="26"/>
        </w:rPr>
      </w:pPr>
      <w:r w:rsidRPr="00B733B4">
        <w:rPr>
          <w:sz w:val="26"/>
        </w:rPr>
        <w:br w:type="page"/>
      </w:r>
    </w:p>
    <w:p w14:paraId="563DD4C5" w14:textId="77777777" w:rsidR="00B733B4" w:rsidRPr="00B733B4" w:rsidRDefault="00B733B4" w:rsidP="00B733B4">
      <w:pPr>
        <w:spacing w:before="9"/>
        <w:rPr>
          <w:rFonts w:eastAsia="MS Mincho"/>
          <w:b/>
          <w:bCs/>
          <w:i/>
          <w:iCs/>
          <w:sz w:val="26"/>
        </w:rPr>
      </w:pPr>
    </w:p>
    <w:p w14:paraId="1D185AB7" w14:textId="77777777" w:rsidR="00B733B4" w:rsidRPr="00B733B4" w:rsidRDefault="00B733B4" w:rsidP="00B733B4">
      <w:pPr>
        <w:spacing w:before="94"/>
        <w:ind w:left="185"/>
        <w:rPr>
          <w:b/>
          <w:sz w:val="18"/>
        </w:rPr>
      </w:pPr>
      <w:r w:rsidRPr="00B733B4">
        <w:rPr>
          <w:b/>
          <w:w w:val="110"/>
          <w:sz w:val="18"/>
          <w:u w:val="thick"/>
        </w:rPr>
        <w:t>Cafeteria Manager</w:t>
      </w:r>
    </w:p>
    <w:p w14:paraId="4A5CED74" w14:textId="77777777" w:rsidR="00B733B4" w:rsidRPr="00B733B4" w:rsidRDefault="00B733B4" w:rsidP="00B733B4">
      <w:pPr>
        <w:spacing w:before="34" w:line="271" w:lineRule="auto"/>
        <w:ind w:left="183" w:right="4"/>
        <w:rPr>
          <w:sz w:val="20"/>
        </w:rPr>
      </w:pPr>
      <w:r w:rsidRPr="00B733B4">
        <w:rPr>
          <w:w w:val="105"/>
          <w:sz w:val="20"/>
        </w:rPr>
        <w:t>Supervise,</w:t>
      </w:r>
      <w:r w:rsidRPr="00B733B4">
        <w:rPr>
          <w:spacing w:val="-28"/>
          <w:w w:val="105"/>
          <w:sz w:val="20"/>
        </w:rPr>
        <w:t xml:space="preserve"> </w:t>
      </w:r>
      <w:r w:rsidRPr="00B733B4">
        <w:rPr>
          <w:w w:val="105"/>
          <w:sz w:val="20"/>
        </w:rPr>
        <w:t>train</w:t>
      </w:r>
      <w:r w:rsidRPr="00B733B4">
        <w:rPr>
          <w:spacing w:val="-36"/>
          <w:w w:val="105"/>
          <w:sz w:val="20"/>
        </w:rPr>
        <w:t xml:space="preserve"> </w:t>
      </w:r>
      <w:r w:rsidRPr="00B733B4">
        <w:rPr>
          <w:w w:val="105"/>
          <w:sz w:val="20"/>
        </w:rPr>
        <w:t>and</w:t>
      </w:r>
      <w:r w:rsidRPr="00B733B4">
        <w:rPr>
          <w:spacing w:val="-32"/>
          <w:w w:val="105"/>
          <w:sz w:val="20"/>
        </w:rPr>
        <w:t xml:space="preserve"> </w:t>
      </w:r>
      <w:r w:rsidRPr="00B733B4">
        <w:rPr>
          <w:w w:val="105"/>
          <w:sz w:val="20"/>
        </w:rPr>
        <w:t>manage</w:t>
      </w:r>
      <w:r w:rsidRPr="00B733B4">
        <w:rPr>
          <w:spacing w:val="-31"/>
          <w:w w:val="105"/>
          <w:sz w:val="20"/>
        </w:rPr>
        <w:t xml:space="preserve"> </w:t>
      </w:r>
      <w:r w:rsidRPr="00B733B4">
        <w:rPr>
          <w:w w:val="105"/>
          <w:sz w:val="20"/>
        </w:rPr>
        <w:t>campus</w:t>
      </w:r>
      <w:r w:rsidRPr="00B733B4">
        <w:rPr>
          <w:spacing w:val="-30"/>
          <w:w w:val="105"/>
          <w:sz w:val="20"/>
        </w:rPr>
        <w:t xml:space="preserve"> </w:t>
      </w:r>
      <w:r w:rsidRPr="00B733B4">
        <w:rPr>
          <w:w w:val="105"/>
          <w:sz w:val="20"/>
        </w:rPr>
        <w:t>food</w:t>
      </w:r>
      <w:r w:rsidRPr="00B733B4">
        <w:rPr>
          <w:spacing w:val="-31"/>
          <w:w w:val="105"/>
          <w:sz w:val="20"/>
        </w:rPr>
        <w:t xml:space="preserve"> </w:t>
      </w:r>
      <w:r w:rsidRPr="00B733B4">
        <w:rPr>
          <w:w w:val="105"/>
          <w:sz w:val="20"/>
        </w:rPr>
        <w:t>service</w:t>
      </w:r>
      <w:r w:rsidRPr="00B733B4">
        <w:rPr>
          <w:spacing w:val="-29"/>
          <w:w w:val="105"/>
          <w:sz w:val="20"/>
        </w:rPr>
        <w:t xml:space="preserve"> </w:t>
      </w:r>
      <w:r w:rsidRPr="00B733B4">
        <w:rPr>
          <w:w w:val="105"/>
          <w:sz w:val="20"/>
        </w:rPr>
        <w:t>operation.</w:t>
      </w:r>
      <w:r w:rsidRPr="00B733B4">
        <w:rPr>
          <w:spacing w:val="-27"/>
          <w:w w:val="105"/>
          <w:sz w:val="20"/>
        </w:rPr>
        <w:t xml:space="preserve"> </w:t>
      </w:r>
      <w:r w:rsidRPr="00B733B4">
        <w:rPr>
          <w:w w:val="105"/>
          <w:sz w:val="20"/>
        </w:rPr>
        <w:t>Ensure</w:t>
      </w:r>
      <w:r w:rsidRPr="00B733B4">
        <w:rPr>
          <w:spacing w:val="-28"/>
          <w:w w:val="105"/>
          <w:sz w:val="20"/>
        </w:rPr>
        <w:t xml:space="preserve"> </w:t>
      </w:r>
      <w:r w:rsidRPr="00B733B4">
        <w:rPr>
          <w:w w:val="105"/>
          <w:sz w:val="20"/>
        </w:rPr>
        <w:t>that</w:t>
      </w:r>
      <w:r w:rsidRPr="00B733B4">
        <w:rPr>
          <w:spacing w:val="-33"/>
          <w:w w:val="105"/>
          <w:sz w:val="20"/>
        </w:rPr>
        <w:t xml:space="preserve"> </w:t>
      </w:r>
      <w:r w:rsidRPr="00B733B4">
        <w:rPr>
          <w:w w:val="105"/>
          <w:sz w:val="20"/>
        </w:rPr>
        <w:t>appropriate</w:t>
      </w:r>
      <w:r w:rsidRPr="00B733B4">
        <w:rPr>
          <w:spacing w:val="-23"/>
          <w:w w:val="105"/>
          <w:sz w:val="20"/>
        </w:rPr>
        <w:t xml:space="preserve"> </w:t>
      </w:r>
      <w:r w:rsidRPr="00B733B4">
        <w:rPr>
          <w:w w:val="105"/>
          <w:sz w:val="20"/>
        </w:rPr>
        <w:t>quantities</w:t>
      </w:r>
      <w:r w:rsidRPr="00B733B4">
        <w:rPr>
          <w:spacing w:val="-25"/>
          <w:w w:val="105"/>
          <w:sz w:val="20"/>
        </w:rPr>
        <w:t xml:space="preserve"> </w:t>
      </w:r>
      <w:r w:rsidRPr="00B733B4">
        <w:rPr>
          <w:w w:val="105"/>
          <w:sz w:val="20"/>
        </w:rPr>
        <w:t>of</w:t>
      </w:r>
      <w:r w:rsidRPr="00B733B4">
        <w:rPr>
          <w:spacing w:val="-31"/>
          <w:w w:val="105"/>
          <w:sz w:val="20"/>
        </w:rPr>
        <w:t xml:space="preserve"> </w:t>
      </w:r>
      <w:r w:rsidRPr="00B733B4">
        <w:rPr>
          <w:w w:val="105"/>
          <w:sz w:val="20"/>
        </w:rPr>
        <w:t>food are ordered, prepared and served. Meet time constraints set by menu requirement established by Central</w:t>
      </w:r>
      <w:r w:rsidRPr="00B733B4">
        <w:rPr>
          <w:spacing w:val="-7"/>
          <w:w w:val="105"/>
          <w:sz w:val="20"/>
        </w:rPr>
        <w:t xml:space="preserve"> </w:t>
      </w:r>
      <w:r w:rsidRPr="00B733B4">
        <w:rPr>
          <w:w w:val="105"/>
          <w:sz w:val="20"/>
        </w:rPr>
        <w:t>Office</w:t>
      </w:r>
      <w:r w:rsidRPr="00B733B4">
        <w:rPr>
          <w:spacing w:val="-1"/>
          <w:w w:val="105"/>
          <w:sz w:val="20"/>
        </w:rPr>
        <w:t xml:space="preserve"> </w:t>
      </w:r>
      <w:r w:rsidRPr="00B733B4">
        <w:rPr>
          <w:w w:val="105"/>
          <w:sz w:val="20"/>
        </w:rPr>
        <w:t>administration.</w:t>
      </w:r>
      <w:r w:rsidRPr="00B733B4">
        <w:rPr>
          <w:spacing w:val="-22"/>
          <w:w w:val="105"/>
          <w:sz w:val="20"/>
        </w:rPr>
        <w:t xml:space="preserve"> </w:t>
      </w:r>
      <w:r w:rsidRPr="00B733B4">
        <w:rPr>
          <w:w w:val="105"/>
          <w:sz w:val="20"/>
        </w:rPr>
        <w:t>Meet</w:t>
      </w:r>
      <w:r w:rsidRPr="00B733B4">
        <w:rPr>
          <w:spacing w:val="-11"/>
          <w:w w:val="105"/>
          <w:sz w:val="20"/>
        </w:rPr>
        <w:t xml:space="preserve"> </w:t>
      </w:r>
      <w:r w:rsidRPr="00B733B4">
        <w:rPr>
          <w:w w:val="105"/>
          <w:sz w:val="20"/>
        </w:rPr>
        <w:t>Health</w:t>
      </w:r>
      <w:r w:rsidRPr="00B733B4">
        <w:rPr>
          <w:spacing w:val="-10"/>
          <w:w w:val="105"/>
          <w:sz w:val="20"/>
        </w:rPr>
        <w:t xml:space="preserve"> </w:t>
      </w:r>
      <w:r w:rsidRPr="00B733B4">
        <w:rPr>
          <w:w w:val="105"/>
          <w:sz w:val="20"/>
        </w:rPr>
        <w:t>Code.</w:t>
      </w:r>
    </w:p>
    <w:p w14:paraId="6A0E6636" w14:textId="77777777" w:rsidR="00B733B4" w:rsidRPr="00B733B4" w:rsidRDefault="00B733B4" w:rsidP="00B733B4">
      <w:pPr>
        <w:spacing w:before="9"/>
        <w:rPr>
          <w:rFonts w:eastAsia="MS Mincho"/>
          <w:b/>
          <w:bCs/>
          <w:i/>
          <w:iCs/>
          <w:sz w:val="24"/>
        </w:rPr>
      </w:pPr>
    </w:p>
    <w:p w14:paraId="4574151C" w14:textId="77777777" w:rsidR="00B733B4" w:rsidRPr="00B733B4" w:rsidRDefault="00B733B4" w:rsidP="00B733B4">
      <w:pPr>
        <w:ind w:left="187"/>
        <w:rPr>
          <w:b/>
          <w:sz w:val="18"/>
        </w:rPr>
      </w:pPr>
      <w:r w:rsidRPr="00B733B4">
        <w:rPr>
          <w:b/>
          <w:w w:val="110"/>
          <w:sz w:val="18"/>
        </w:rPr>
        <w:t>Education/Certification:</w:t>
      </w:r>
    </w:p>
    <w:p w14:paraId="115AB7CE" w14:textId="77777777" w:rsidR="00B733B4" w:rsidRPr="00B733B4" w:rsidRDefault="00B733B4" w:rsidP="00B733B4">
      <w:pPr>
        <w:spacing w:before="41" w:line="278" w:lineRule="auto"/>
        <w:ind w:left="177" w:right="6116" w:firstLine="7"/>
        <w:rPr>
          <w:sz w:val="20"/>
        </w:rPr>
      </w:pPr>
      <w:r w:rsidRPr="00B733B4">
        <w:rPr>
          <w:sz w:val="20"/>
        </w:rPr>
        <w:t>High School diploma or GED ServSafe Food Manager Certification</w:t>
      </w:r>
    </w:p>
    <w:p w14:paraId="604A0B23" w14:textId="77777777" w:rsidR="00B733B4" w:rsidRPr="00B733B4" w:rsidRDefault="00B733B4" w:rsidP="00B733B4">
      <w:pPr>
        <w:spacing w:before="9"/>
        <w:rPr>
          <w:rFonts w:eastAsia="MS Mincho"/>
          <w:b/>
          <w:bCs/>
          <w:i/>
          <w:iCs/>
          <w:sz w:val="26"/>
        </w:rPr>
      </w:pPr>
    </w:p>
    <w:p w14:paraId="139A2B7D" w14:textId="77777777" w:rsidR="00B733B4" w:rsidRPr="00B733B4" w:rsidRDefault="00B733B4" w:rsidP="00B733B4">
      <w:pPr>
        <w:ind w:left="180"/>
        <w:rPr>
          <w:b/>
          <w:sz w:val="18"/>
        </w:rPr>
      </w:pPr>
      <w:r w:rsidRPr="00B733B4">
        <w:rPr>
          <w:b/>
          <w:w w:val="105"/>
          <w:sz w:val="18"/>
        </w:rPr>
        <w:t>Special Knowledge/Skills:</w:t>
      </w:r>
    </w:p>
    <w:p w14:paraId="1C8311DC" w14:textId="77777777" w:rsidR="00B733B4" w:rsidRPr="00B733B4" w:rsidRDefault="00B733B4" w:rsidP="00B733B4">
      <w:pPr>
        <w:spacing w:before="34" w:line="285" w:lineRule="auto"/>
        <w:ind w:left="186" w:right="1717" w:hanging="1"/>
        <w:rPr>
          <w:sz w:val="20"/>
        </w:rPr>
      </w:pPr>
      <w:r w:rsidRPr="00B733B4">
        <w:rPr>
          <w:w w:val="105"/>
          <w:sz w:val="20"/>
        </w:rPr>
        <w:t>Knowledge</w:t>
      </w:r>
      <w:r w:rsidRPr="00B733B4">
        <w:rPr>
          <w:spacing w:val="-25"/>
          <w:w w:val="105"/>
          <w:sz w:val="20"/>
        </w:rPr>
        <w:t xml:space="preserve"> </w:t>
      </w:r>
      <w:r w:rsidRPr="00B733B4">
        <w:rPr>
          <w:w w:val="105"/>
          <w:sz w:val="20"/>
        </w:rPr>
        <w:t>of</w:t>
      </w:r>
      <w:r w:rsidRPr="00B733B4">
        <w:rPr>
          <w:spacing w:val="-35"/>
          <w:w w:val="105"/>
          <w:sz w:val="20"/>
        </w:rPr>
        <w:t xml:space="preserve"> </w:t>
      </w:r>
      <w:r w:rsidRPr="00B733B4">
        <w:rPr>
          <w:w w:val="105"/>
          <w:sz w:val="20"/>
        </w:rPr>
        <w:t>methods,</w:t>
      </w:r>
      <w:r w:rsidRPr="00B733B4">
        <w:rPr>
          <w:spacing w:val="-35"/>
          <w:w w:val="105"/>
          <w:sz w:val="20"/>
        </w:rPr>
        <w:t xml:space="preserve"> </w:t>
      </w:r>
      <w:r w:rsidRPr="00B733B4">
        <w:rPr>
          <w:w w:val="105"/>
          <w:sz w:val="20"/>
        </w:rPr>
        <w:t>materials,</w:t>
      </w:r>
      <w:r w:rsidRPr="00B733B4">
        <w:rPr>
          <w:spacing w:val="-30"/>
          <w:w w:val="105"/>
          <w:sz w:val="20"/>
        </w:rPr>
        <w:t xml:space="preserve"> </w:t>
      </w:r>
      <w:r w:rsidRPr="00B733B4">
        <w:rPr>
          <w:w w:val="105"/>
          <w:sz w:val="20"/>
        </w:rPr>
        <w:t>equipment</w:t>
      </w:r>
      <w:r w:rsidRPr="00B733B4">
        <w:rPr>
          <w:spacing w:val="-24"/>
          <w:w w:val="105"/>
          <w:sz w:val="20"/>
        </w:rPr>
        <w:t xml:space="preserve"> </w:t>
      </w:r>
      <w:r w:rsidRPr="00B733B4">
        <w:rPr>
          <w:w w:val="105"/>
          <w:sz w:val="20"/>
        </w:rPr>
        <w:t>and</w:t>
      </w:r>
      <w:r w:rsidRPr="00B733B4">
        <w:rPr>
          <w:spacing w:val="-35"/>
          <w:w w:val="105"/>
          <w:sz w:val="20"/>
        </w:rPr>
        <w:t xml:space="preserve"> </w:t>
      </w:r>
      <w:r w:rsidRPr="00B733B4">
        <w:rPr>
          <w:w w:val="105"/>
          <w:sz w:val="20"/>
        </w:rPr>
        <w:t>appliances</w:t>
      </w:r>
      <w:r w:rsidRPr="00B733B4">
        <w:rPr>
          <w:spacing w:val="-25"/>
          <w:w w:val="105"/>
          <w:sz w:val="20"/>
        </w:rPr>
        <w:t xml:space="preserve"> </w:t>
      </w:r>
      <w:r w:rsidRPr="00B733B4">
        <w:rPr>
          <w:w w:val="105"/>
          <w:sz w:val="20"/>
        </w:rPr>
        <w:t>used</w:t>
      </w:r>
      <w:r w:rsidRPr="00B733B4">
        <w:rPr>
          <w:spacing w:val="-32"/>
          <w:w w:val="105"/>
          <w:sz w:val="20"/>
        </w:rPr>
        <w:t xml:space="preserve"> </w:t>
      </w:r>
      <w:r w:rsidRPr="00B733B4">
        <w:rPr>
          <w:w w:val="105"/>
          <w:sz w:val="20"/>
        </w:rPr>
        <w:t>in</w:t>
      </w:r>
      <w:r w:rsidRPr="00B733B4">
        <w:rPr>
          <w:spacing w:val="-38"/>
          <w:w w:val="105"/>
          <w:sz w:val="20"/>
        </w:rPr>
        <w:t xml:space="preserve"> </w:t>
      </w:r>
      <w:r w:rsidRPr="00B733B4">
        <w:rPr>
          <w:w w:val="105"/>
          <w:sz w:val="20"/>
        </w:rPr>
        <w:t>food</w:t>
      </w:r>
      <w:r w:rsidRPr="00B733B4">
        <w:rPr>
          <w:spacing w:val="-33"/>
          <w:w w:val="105"/>
          <w:sz w:val="20"/>
        </w:rPr>
        <w:t xml:space="preserve"> </w:t>
      </w:r>
      <w:r w:rsidRPr="00B733B4">
        <w:rPr>
          <w:w w:val="105"/>
          <w:sz w:val="20"/>
        </w:rPr>
        <w:t>preparation Ability to manage</w:t>
      </w:r>
      <w:r w:rsidRPr="00B733B4">
        <w:rPr>
          <w:spacing w:val="5"/>
          <w:w w:val="105"/>
          <w:sz w:val="20"/>
        </w:rPr>
        <w:t xml:space="preserve"> </w:t>
      </w:r>
      <w:r w:rsidRPr="00B733B4">
        <w:rPr>
          <w:w w:val="105"/>
          <w:sz w:val="20"/>
        </w:rPr>
        <w:t>personnel</w:t>
      </w:r>
    </w:p>
    <w:p w14:paraId="6B50E848" w14:textId="77777777" w:rsidR="00B733B4" w:rsidRPr="00B733B4" w:rsidRDefault="00B733B4" w:rsidP="00B733B4">
      <w:pPr>
        <w:spacing w:line="224" w:lineRule="exact"/>
        <w:ind w:left="185"/>
        <w:rPr>
          <w:sz w:val="20"/>
        </w:rPr>
      </w:pPr>
      <w:r w:rsidRPr="00B733B4">
        <w:rPr>
          <w:sz w:val="20"/>
        </w:rPr>
        <w:t>Effective planning and organizational skills</w:t>
      </w:r>
    </w:p>
    <w:p w14:paraId="19EBF750" w14:textId="77777777" w:rsidR="00B733B4" w:rsidRPr="00B733B4" w:rsidRDefault="00B733B4" w:rsidP="00B733B4">
      <w:pPr>
        <w:spacing w:before="10"/>
        <w:rPr>
          <w:rFonts w:eastAsia="MS Mincho"/>
          <w:b/>
          <w:bCs/>
          <w:i/>
          <w:iCs/>
          <w:sz w:val="24"/>
        </w:rPr>
      </w:pPr>
    </w:p>
    <w:p w14:paraId="0C7B73EF" w14:textId="77777777" w:rsidR="00B733B4" w:rsidRPr="00B733B4" w:rsidRDefault="00B733B4" w:rsidP="00B733B4">
      <w:pPr>
        <w:ind w:left="180"/>
        <w:rPr>
          <w:b/>
          <w:sz w:val="18"/>
        </w:rPr>
      </w:pPr>
      <w:r w:rsidRPr="00B733B4">
        <w:rPr>
          <w:b/>
          <w:w w:val="105"/>
          <w:sz w:val="18"/>
        </w:rPr>
        <w:t>Experience:</w:t>
      </w:r>
    </w:p>
    <w:p w14:paraId="771B5051" w14:textId="77777777" w:rsidR="00B733B4" w:rsidRPr="00B733B4" w:rsidRDefault="00B733B4" w:rsidP="00B733B4">
      <w:pPr>
        <w:spacing w:before="34" w:line="278" w:lineRule="auto"/>
        <w:ind w:left="174" w:right="2992" w:firstLine="1"/>
        <w:rPr>
          <w:sz w:val="20"/>
        </w:rPr>
      </w:pPr>
      <w:r w:rsidRPr="00B733B4">
        <w:rPr>
          <w:sz w:val="20"/>
        </w:rPr>
        <w:t>Completion of a sanitation course before or during first year as a manger Two years of experience in institutional food service operations.</w:t>
      </w:r>
    </w:p>
    <w:p w14:paraId="6DE531FA" w14:textId="77777777" w:rsidR="00B733B4" w:rsidRPr="00B733B4" w:rsidRDefault="00B733B4" w:rsidP="00B733B4">
      <w:pPr>
        <w:spacing w:line="278" w:lineRule="auto"/>
        <w:rPr>
          <w:sz w:val="20"/>
        </w:rPr>
        <w:sectPr w:rsidR="00B733B4" w:rsidRPr="00B733B4">
          <w:pgSz w:w="12240" w:h="15840"/>
          <w:pgMar w:top="1320" w:right="1280" w:bottom="0" w:left="1300" w:header="720" w:footer="720" w:gutter="0"/>
          <w:cols w:space="720"/>
        </w:sectPr>
      </w:pPr>
    </w:p>
    <w:p w14:paraId="0CBB3C15" w14:textId="77777777" w:rsidR="00B733B4" w:rsidRPr="00B733B4" w:rsidRDefault="00B733B4" w:rsidP="00B733B4">
      <w:pPr>
        <w:keepNext/>
        <w:spacing w:before="67"/>
        <w:ind w:left="165"/>
        <w:jc w:val="center"/>
        <w:outlineLvl w:val="2"/>
        <w:rPr>
          <w:rFonts w:eastAsia="MS Mincho"/>
          <w:b/>
          <w:bCs/>
        </w:rPr>
      </w:pPr>
      <w:r w:rsidRPr="00B733B4">
        <w:rPr>
          <w:rFonts w:eastAsia="MS Mincho"/>
          <w:b/>
          <w:bCs/>
          <w:u w:val="thick"/>
        </w:rPr>
        <w:lastRenderedPageBreak/>
        <w:t>Salaried - Area Food Service Manager</w:t>
      </w:r>
    </w:p>
    <w:p w14:paraId="05FCB9A4" w14:textId="77777777" w:rsidR="00B733B4" w:rsidRPr="00B733B4" w:rsidRDefault="00B733B4" w:rsidP="00B733B4">
      <w:pPr>
        <w:spacing w:before="41" w:line="292" w:lineRule="auto"/>
        <w:ind w:left="170" w:firstLine="1"/>
        <w:rPr>
          <w:rFonts w:eastAsia="MS Mincho"/>
          <w:b/>
          <w:bCs/>
          <w:i/>
          <w:iCs/>
        </w:rPr>
      </w:pPr>
      <w:r w:rsidRPr="00B733B4">
        <w:rPr>
          <w:rFonts w:eastAsia="MS Mincho"/>
          <w:b/>
          <w:bCs/>
          <w:i/>
          <w:iCs/>
          <w:w w:val="110"/>
        </w:rPr>
        <w:t>Directs the work of cafeteria manager staff in the operations and serves as the support to the Food Service</w:t>
      </w:r>
      <w:r w:rsidRPr="00B733B4">
        <w:rPr>
          <w:rFonts w:eastAsia="MS Mincho"/>
          <w:b/>
          <w:bCs/>
          <w:i/>
          <w:iCs/>
          <w:spacing w:val="-30"/>
          <w:w w:val="110"/>
        </w:rPr>
        <w:t xml:space="preserve"> </w:t>
      </w:r>
      <w:r w:rsidRPr="00B733B4">
        <w:rPr>
          <w:rFonts w:eastAsia="MS Mincho"/>
          <w:b/>
          <w:bCs/>
          <w:i/>
          <w:iCs/>
          <w:w w:val="110"/>
        </w:rPr>
        <w:t>Director.</w:t>
      </w:r>
      <w:r w:rsidRPr="00B733B4">
        <w:rPr>
          <w:rFonts w:eastAsia="MS Mincho"/>
          <w:b/>
          <w:bCs/>
          <w:i/>
          <w:iCs/>
          <w:spacing w:val="-36"/>
          <w:w w:val="110"/>
        </w:rPr>
        <w:t xml:space="preserve"> </w:t>
      </w:r>
      <w:r w:rsidRPr="00B733B4">
        <w:rPr>
          <w:rFonts w:eastAsia="MS Mincho"/>
          <w:b/>
          <w:bCs/>
          <w:i/>
          <w:iCs/>
          <w:w w:val="110"/>
        </w:rPr>
        <w:t>The</w:t>
      </w:r>
      <w:r w:rsidRPr="00B733B4">
        <w:rPr>
          <w:rFonts w:eastAsia="MS Mincho"/>
          <w:b/>
          <w:bCs/>
          <w:i/>
          <w:iCs/>
          <w:spacing w:val="-28"/>
          <w:w w:val="110"/>
        </w:rPr>
        <w:t xml:space="preserve"> </w:t>
      </w:r>
      <w:r w:rsidRPr="00B733B4">
        <w:rPr>
          <w:rFonts w:eastAsia="MS Mincho"/>
          <w:b/>
          <w:bCs/>
          <w:i/>
          <w:iCs/>
          <w:w w:val="110"/>
        </w:rPr>
        <w:t>employee</w:t>
      </w:r>
      <w:r w:rsidRPr="00B733B4">
        <w:rPr>
          <w:rFonts w:eastAsia="MS Mincho"/>
          <w:b/>
          <w:bCs/>
          <w:i/>
          <w:iCs/>
          <w:spacing w:val="-25"/>
          <w:w w:val="110"/>
        </w:rPr>
        <w:t xml:space="preserve"> </w:t>
      </w:r>
      <w:r w:rsidRPr="00B733B4">
        <w:rPr>
          <w:rFonts w:eastAsia="MS Mincho"/>
          <w:b/>
          <w:bCs/>
          <w:i/>
          <w:iCs/>
          <w:w w:val="110"/>
        </w:rPr>
        <w:t>works</w:t>
      </w:r>
      <w:r w:rsidRPr="00B733B4">
        <w:rPr>
          <w:rFonts w:eastAsia="MS Mincho"/>
          <w:b/>
          <w:bCs/>
          <w:i/>
          <w:iCs/>
          <w:spacing w:val="-30"/>
          <w:w w:val="110"/>
        </w:rPr>
        <w:t xml:space="preserve"> </w:t>
      </w:r>
      <w:r w:rsidRPr="00B733B4">
        <w:rPr>
          <w:rFonts w:eastAsia="MS Mincho"/>
          <w:b/>
          <w:bCs/>
          <w:i/>
          <w:iCs/>
          <w:w w:val="110"/>
        </w:rPr>
        <w:t>within</w:t>
      </w:r>
      <w:r w:rsidRPr="00B733B4">
        <w:rPr>
          <w:rFonts w:eastAsia="MS Mincho"/>
          <w:b/>
          <w:bCs/>
          <w:i/>
          <w:iCs/>
          <w:spacing w:val="-29"/>
          <w:w w:val="110"/>
        </w:rPr>
        <w:t xml:space="preserve"> </w:t>
      </w:r>
      <w:r w:rsidRPr="00B733B4">
        <w:rPr>
          <w:rFonts w:eastAsia="MS Mincho"/>
          <w:b/>
          <w:bCs/>
          <w:i/>
          <w:iCs/>
          <w:w w:val="110"/>
        </w:rPr>
        <w:t>administrative</w:t>
      </w:r>
      <w:r w:rsidRPr="00B733B4">
        <w:rPr>
          <w:rFonts w:eastAsia="MS Mincho"/>
          <w:b/>
          <w:bCs/>
          <w:i/>
          <w:iCs/>
          <w:spacing w:val="-38"/>
          <w:w w:val="110"/>
        </w:rPr>
        <w:t xml:space="preserve"> </w:t>
      </w:r>
      <w:r w:rsidRPr="00B733B4">
        <w:rPr>
          <w:rFonts w:eastAsia="MS Mincho"/>
          <w:b/>
          <w:bCs/>
          <w:i/>
          <w:iCs/>
          <w:w w:val="110"/>
        </w:rPr>
        <w:t>guidelines,</w:t>
      </w:r>
      <w:r w:rsidRPr="00B733B4">
        <w:rPr>
          <w:rFonts w:eastAsia="MS Mincho"/>
          <w:b/>
          <w:bCs/>
          <w:i/>
          <w:iCs/>
          <w:spacing w:val="-29"/>
          <w:w w:val="110"/>
        </w:rPr>
        <w:t xml:space="preserve"> </w:t>
      </w:r>
      <w:r w:rsidRPr="00B733B4">
        <w:rPr>
          <w:rFonts w:eastAsia="MS Mincho"/>
          <w:b/>
          <w:bCs/>
          <w:i/>
          <w:iCs/>
          <w:w w:val="110"/>
        </w:rPr>
        <w:t>regulations,</w:t>
      </w:r>
      <w:r w:rsidRPr="00B733B4">
        <w:rPr>
          <w:rFonts w:eastAsia="MS Mincho"/>
          <w:b/>
          <w:bCs/>
          <w:i/>
          <w:iCs/>
          <w:spacing w:val="-23"/>
          <w:w w:val="110"/>
        </w:rPr>
        <w:t xml:space="preserve"> </w:t>
      </w:r>
      <w:r w:rsidRPr="00B733B4">
        <w:rPr>
          <w:rFonts w:eastAsia="MS Mincho"/>
          <w:b/>
          <w:bCs/>
          <w:i/>
          <w:iCs/>
          <w:w w:val="110"/>
        </w:rPr>
        <w:t>work</w:t>
      </w:r>
      <w:r w:rsidRPr="00B733B4">
        <w:rPr>
          <w:rFonts w:eastAsia="MS Mincho"/>
          <w:b/>
          <w:bCs/>
          <w:i/>
          <w:iCs/>
          <w:spacing w:val="-31"/>
          <w:w w:val="110"/>
        </w:rPr>
        <w:t xml:space="preserve"> </w:t>
      </w:r>
      <w:r w:rsidRPr="00B733B4">
        <w:rPr>
          <w:rFonts w:eastAsia="MS Mincho"/>
          <w:b/>
          <w:bCs/>
          <w:i/>
          <w:iCs/>
          <w:w w:val="110"/>
        </w:rPr>
        <w:t>directives,</w:t>
      </w:r>
      <w:r w:rsidRPr="00B733B4">
        <w:rPr>
          <w:rFonts w:eastAsia="MS Mincho"/>
          <w:b/>
          <w:bCs/>
          <w:i/>
          <w:iCs/>
          <w:spacing w:val="-27"/>
          <w:w w:val="110"/>
        </w:rPr>
        <w:t xml:space="preserve"> </w:t>
      </w:r>
      <w:r w:rsidRPr="00B733B4">
        <w:rPr>
          <w:rFonts w:eastAsia="MS Mincho"/>
          <w:b/>
          <w:bCs/>
          <w:i/>
          <w:iCs/>
          <w:w w:val="110"/>
        </w:rPr>
        <w:t>and other</w:t>
      </w:r>
      <w:r w:rsidRPr="00B733B4">
        <w:rPr>
          <w:rFonts w:eastAsia="MS Mincho"/>
          <w:b/>
          <w:bCs/>
          <w:i/>
          <w:iCs/>
          <w:spacing w:val="-25"/>
          <w:w w:val="110"/>
        </w:rPr>
        <w:t xml:space="preserve"> </w:t>
      </w:r>
      <w:r w:rsidRPr="00B733B4">
        <w:rPr>
          <w:rFonts w:eastAsia="MS Mincho"/>
          <w:b/>
          <w:bCs/>
          <w:i/>
          <w:iCs/>
          <w:w w:val="110"/>
        </w:rPr>
        <w:t>food</w:t>
      </w:r>
      <w:r w:rsidRPr="00B733B4">
        <w:rPr>
          <w:rFonts w:eastAsia="MS Mincho"/>
          <w:b/>
          <w:bCs/>
          <w:i/>
          <w:iCs/>
          <w:spacing w:val="-26"/>
          <w:w w:val="110"/>
        </w:rPr>
        <w:t xml:space="preserve"> </w:t>
      </w:r>
      <w:r w:rsidRPr="00B733B4">
        <w:rPr>
          <w:rFonts w:eastAsia="MS Mincho"/>
          <w:b/>
          <w:bCs/>
          <w:i/>
          <w:iCs/>
          <w:w w:val="110"/>
        </w:rPr>
        <w:t>service</w:t>
      </w:r>
      <w:r w:rsidRPr="00B733B4">
        <w:rPr>
          <w:rFonts w:eastAsia="MS Mincho"/>
          <w:b/>
          <w:bCs/>
          <w:i/>
          <w:iCs/>
          <w:spacing w:val="-22"/>
          <w:w w:val="110"/>
        </w:rPr>
        <w:t xml:space="preserve"> </w:t>
      </w:r>
      <w:r w:rsidRPr="00B733B4">
        <w:rPr>
          <w:rFonts w:eastAsia="MS Mincho"/>
          <w:b/>
          <w:bCs/>
          <w:i/>
          <w:iCs/>
          <w:w w:val="110"/>
        </w:rPr>
        <w:t>sources</w:t>
      </w:r>
      <w:r w:rsidRPr="00B733B4">
        <w:rPr>
          <w:rFonts w:eastAsia="MS Mincho"/>
          <w:b/>
          <w:bCs/>
          <w:i/>
          <w:iCs/>
          <w:spacing w:val="-28"/>
          <w:w w:val="110"/>
        </w:rPr>
        <w:t xml:space="preserve"> </w:t>
      </w:r>
      <w:r w:rsidRPr="00B733B4">
        <w:rPr>
          <w:rFonts w:eastAsia="MS Mincho"/>
          <w:b/>
          <w:bCs/>
          <w:i/>
          <w:iCs/>
          <w:w w:val="110"/>
        </w:rPr>
        <w:t>such</w:t>
      </w:r>
      <w:r w:rsidRPr="00B733B4">
        <w:rPr>
          <w:rFonts w:eastAsia="MS Mincho"/>
          <w:b/>
          <w:bCs/>
          <w:i/>
          <w:iCs/>
          <w:spacing w:val="-26"/>
          <w:w w:val="110"/>
        </w:rPr>
        <w:t xml:space="preserve"> </w:t>
      </w:r>
      <w:r w:rsidRPr="00B733B4">
        <w:rPr>
          <w:rFonts w:eastAsia="MS Mincho"/>
          <w:b/>
          <w:bCs/>
          <w:i/>
          <w:iCs/>
          <w:w w:val="110"/>
        </w:rPr>
        <w:t>as</w:t>
      </w:r>
      <w:r w:rsidRPr="00B733B4">
        <w:rPr>
          <w:rFonts w:eastAsia="MS Mincho"/>
          <w:b/>
          <w:bCs/>
          <w:i/>
          <w:iCs/>
          <w:spacing w:val="-25"/>
          <w:w w:val="110"/>
        </w:rPr>
        <w:t xml:space="preserve"> </w:t>
      </w:r>
      <w:r w:rsidRPr="00B733B4">
        <w:rPr>
          <w:rFonts w:eastAsia="MS Mincho"/>
          <w:b/>
          <w:bCs/>
          <w:i/>
          <w:iCs/>
          <w:w w:val="110"/>
        </w:rPr>
        <w:t>recipes,</w:t>
      </w:r>
      <w:r w:rsidRPr="00B733B4">
        <w:rPr>
          <w:rFonts w:eastAsia="MS Mincho"/>
          <w:b/>
          <w:bCs/>
          <w:i/>
          <w:iCs/>
          <w:spacing w:val="-24"/>
          <w:w w:val="110"/>
        </w:rPr>
        <w:t xml:space="preserve"> </w:t>
      </w:r>
      <w:r w:rsidRPr="00B733B4">
        <w:rPr>
          <w:rFonts w:eastAsia="MS Mincho"/>
          <w:b/>
          <w:bCs/>
          <w:i/>
          <w:iCs/>
          <w:w w:val="110"/>
        </w:rPr>
        <w:t>computer</w:t>
      </w:r>
      <w:r w:rsidRPr="00B733B4">
        <w:rPr>
          <w:rFonts w:eastAsia="MS Mincho"/>
          <w:b/>
          <w:bCs/>
          <w:i/>
          <w:iCs/>
          <w:spacing w:val="-19"/>
          <w:w w:val="110"/>
        </w:rPr>
        <w:t xml:space="preserve"> </w:t>
      </w:r>
      <w:r w:rsidRPr="00B733B4">
        <w:rPr>
          <w:rFonts w:eastAsia="MS Mincho"/>
          <w:b/>
          <w:bCs/>
          <w:i/>
          <w:iCs/>
          <w:w w:val="110"/>
        </w:rPr>
        <w:t>software</w:t>
      </w:r>
      <w:r w:rsidRPr="00B733B4">
        <w:rPr>
          <w:rFonts w:eastAsia="MS Mincho"/>
          <w:b/>
          <w:bCs/>
          <w:i/>
          <w:iCs/>
          <w:spacing w:val="-16"/>
          <w:w w:val="110"/>
        </w:rPr>
        <w:t xml:space="preserve"> </w:t>
      </w:r>
      <w:r w:rsidRPr="00B733B4">
        <w:rPr>
          <w:rFonts w:eastAsia="MS Mincho"/>
          <w:b/>
          <w:bCs/>
          <w:i/>
          <w:iCs/>
          <w:w w:val="110"/>
        </w:rPr>
        <w:t>and</w:t>
      </w:r>
      <w:r w:rsidRPr="00B733B4">
        <w:rPr>
          <w:rFonts w:eastAsia="MS Mincho"/>
          <w:b/>
          <w:bCs/>
          <w:i/>
          <w:iCs/>
          <w:spacing w:val="-26"/>
          <w:w w:val="110"/>
        </w:rPr>
        <w:t xml:space="preserve"> </w:t>
      </w:r>
      <w:r w:rsidRPr="00B733B4">
        <w:rPr>
          <w:rFonts w:eastAsia="MS Mincho"/>
          <w:b/>
          <w:bCs/>
          <w:i/>
          <w:iCs/>
          <w:w w:val="110"/>
        </w:rPr>
        <w:t>nutritional</w:t>
      </w:r>
      <w:r w:rsidRPr="00B733B4">
        <w:rPr>
          <w:rFonts w:eastAsia="MS Mincho"/>
          <w:b/>
          <w:bCs/>
          <w:i/>
          <w:iCs/>
          <w:spacing w:val="-23"/>
          <w:w w:val="110"/>
        </w:rPr>
        <w:t xml:space="preserve"> </w:t>
      </w:r>
      <w:r w:rsidRPr="00B733B4">
        <w:rPr>
          <w:rFonts w:eastAsia="MS Mincho"/>
          <w:b/>
          <w:bCs/>
          <w:i/>
          <w:iCs/>
          <w:w w:val="110"/>
        </w:rPr>
        <w:t>guidelines.</w:t>
      </w:r>
      <w:r w:rsidRPr="00B733B4">
        <w:rPr>
          <w:rFonts w:eastAsia="MS Mincho"/>
          <w:b/>
          <w:bCs/>
          <w:i/>
          <w:iCs/>
          <w:spacing w:val="-30"/>
          <w:w w:val="110"/>
        </w:rPr>
        <w:t xml:space="preserve"> </w:t>
      </w:r>
      <w:r w:rsidRPr="00B733B4">
        <w:rPr>
          <w:rFonts w:eastAsia="MS Mincho"/>
          <w:b/>
          <w:bCs/>
          <w:i/>
          <w:iCs/>
          <w:w w:val="110"/>
        </w:rPr>
        <w:t>Supervises activities of the Child Nutrition operation and reviews the work of food service staff to ensure conformance</w:t>
      </w:r>
      <w:r w:rsidRPr="00B733B4">
        <w:rPr>
          <w:rFonts w:eastAsia="MS Mincho"/>
          <w:b/>
          <w:bCs/>
          <w:i/>
          <w:iCs/>
          <w:spacing w:val="2"/>
          <w:w w:val="110"/>
        </w:rPr>
        <w:t xml:space="preserve"> </w:t>
      </w:r>
      <w:r w:rsidRPr="00B733B4">
        <w:rPr>
          <w:rFonts w:eastAsia="MS Mincho"/>
          <w:b/>
          <w:bCs/>
          <w:i/>
          <w:iCs/>
          <w:w w:val="110"/>
        </w:rPr>
        <w:t>with</w:t>
      </w:r>
      <w:r w:rsidRPr="00B733B4">
        <w:rPr>
          <w:rFonts w:eastAsia="MS Mincho"/>
          <w:b/>
          <w:bCs/>
          <w:i/>
          <w:iCs/>
          <w:spacing w:val="-20"/>
          <w:w w:val="110"/>
        </w:rPr>
        <w:t xml:space="preserve"> </w:t>
      </w:r>
      <w:r w:rsidRPr="00B733B4">
        <w:rPr>
          <w:rFonts w:eastAsia="MS Mincho"/>
          <w:b/>
          <w:bCs/>
          <w:i/>
          <w:iCs/>
          <w:w w:val="110"/>
        </w:rPr>
        <w:t>eastablish</w:t>
      </w:r>
      <w:r w:rsidRPr="00B733B4">
        <w:rPr>
          <w:rFonts w:eastAsia="MS Mincho"/>
          <w:b/>
          <w:bCs/>
          <w:i/>
          <w:iCs/>
          <w:spacing w:val="-8"/>
          <w:w w:val="110"/>
        </w:rPr>
        <w:t xml:space="preserve"> </w:t>
      </w:r>
      <w:r w:rsidRPr="00B733B4">
        <w:rPr>
          <w:rFonts w:eastAsia="MS Mincho"/>
          <w:b/>
          <w:bCs/>
          <w:i/>
          <w:iCs/>
          <w:w w:val="110"/>
        </w:rPr>
        <w:t>guidelines,</w:t>
      </w:r>
      <w:r w:rsidRPr="00B733B4">
        <w:rPr>
          <w:rFonts w:eastAsia="MS Mincho"/>
          <w:b/>
          <w:bCs/>
          <w:i/>
          <w:iCs/>
          <w:spacing w:val="-8"/>
          <w:w w:val="110"/>
        </w:rPr>
        <w:t xml:space="preserve"> </w:t>
      </w:r>
      <w:r w:rsidRPr="00B733B4">
        <w:rPr>
          <w:rFonts w:eastAsia="MS Mincho"/>
          <w:b/>
          <w:bCs/>
          <w:i/>
          <w:iCs/>
          <w:w w:val="110"/>
        </w:rPr>
        <w:t>methods,</w:t>
      </w:r>
      <w:r w:rsidRPr="00B733B4">
        <w:rPr>
          <w:rFonts w:eastAsia="MS Mincho"/>
          <w:b/>
          <w:bCs/>
          <w:i/>
          <w:iCs/>
          <w:spacing w:val="-7"/>
          <w:w w:val="110"/>
        </w:rPr>
        <w:t xml:space="preserve"> </w:t>
      </w:r>
      <w:r w:rsidRPr="00B733B4">
        <w:rPr>
          <w:rFonts w:eastAsia="MS Mincho"/>
          <w:b/>
          <w:bCs/>
          <w:i/>
          <w:iCs/>
          <w:w w:val="110"/>
        </w:rPr>
        <w:t>policies</w:t>
      </w:r>
      <w:r w:rsidRPr="00B733B4">
        <w:rPr>
          <w:rFonts w:eastAsia="MS Mincho"/>
          <w:b/>
          <w:bCs/>
          <w:i/>
          <w:iCs/>
          <w:spacing w:val="-10"/>
          <w:w w:val="110"/>
        </w:rPr>
        <w:t xml:space="preserve"> </w:t>
      </w:r>
      <w:r w:rsidRPr="00B733B4">
        <w:rPr>
          <w:rFonts w:eastAsia="MS Mincho"/>
          <w:b/>
          <w:bCs/>
          <w:i/>
          <w:iCs/>
          <w:w w:val="110"/>
        </w:rPr>
        <w:t>and</w:t>
      </w:r>
      <w:r w:rsidRPr="00B733B4">
        <w:rPr>
          <w:rFonts w:eastAsia="MS Mincho"/>
          <w:b/>
          <w:bCs/>
          <w:i/>
          <w:iCs/>
          <w:spacing w:val="-12"/>
          <w:w w:val="110"/>
        </w:rPr>
        <w:t xml:space="preserve"> </w:t>
      </w:r>
      <w:r w:rsidRPr="00B733B4">
        <w:rPr>
          <w:rFonts w:eastAsia="MS Mincho"/>
          <w:b/>
          <w:bCs/>
          <w:i/>
          <w:iCs/>
          <w:w w:val="110"/>
        </w:rPr>
        <w:t>procedures.</w:t>
      </w:r>
    </w:p>
    <w:p w14:paraId="4B6A6B0B" w14:textId="77777777" w:rsidR="00B733B4" w:rsidRPr="00B733B4" w:rsidRDefault="00B733B4" w:rsidP="00B733B4">
      <w:pPr>
        <w:spacing w:before="1"/>
        <w:rPr>
          <w:rFonts w:eastAsia="MS Mincho"/>
          <w:b/>
          <w:bCs/>
          <w:i/>
          <w:iCs/>
        </w:rPr>
      </w:pPr>
    </w:p>
    <w:p w14:paraId="4C99741D" w14:textId="77777777" w:rsidR="00B733B4" w:rsidRPr="00B733B4" w:rsidRDefault="00B733B4" w:rsidP="00B733B4">
      <w:pPr>
        <w:keepNext/>
        <w:jc w:val="center"/>
        <w:outlineLvl w:val="2"/>
        <w:rPr>
          <w:rFonts w:eastAsia="MS Mincho"/>
          <w:b/>
          <w:bCs/>
        </w:rPr>
      </w:pPr>
      <w:r w:rsidRPr="00B733B4">
        <w:rPr>
          <w:rFonts w:eastAsia="MS Mincho"/>
          <w:b/>
          <w:bCs/>
          <w:w w:val="105"/>
        </w:rPr>
        <w:t>Key Responsibilities</w:t>
      </w:r>
    </w:p>
    <w:p w14:paraId="360864B0" w14:textId="77777777" w:rsidR="00B733B4" w:rsidRPr="00B733B4" w:rsidRDefault="00B733B4" w:rsidP="00B733B4">
      <w:pPr>
        <w:widowControl w:val="0"/>
        <w:numPr>
          <w:ilvl w:val="0"/>
          <w:numId w:val="35"/>
        </w:numPr>
        <w:tabs>
          <w:tab w:val="left" w:pos="317"/>
        </w:tabs>
        <w:autoSpaceDE w:val="0"/>
        <w:autoSpaceDN w:val="0"/>
        <w:spacing w:before="20"/>
        <w:ind w:left="316"/>
        <w:rPr>
          <w:sz w:val="19"/>
        </w:rPr>
      </w:pPr>
      <w:r w:rsidRPr="00B733B4">
        <w:rPr>
          <w:w w:val="105"/>
          <w:sz w:val="19"/>
        </w:rPr>
        <w:t>Assists in unit forecast and unit</w:t>
      </w:r>
      <w:r w:rsidRPr="00B733B4">
        <w:rPr>
          <w:spacing w:val="-10"/>
          <w:w w:val="105"/>
          <w:sz w:val="19"/>
        </w:rPr>
        <w:t xml:space="preserve"> </w:t>
      </w:r>
      <w:r w:rsidRPr="00B733B4">
        <w:rPr>
          <w:w w:val="105"/>
          <w:sz w:val="19"/>
        </w:rPr>
        <w:t>accounting.</w:t>
      </w:r>
    </w:p>
    <w:p w14:paraId="7B0B79D8" w14:textId="77777777" w:rsidR="00B733B4" w:rsidRPr="00B733B4" w:rsidRDefault="00B733B4" w:rsidP="00B733B4">
      <w:pPr>
        <w:widowControl w:val="0"/>
        <w:numPr>
          <w:ilvl w:val="0"/>
          <w:numId w:val="35"/>
        </w:numPr>
        <w:tabs>
          <w:tab w:val="left" w:pos="316"/>
        </w:tabs>
        <w:autoSpaceDE w:val="0"/>
        <w:autoSpaceDN w:val="0"/>
        <w:spacing w:before="26"/>
        <w:ind w:left="315" w:hanging="140"/>
        <w:rPr>
          <w:sz w:val="19"/>
        </w:rPr>
      </w:pPr>
      <w:r w:rsidRPr="00B733B4">
        <w:rPr>
          <w:w w:val="105"/>
          <w:sz w:val="19"/>
        </w:rPr>
        <w:t>Ensures that requirements for appropriate sanitation and safety levels in respective areas are</w:t>
      </w:r>
      <w:r w:rsidRPr="00B733B4">
        <w:rPr>
          <w:spacing w:val="-6"/>
          <w:w w:val="105"/>
          <w:sz w:val="19"/>
        </w:rPr>
        <w:t xml:space="preserve"> </w:t>
      </w:r>
      <w:r w:rsidRPr="00B733B4">
        <w:rPr>
          <w:w w:val="105"/>
          <w:sz w:val="19"/>
        </w:rPr>
        <w:t>met.</w:t>
      </w:r>
    </w:p>
    <w:p w14:paraId="024E3F5F" w14:textId="77777777" w:rsidR="00B733B4" w:rsidRPr="00B733B4" w:rsidRDefault="00B733B4" w:rsidP="00B733B4">
      <w:pPr>
        <w:widowControl w:val="0"/>
        <w:numPr>
          <w:ilvl w:val="0"/>
          <w:numId w:val="35"/>
        </w:numPr>
        <w:tabs>
          <w:tab w:val="left" w:pos="315"/>
        </w:tabs>
        <w:autoSpaceDE w:val="0"/>
        <w:autoSpaceDN w:val="0"/>
        <w:spacing w:before="20" w:line="278" w:lineRule="auto"/>
        <w:ind w:right="765" w:firstLine="4"/>
        <w:rPr>
          <w:sz w:val="19"/>
        </w:rPr>
      </w:pPr>
      <w:r w:rsidRPr="00B733B4">
        <w:rPr>
          <w:w w:val="105"/>
          <w:sz w:val="19"/>
        </w:rPr>
        <w:t>Coordinates and supervises unit personnel regarding production, merchandising, quality and cost control as well</w:t>
      </w:r>
      <w:r w:rsidRPr="00B733B4">
        <w:rPr>
          <w:spacing w:val="-13"/>
          <w:w w:val="105"/>
          <w:sz w:val="19"/>
        </w:rPr>
        <w:t xml:space="preserve"> </w:t>
      </w:r>
      <w:r w:rsidRPr="00B733B4">
        <w:rPr>
          <w:w w:val="105"/>
          <w:sz w:val="19"/>
        </w:rPr>
        <w:t>as</w:t>
      </w:r>
    </w:p>
    <w:p w14:paraId="0EE1C235" w14:textId="77777777" w:rsidR="00B733B4" w:rsidRPr="00B733B4" w:rsidRDefault="00B733B4" w:rsidP="00B733B4">
      <w:pPr>
        <w:keepNext/>
        <w:pBdr>
          <w:top w:val="single" w:sz="6" w:space="1" w:color="auto"/>
          <w:left w:val="single" w:sz="6" w:space="4" w:color="auto"/>
          <w:bottom w:val="single" w:sz="6" w:space="1" w:color="auto"/>
          <w:right w:val="single" w:sz="6" w:space="4" w:color="auto"/>
        </w:pBdr>
        <w:spacing w:line="211" w:lineRule="exact"/>
        <w:ind w:left="720"/>
        <w:outlineLvl w:val="1"/>
        <w:rPr>
          <w:rFonts w:eastAsia="MS Mincho"/>
          <w:b/>
          <w:bCs/>
        </w:rPr>
      </w:pPr>
      <w:r w:rsidRPr="00B733B4">
        <w:rPr>
          <w:rFonts w:eastAsia="MS Mincho"/>
          <w:b/>
          <w:bCs/>
          <w:w w:val="95"/>
        </w:rPr>
        <w:t>labor scheduling, staffing and employee training.</w:t>
      </w:r>
    </w:p>
    <w:p w14:paraId="05E4228F" w14:textId="77777777" w:rsidR="00B733B4" w:rsidRPr="00B733B4" w:rsidRDefault="00B733B4" w:rsidP="00B733B4">
      <w:pPr>
        <w:widowControl w:val="0"/>
        <w:numPr>
          <w:ilvl w:val="0"/>
          <w:numId w:val="35"/>
        </w:numPr>
        <w:tabs>
          <w:tab w:val="left" w:pos="317"/>
        </w:tabs>
        <w:autoSpaceDE w:val="0"/>
        <w:autoSpaceDN w:val="0"/>
        <w:spacing w:before="4"/>
        <w:ind w:left="316" w:hanging="141"/>
        <w:rPr>
          <w:sz w:val="19"/>
        </w:rPr>
      </w:pPr>
      <w:r w:rsidRPr="00B733B4">
        <w:rPr>
          <w:w w:val="105"/>
          <w:sz w:val="19"/>
        </w:rPr>
        <w:t>Assists with hiring, discipline, performance reviews and initiating pay increases of</w:t>
      </w:r>
      <w:r w:rsidRPr="00B733B4">
        <w:rPr>
          <w:spacing w:val="-4"/>
          <w:w w:val="105"/>
          <w:sz w:val="19"/>
        </w:rPr>
        <w:t xml:space="preserve"> </w:t>
      </w:r>
      <w:r w:rsidRPr="00B733B4">
        <w:rPr>
          <w:w w:val="105"/>
          <w:sz w:val="19"/>
        </w:rPr>
        <w:t>employees</w:t>
      </w:r>
    </w:p>
    <w:p w14:paraId="1C0E6E04" w14:textId="77777777" w:rsidR="00B733B4" w:rsidRPr="00B733B4" w:rsidRDefault="00B733B4" w:rsidP="00B733B4">
      <w:pPr>
        <w:widowControl w:val="0"/>
        <w:numPr>
          <w:ilvl w:val="0"/>
          <w:numId w:val="35"/>
        </w:numPr>
        <w:tabs>
          <w:tab w:val="left" w:pos="315"/>
        </w:tabs>
        <w:autoSpaceDE w:val="0"/>
        <w:autoSpaceDN w:val="0"/>
        <w:spacing w:before="19" w:line="254" w:lineRule="auto"/>
        <w:ind w:left="173" w:right="997" w:firstLine="3"/>
        <w:rPr>
          <w:sz w:val="19"/>
        </w:rPr>
      </w:pPr>
      <w:r w:rsidRPr="00B733B4">
        <w:rPr>
          <w:w w:val="105"/>
          <w:sz w:val="19"/>
        </w:rPr>
        <w:t>Conducts period inventory; perform other functions such as maintaining records to comply with government and accrediting agency</w:t>
      </w:r>
      <w:r w:rsidRPr="00B733B4">
        <w:rPr>
          <w:spacing w:val="31"/>
          <w:w w:val="105"/>
          <w:sz w:val="19"/>
        </w:rPr>
        <w:t xml:space="preserve"> </w:t>
      </w:r>
      <w:r w:rsidRPr="00B733B4">
        <w:rPr>
          <w:w w:val="105"/>
          <w:sz w:val="19"/>
        </w:rPr>
        <w:t>standards.</w:t>
      </w:r>
    </w:p>
    <w:p w14:paraId="709F4D6B" w14:textId="77777777" w:rsidR="00B733B4" w:rsidRPr="00B733B4" w:rsidRDefault="00B733B4" w:rsidP="00B733B4">
      <w:pPr>
        <w:widowControl w:val="0"/>
        <w:numPr>
          <w:ilvl w:val="0"/>
          <w:numId w:val="35"/>
        </w:numPr>
        <w:tabs>
          <w:tab w:val="left" w:pos="315"/>
        </w:tabs>
        <w:autoSpaceDE w:val="0"/>
        <w:autoSpaceDN w:val="0"/>
        <w:spacing w:before="6" w:line="261" w:lineRule="auto"/>
        <w:ind w:left="176" w:right="658" w:firstLine="0"/>
        <w:rPr>
          <w:sz w:val="19"/>
        </w:rPr>
      </w:pPr>
      <w:r w:rsidRPr="00B733B4">
        <w:rPr>
          <w:w w:val="105"/>
          <w:sz w:val="19"/>
        </w:rPr>
        <w:t>Coordinates</w:t>
      </w:r>
      <w:r w:rsidRPr="00B733B4">
        <w:rPr>
          <w:spacing w:val="-6"/>
          <w:w w:val="105"/>
          <w:sz w:val="19"/>
        </w:rPr>
        <w:t xml:space="preserve"> </w:t>
      </w:r>
      <w:r w:rsidRPr="00B733B4">
        <w:rPr>
          <w:w w:val="105"/>
          <w:sz w:val="19"/>
        </w:rPr>
        <w:t>activities</w:t>
      </w:r>
      <w:r w:rsidRPr="00B733B4">
        <w:rPr>
          <w:spacing w:val="-5"/>
          <w:w w:val="105"/>
          <w:sz w:val="19"/>
        </w:rPr>
        <w:t xml:space="preserve"> </w:t>
      </w:r>
      <w:r w:rsidRPr="00B733B4">
        <w:rPr>
          <w:w w:val="105"/>
          <w:sz w:val="19"/>
        </w:rPr>
        <w:t>with</w:t>
      </w:r>
      <w:r w:rsidRPr="00B733B4">
        <w:rPr>
          <w:spacing w:val="-14"/>
          <w:w w:val="105"/>
          <w:sz w:val="19"/>
        </w:rPr>
        <w:t xml:space="preserve"> </w:t>
      </w:r>
      <w:r w:rsidRPr="00B733B4">
        <w:rPr>
          <w:w w:val="105"/>
          <w:sz w:val="19"/>
        </w:rPr>
        <w:t>other</w:t>
      </w:r>
      <w:r w:rsidRPr="00B733B4">
        <w:rPr>
          <w:spacing w:val="-5"/>
          <w:w w:val="105"/>
          <w:sz w:val="19"/>
        </w:rPr>
        <w:t xml:space="preserve"> </w:t>
      </w:r>
      <w:r w:rsidRPr="00B733B4">
        <w:rPr>
          <w:w w:val="105"/>
          <w:sz w:val="19"/>
        </w:rPr>
        <w:t>internal</w:t>
      </w:r>
      <w:r w:rsidRPr="00B733B4">
        <w:rPr>
          <w:spacing w:val="-8"/>
          <w:w w:val="105"/>
          <w:sz w:val="19"/>
        </w:rPr>
        <w:t xml:space="preserve"> </w:t>
      </w:r>
      <w:r w:rsidRPr="00B733B4">
        <w:rPr>
          <w:w w:val="105"/>
          <w:sz w:val="19"/>
        </w:rPr>
        <w:t>departments.</w:t>
      </w:r>
      <w:r w:rsidRPr="00B733B4">
        <w:rPr>
          <w:spacing w:val="10"/>
          <w:w w:val="105"/>
          <w:sz w:val="19"/>
        </w:rPr>
        <w:t xml:space="preserve"> </w:t>
      </w:r>
      <w:r w:rsidRPr="00B733B4">
        <w:rPr>
          <w:w w:val="105"/>
          <w:sz w:val="19"/>
        </w:rPr>
        <w:t>Participates</w:t>
      </w:r>
      <w:r w:rsidRPr="00B733B4">
        <w:rPr>
          <w:spacing w:val="1"/>
          <w:w w:val="105"/>
          <w:sz w:val="19"/>
        </w:rPr>
        <w:t xml:space="preserve"> </w:t>
      </w:r>
      <w:r w:rsidRPr="00B733B4">
        <w:rPr>
          <w:w w:val="105"/>
          <w:sz w:val="19"/>
        </w:rPr>
        <w:t>in</w:t>
      </w:r>
      <w:r w:rsidRPr="00B733B4">
        <w:rPr>
          <w:spacing w:val="-17"/>
          <w:w w:val="105"/>
          <w:sz w:val="19"/>
        </w:rPr>
        <w:t xml:space="preserve"> </w:t>
      </w:r>
      <w:r w:rsidRPr="00B733B4">
        <w:rPr>
          <w:w w:val="105"/>
          <w:sz w:val="19"/>
        </w:rPr>
        <w:t>management</w:t>
      </w:r>
      <w:r w:rsidRPr="00B733B4">
        <w:rPr>
          <w:spacing w:val="-2"/>
          <w:w w:val="105"/>
          <w:sz w:val="19"/>
        </w:rPr>
        <w:t xml:space="preserve"> </w:t>
      </w:r>
      <w:r w:rsidRPr="00B733B4">
        <w:rPr>
          <w:w w:val="105"/>
          <w:sz w:val="19"/>
        </w:rPr>
        <w:t>team</w:t>
      </w:r>
      <w:r w:rsidRPr="00B733B4">
        <w:rPr>
          <w:spacing w:val="-11"/>
          <w:w w:val="105"/>
          <w:sz w:val="19"/>
        </w:rPr>
        <w:t xml:space="preserve"> </w:t>
      </w:r>
      <w:r w:rsidRPr="00B733B4">
        <w:rPr>
          <w:w w:val="105"/>
          <w:sz w:val="19"/>
        </w:rPr>
        <w:t>meetings. Interfaces with vendors and key service users within</w:t>
      </w:r>
      <w:r w:rsidRPr="00B733B4">
        <w:rPr>
          <w:spacing w:val="-3"/>
          <w:w w:val="105"/>
          <w:sz w:val="19"/>
        </w:rPr>
        <w:t xml:space="preserve"> </w:t>
      </w:r>
      <w:r w:rsidRPr="00B733B4">
        <w:rPr>
          <w:w w:val="105"/>
          <w:sz w:val="19"/>
        </w:rPr>
        <w:t>organization.</w:t>
      </w:r>
    </w:p>
    <w:p w14:paraId="2A69E407" w14:textId="77777777" w:rsidR="00B733B4" w:rsidRPr="00B733B4" w:rsidRDefault="00B733B4" w:rsidP="00B733B4">
      <w:pPr>
        <w:spacing w:before="9"/>
        <w:rPr>
          <w:rFonts w:eastAsia="MS Mincho"/>
          <w:b/>
          <w:bCs/>
          <w:i/>
          <w:iCs/>
          <w:sz w:val="23"/>
        </w:rPr>
      </w:pPr>
    </w:p>
    <w:p w14:paraId="3B5DB896" w14:textId="77777777" w:rsidR="00B733B4" w:rsidRPr="00B733B4" w:rsidRDefault="00B733B4" w:rsidP="00B733B4">
      <w:pPr>
        <w:keepNext/>
        <w:jc w:val="center"/>
        <w:outlineLvl w:val="2"/>
        <w:rPr>
          <w:rFonts w:eastAsia="MS Mincho"/>
          <w:b/>
          <w:bCs/>
        </w:rPr>
      </w:pPr>
      <w:r w:rsidRPr="00B733B4">
        <w:rPr>
          <w:rFonts w:eastAsia="MS Mincho"/>
          <w:b/>
          <w:bCs/>
          <w:w w:val="105"/>
        </w:rPr>
        <w:t>Education/Certification:</w:t>
      </w:r>
    </w:p>
    <w:p w14:paraId="157F1661" w14:textId="77777777" w:rsidR="00B733B4" w:rsidRPr="00B733B4" w:rsidRDefault="00B733B4" w:rsidP="00B733B4">
      <w:pPr>
        <w:widowControl w:val="0"/>
        <w:numPr>
          <w:ilvl w:val="1"/>
          <w:numId w:val="35"/>
        </w:numPr>
        <w:tabs>
          <w:tab w:val="left" w:pos="894"/>
          <w:tab w:val="left" w:pos="895"/>
        </w:tabs>
        <w:autoSpaceDE w:val="0"/>
        <w:autoSpaceDN w:val="0"/>
        <w:spacing w:before="20"/>
        <w:ind w:left="894"/>
        <w:rPr>
          <w:sz w:val="19"/>
        </w:rPr>
      </w:pPr>
      <w:r w:rsidRPr="00B733B4">
        <w:rPr>
          <w:w w:val="105"/>
          <w:sz w:val="19"/>
        </w:rPr>
        <w:t>Bachelors degree in nutrition, dietetics, hospitality, business or other related</w:t>
      </w:r>
      <w:r w:rsidRPr="00B733B4">
        <w:rPr>
          <w:spacing w:val="14"/>
          <w:w w:val="105"/>
          <w:sz w:val="19"/>
        </w:rPr>
        <w:t xml:space="preserve"> </w:t>
      </w:r>
      <w:r w:rsidRPr="00B733B4">
        <w:rPr>
          <w:w w:val="105"/>
          <w:sz w:val="19"/>
        </w:rPr>
        <w:t>field</w:t>
      </w:r>
    </w:p>
    <w:p w14:paraId="478A5071" w14:textId="77777777" w:rsidR="00B733B4" w:rsidRPr="00B733B4" w:rsidRDefault="00B733B4" w:rsidP="00B733B4">
      <w:pPr>
        <w:widowControl w:val="0"/>
        <w:numPr>
          <w:ilvl w:val="1"/>
          <w:numId w:val="35"/>
        </w:numPr>
        <w:tabs>
          <w:tab w:val="left" w:pos="892"/>
          <w:tab w:val="left" w:pos="893"/>
        </w:tabs>
        <w:autoSpaceDE w:val="0"/>
        <w:autoSpaceDN w:val="0"/>
        <w:spacing w:before="56"/>
        <w:ind w:left="892" w:hanging="356"/>
        <w:rPr>
          <w:sz w:val="19"/>
        </w:rPr>
      </w:pPr>
      <w:r w:rsidRPr="00B733B4">
        <w:rPr>
          <w:w w:val="105"/>
          <w:sz w:val="19"/>
        </w:rPr>
        <w:t>ServSafe Food Manager</w:t>
      </w:r>
      <w:r w:rsidRPr="00B733B4">
        <w:rPr>
          <w:spacing w:val="10"/>
          <w:w w:val="105"/>
          <w:sz w:val="19"/>
        </w:rPr>
        <w:t xml:space="preserve"> </w:t>
      </w:r>
      <w:r w:rsidRPr="00B733B4">
        <w:rPr>
          <w:w w:val="105"/>
          <w:sz w:val="19"/>
        </w:rPr>
        <w:t>Certification</w:t>
      </w:r>
    </w:p>
    <w:p w14:paraId="203CEAA6" w14:textId="77777777" w:rsidR="00B733B4" w:rsidRPr="00B733B4" w:rsidRDefault="00B733B4" w:rsidP="00B733B4">
      <w:pPr>
        <w:spacing w:before="6"/>
        <w:rPr>
          <w:rFonts w:eastAsia="MS Mincho"/>
          <w:b/>
          <w:bCs/>
          <w:i/>
          <w:iCs/>
          <w:sz w:val="27"/>
        </w:rPr>
      </w:pPr>
    </w:p>
    <w:p w14:paraId="5C02B5D9" w14:textId="77777777" w:rsidR="00B733B4" w:rsidRPr="00B733B4" w:rsidRDefault="00B733B4" w:rsidP="00B733B4">
      <w:pPr>
        <w:spacing w:before="1"/>
        <w:ind w:left="180"/>
        <w:rPr>
          <w:b/>
          <w:sz w:val="18"/>
        </w:rPr>
      </w:pPr>
      <w:r w:rsidRPr="00B733B4">
        <w:rPr>
          <w:b/>
          <w:w w:val="105"/>
          <w:sz w:val="18"/>
        </w:rPr>
        <w:t>Special Knowledge/Skills:</w:t>
      </w:r>
    </w:p>
    <w:p w14:paraId="6F0733F9" w14:textId="77777777" w:rsidR="00B733B4" w:rsidRPr="00B733B4" w:rsidRDefault="00B733B4" w:rsidP="00B733B4">
      <w:pPr>
        <w:spacing w:before="50" w:line="292" w:lineRule="auto"/>
        <w:ind w:left="177" w:right="1717" w:firstLine="1"/>
        <w:rPr>
          <w:rFonts w:eastAsia="MS Mincho"/>
          <w:b/>
          <w:bCs/>
          <w:i/>
          <w:iCs/>
        </w:rPr>
      </w:pPr>
      <w:r w:rsidRPr="00B733B4">
        <w:rPr>
          <w:rFonts w:eastAsia="MS Mincho"/>
          <w:b/>
          <w:bCs/>
          <w:i/>
          <w:iCs/>
          <w:w w:val="105"/>
        </w:rPr>
        <w:t>Previous K-12 food service experience, or multi site management experience Knowledge of methods, materials, equipment and appliances used in food preparation Strong ability to assess talent - both management and hourly</w:t>
      </w:r>
    </w:p>
    <w:p w14:paraId="0261D81D" w14:textId="77777777" w:rsidR="00B733B4" w:rsidRPr="00B733B4" w:rsidRDefault="00B733B4" w:rsidP="00B733B4">
      <w:pPr>
        <w:spacing w:before="1" w:line="292" w:lineRule="auto"/>
        <w:ind w:left="178" w:right="4379"/>
        <w:rPr>
          <w:rFonts w:eastAsia="MS Mincho"/>
          <w:b/>
          <w:bCs/>
          <w:i/>
          <w:iCs/>
        </w:rPr>
      </w:pPr>
      <w:r w:rsidRPr="00B733B4">
        <w:rPr>
          <w:rFonts w:eastAsia="MS Mincho"/>
          <w:b/>
          <w:bCs/>
          <w:i/>
          <w:iCs/>
          <w:w w:val="105"/>
        </w:rPr>
        <w:t>Ability to manage personnel across multiple sites Excellent planning and organizational skills</w:t>
      </w:r>
    </w:p>
    <w:p w14:paraId="7EAC7F5D" w14:textId="77777777" w:rsidR="00B733B4" w:rsidRPr="00B733B4" w:rsidRDefault="00B733B4" w:rsidP="00B733B4">
      <w:pPr>
        <w:spacing w:before="8"/>
        <w:ind w:left="178"/>
        <w:rPr>
          <w:rFonts w:eastAsia="MS Mincho"/>
          <w:b/>
          <w:bCs/>
          <w:i/>
          <w:iCs/>
        </w:rPr>
      </w:pPr>
      <w:r w:rsidRPr="00B733B4">
        <w:rPr>
          <w:rFonts w:eastAsia="MS Mincho"/>
          <w:b/>
          <w:bCs/>
          <w:i/>
          <w:iCs/>
          <w:w w:val="110"/>
        </w:rPr>
        <w:t>Excellent organizational skills with attention to detail</w:t>
      </w:r>
    </w:p>
    <w:p w14:paraId="3A9F00C8" w14:textId="77777777" w:rsidR="00B733B4" w:rsidRPr="00B733B4" w:rsidRDefault="00B733B4" w:rsidP="00B733B4">
      <w:pPr>
        <w:spacing w:before="10"/>
        <w:rPr>
          <w:rFonts w:eastAsia="MS Mincho"/>
          <w:b/>
          <w:bCs/>
          <w:i/>
          <w:iCs/>
          <w:sz w:val="28"/>
        </w:rPr>
      </w:pPr>
    </w:p>
    <w:p w14:paraId="00EDDC17" w14:textId="77777777" w:rsidR="00B733B4" w:rsidRPr="00B733B4" w:rsidRDefault="00B733B4" w:rsidP="00B733B4">
      <w:pPr>
        <w:ind w:left="180"/>
        <w:rPr>
          <w:b/>
          <w:sz w:val="18"/>
        </w:rPr>
      </w:pPr>
      <w:r w:rsidRPr="00B733B4">
        <w:rPr>
          <w:b/>
          <w:w w:val="105"/>
          <w:sz w:val="18"/>
        </w:rPr>
        <w:t>Experience:</w:t>
      </w:r>
    </w:p>
    <w:p w14:paraId="40211341" w14:textId="77777777" w:rsidR="00B733B4" w:rsidRPr="00B733B4" w:rsidRDefault="00B733B4" w:rsidP="00B733B4">
      <w:pPr>
        <w:spacing w:before="36"/>
        <w:ind w:left="175"/>
        <w:rPr>
          <w:rFonts w:eastAsia="MS Mincho"/>
          <w:b/>
          <w:bCs/>
          <w:i/>
          <w:iCs/>
        </w:rPr>
      </w:pPr>
      <w:r w:rsidRPr="00B733B4">
        <w:rPr>
          <w:rFonts w:eastAsia="MS Mincho"/>
          <w:b/>
          <w:bCs/>
          <w:i/>
          <w:iCs/>
          <w:w w:val="105"/>
        </w:rPr>
        <w:t>Three years previous K-12 food service experience, or equivalent multi-site management experience</w:t>
      </w:r>
    </w:p>
    <w:p w14:paraId="4FEC8798" w14:textId="77777777" w:rsidR="00B733B4" w:rsidRPr="00B733B4" w:rsidRDefault="00B733B4" w:rsidP="00B733B4">
      <w:pPr>
        <w:sectPr w:rsidR="00B733B4" w:rsidRPr="00B733B4">
          <w:pgSz w:w="12240" w:h="15840"/>
          <w:pgMar w:top="1320" w:right="1280" w:bottom="280" w:left="1300" w:header="720" w:footer="720" w:gutter="0"/>
          <w:cols w:space="720"/>
        </w:sectPr>
      </w:pPr>
    </w:p>
    <w:p w14:paraId="401AB580" w14:textId="77777777" w:rsidR="00B733B4" w:rsidRPr="00B733B4" w:rsidRDefault="00B733B4" w:rsidP="00B733B4">
      <w:pPr>
        <w:spacing w:before="71"/>
        <w:ind w:left="199"/>
        <w:rPr>
          <w:b/>
          <w:sz w:val="18"/>
        </w:rPr>
      </w:pPr>
      <w:r w:rsidRPr="00B733B4">
        <w:rPr>
          <w:b/>
          <w:w w:val="105"/>
          <w:sz w:val="18"/>
          <w:u w:val="thick"/>
        </w:rPr>
        <w:lastRenderedPageBreak/>
        <w:t>Chef Manager</w:t>
      </w:r>
    </w:p>
    <w:p w14:paraId="5BB1BCD3" w14:textId="77777777" w:rsidR="00B733B4" w:rsidRPr="00B733B4" w:rsidRDefault="00B733B4" w:rsidP="00B733B4">
      <w:pPr>
        <w:rPr>
          <w:rFonts w:eastAsia="MS Mincho"/>
          <w:bCs/>
          <w:i/>
          <w:iCs/>
          <w:sz w:val="20"/>
        </w:rPr>
      </w:pPr>
    </w:p>
    <w:p w14:paraId="4CA5D5E0" w14:textId="77777777" w:rsidR="00B733B4" w:rsidRPr="00B733B4" w:rsidRDefault="00B733B4" w:rsidP="00B733B4">
      <w:pPr>
        <w:rPr>
          <w:rFonts w:eastAsia="MS Mincho"/>
          <w:bCs/>
          <w:i/>
          <w:iCs/>
          <w:sz w:val="20"/>
        </w:rPr>
      </w:pPr>
    </w:p>
    <w:p w14:paraId="110AC972" w14:textId="77777777" w:rsidR="00B733B4" w:rsidRPr="00B733B4" w:rsidRDefault="00B733B4" w:rsidP="00B733B4">
      <w:pPr>
        <w:spacing w:before="1"/>
        <w:rPr>
          <w:rFonts w:eastAsia="MS Mincho"/>
          <w:bCs/>
          <w:i/>
          <w:iCs/>
        </w:rPr>
      </w:pPr>
    </w:p>
    <w:p w14:paraId="65DED06F" w14:textId="77777777" w:rsidR="00B733B4" w:rsidRPr="00B733B4" w:rsidRDefault="00B733B4" w:rsidP="00B733B4">
      <w:pPr>
        <w:ind w:left="194"/>
        <w:rPr>
          <w:b/>
          <w:sz w:val="18"/>
        </w:rPr>
      </w:pPr>
      <w:r w:rsidRPr="00B733B4">
        <w:rPr>
          <w:b/>
          <w:w w:val="105"/>
          <w:sz w:val="18"/>
        </w:rPr>
        <w:t>Key Responsibilities</w:t>
      </w:r>
    </w:p>
    <w:p w14:paraId="2FEF311B" w14:textId="77777777" w:rsidR="00B733B4" w:rsidRPr="00B733B4" w:rsidRDefault="00B733B4" w:rsidP="00B733B4">
      <w:pPr>
        <w:spacing w:before="6"/>
        <w:rPr>
          <w:rFonts w:eastAsia="MS Mincho"/>
          <w:bCs/>
          <w:i/>
          <w:iCs/>
          <w:sz w:val="20"/>
        </w:rPr>
      </w:pPr>
    </w:p>
    <w:p w14:paraId="063B992D" w14:textId="77777777" w:rsidR="00B733B4" w:rsidRPr="00B733B4" w:rsidRDefault="00B733B4" w:rsidP="00B733B4">
      <w:pPr>
        <w:widowControl w:val="0"/>
        <w:numPr>
          <w:ilvl w:val="1"/>
          <w:numId w:val="35"/>
        </w:numPr>
        <w:tabs>
          <w:tab w:val="left" w:pos="910"/>
          <w:tab w:val="left" w:pos="911"/>
        </w:tabs>
        <w:autoSpaceDE w:val="0"/>
        <w:autoSpaceDN w:val="0"/>
        <w:ind w:left="911" w:hanging="353"/>
        <w:rPr>
          <w:sz w:val="20"/>
        </w:rPr>
      </w:pPr>
      <w:r w:rsidRPr="00B733B4">
        <w:rPr>
          <w:sz w:val="20"/>
        </w:rPr>
        <w:t>Train and manage kitchen</w:t>
      </w:r>
      <w:r w:rsidRPr="00B733B4">
        <w:rPr>
          <w:spacing w:val="-17"/>
          <w:sz w:val="20"/>
        </w:rPr>
        <w:t xml:space="preserve"> </w:t>
      </w:r>
      <w:r w:rsidRPr="00B733B4">
        <w:rPr>
          <w:sz w:val="20"/>
        </w:rPr>
        <w:t>personnel</w:t>
      </w:r>
    </w:p>
    <w:p w14:paraId="377007F3" w14:textId="77777777" w:rsidR="00B733B4" w:rsidRPr="00B733B4" w:rsidRDefault="00B733B4" w:rsidP="00B733B4">
      <w:pPr>
        <w:widowControl w:val="0"/>
        <w:numPr>
          <w:ilvl w:val="1"/>
          <w:numId w:val="35"/>
        </w:numPr>
        <w:tabs>
          <w:tab w:val="left" w:pos="913"/>
          <w:tab w:val="left" w:pos="914"/>
        </w:tabs>
        <w:autoSpaceDE w:val="0"/>
        <w:autoSpaceDN w:val="0"/>
        <w:spacing w:before="66"/>
        <w:ind w:left="913" w:hanging="356"/>
        <w:rPr>
          <w:sz w:val="20"/>
        </w:rPr>
      </w:pPr>
      <w:r w:rsidRPr="00B733B4">
        <w:rPr>
          <w:sz w:val="20"/>
        </w:rPr>
        <w:t>Supervise and coordinate culinary related</w:t>
      </w:r>
      <w:r w:rsidRPr="00B733B4">
        <w:rPr>
          <w:spacing w:val="24"/>
          <w:sz w:val="20"/>
        </w:rPr>
        <w:t xml:space="preserve"> </w:t>
      </w:r>
      <w:r w:rsidRPr="00B733B4">
        <w:rPr>
          <w:sz w:val="20"/>
        </w:rPr>
        <w:t>activities</w:t>
      </w:r>
    </w:p>
    <w:p w14:paraId="5FEDBC62" w14:textId="77777777" w:rsidR="00B733B4" w:rsidRPr="00B733B4" w:rsidRDefault="00B733B4" w:rsidP="00B733B4">
      <w:pPr>
        <w:widowControl w:val="0"/>
        <w:numPr>
          <w:ilvl w:val="1"/>
          <w:numId w:val="35"/>
        </w:numPr>
        <w:tabs>
          <w:tab w:val="left" w:pos="921"/>
          <w:tab w:val="left" w:pos="922"/>
        </w:tabs>
        <w:autoSpaceDE w:val="0"/>
        <w:autoSpaceDN w:val="0"/>
        <w:spacing w:before="73" w:line="297" w:lineRule="auto"/>
        <w:ind w:right="320"/>
        <w:rPr>
          <w:sz w:val="20"/>
        </w:rPr>
      </w:pPr>
      <w:r w:rsidRPr="00B733B4">
        <w:rPr>
          <w:sz w:val="20"/>
        </w:rPr>
        <w:t>Estimate food consumption and requisition or purchase food, select and develop recipes, standardize production recipes to ensure consistent quality, establish presentation techniques and quality standards, price menus and ensure proper equipment operation and</w:t>
      </w:r>
      <w:r w:rsidRPr="00B733B4">
        <w:rPr>
          <w:spacing w:val="55"/>
          <w:sz w:val="20"/>
        </w:rPr>
        <w:t xml:space="preserve"> </w:t>
      </w:r>
      <w:r w:rsidRPr="00B733B4">
        <w:rPr>
          <w:sz w:val="20"/>
        </w:rPr>
        <w:t>maintenance.</w:t>
      </w:r>
    </w:p>
    <w:p w14:paraId="3E60E3E7" w14:textId="77777777" w:rsidR="00B733B4" w:rsidRPr="00B733B4" w:rsidRDefault="00B733B4" w:rsidP="00B733B4">
      <w:pPr>
        <w:widowControl w:val="0"/>
        <w:numPr>
          <w:ilvl w:val="1"/>
          <w:numId w:val="35"/>
        </w:numPr>
        <w:tabs>
          <w:tab w:val="left" w:pos="921"/>
          <w:tab w:val="left" w:pos="922"/>
        </w:tabs>
        <w:autoSpaceDE w:val="0"/>
        <w:autoSpaceDN w:val="0"/>
        <w:spacing w:before="17"/>
        <w:ind w:left="921" w:hanging="364"/>
        <w:rPr>
          <w:sz w:val="20"/>
        </w:rPr>
      </w:pPr>
      <w:r w:rsidRPr="00B733B4">
        <w:rPr>
          <w:w w:val="105"/>
          <w:sz w:val="20"/>
        </w:rPr>
        <w:t>Ensures proper food safety and sanitation throughout</w:t>
      </w:r>
      <w:r w:rsidRPr="00B733B4">
        <w:rPr>
          <w:spacing w:val="-30"/>
          <w:w w:val="105"/>
          <w:sz w:val="20"/>
        </w:rPr>
        <w:t xml:space="preserve"> </w:t>
      </w:r>
      <w:r w:rsidRPr="00B733B4">
        <w:rPr>
          <w:w w:val="105"/>
          <w:sz w:val="20"/>
        </w:rPr>
        <w:t>kitchens.</w:t>
      </w:r>
    </w:p>
    <w:p w14:paraId="2613E8C4" w14:textId="77777777" w:rsidR="00B733B4" w:rsidRPr="00B733B4" w:rsidRDefault="00B733B4" w:rsidP="00B733B4">
      <w:pPr>
        <w:widowControl w:val="0"/>
        <w:numPr>
          <w:ilvl w:val="1"/>
          <w:numId w:val="35"/>
        </w:numPr>
        <w:tabs>
          <w:tab w:val="left" w:pos="913"/>
          <w:tab w:val="left" w:pos="914"/>
        </w:tabs>
        <w:autoSpaceDE w:val="0"/>
        <w:autoSpaceDN w:val="0"/>
        <w:spacing w:before="88" w:line="292" w:lineRule="auto"/>
        <w:ind w:left="914" w:right="467" w:hanging="357"/>
        <w:rPr>
          <w:sz w:val="20"/>
        </w:rPr>
      </w:pPr>
      <w:r w:rsidRPr="00B733B4">
        <w:rPr>
          <w:sz w:val="20"/>
        </w:rPr>
        <w:t>Oversees special events and catering, may also offer culinary instruction and/or demonstrate culinary</w:t>
      </w:r>
      <w:r w:rsidRPr="00B733B4">
        <w:rPr>
          <w:spacing w:val="2"/>
          <w:sz w:val="20"/>
        </w:rPr>
        <w:t xml:space="preserve"> </w:t>
      </w:r>
      <w:r w:rsidRPr="00B733B4">
        <w:rPr>
          <w:sz w:val="20"/>
        </w:rPr>
        <w:t>techniques.</w:t>
      </w:r>
    </w:p>
    <w:p w14:paraId="64D5647E" w14:textId="77777777" w:rsidR="00B733B4" w:rsidRPr="00B733B4" w:rsidRDefault="00B733B4" w:rsidP="00B733B4">
      <w:pPr>
        <w:widowControl w:val="0"/>
        <w:numPr>
          <w:ilvl w:val="1"/>
          <w:numId w:val="35"/>
        </w:numPr>
        <w:tabs>
          <w:tab w:val="left" w:pos="913"/>
          <w:tab w:val="left" w:pos="914"/>
        </w:tabs>
        <w:autoSpaceDE w:val="0"/>
        <w:autoSpaceDN w:val="0"/>
        <w:spacing w:before="16"/>
        <w:ind w:left="913" w:hanging="356"/>
        <w:rPr>
          <w:sz w:val="20"/>
        </w:rPr>
      </w:pPr>
      <w:r w:rsidRPr="00B733B4">
        <w:rPr>
          <w:sz w:val="20"/>
        </w:rPr>
        <w:t>Supervise kitchen personel and assists with hiring, discipline and performance</w:t>
      </w:r>
      <w:r w:rsidRPr="00B733B4">
        <w:rPr>
          <w:spacing w:val="-8"/>
          <w:sz w:val="20"/>
        </w:rPr>
        <w:t xml:space="preserve"> </w:t>
      </w:r>
      <w:r w:rsidRPr="00B733B4">
        <w:rPr>
          <w:sz w:val="20"/>
        </w:rPr>
        <w:t>reviews.</w:t>
      </w:r>
    </w:p>
    <w:p w14:paraId="697D25F0" w14:textId="77777777" w:rsidR="00B733B4" w:rsidRPr="00B733B4" w:rsidRDefault="00B733B4" w:rsidP="00B733B4">
      <w:pPr>
        <w:widowControl w:val="0"/>
        <w:numPr>
          <w:ilvl w:val="1"/>
          <w:numId w:val="35"/>
        </w:numPr>
        <w:tabs>
          <w:tab w:val="left" w:pos="912"/>
          <w:tab w:val="left" w:pos="913"/>
        </w:tabs>
        <w:autoSpaceDE w:val="0"/>
        <w:autoSpaceDN w:val="0"/>
        <w:spacing w:before="58" w:line="300" w:lineRule="auto"/>
        <w:ind w:left="916" w:right="539" w:hanging="359"/>
        <w:rPr>
          <w:sz w:val="20"/>
        </w:rPr>
      </w:pPr>
      <w:r w:rsidRPr="00B733B4">
        <w:rPr>
          <w:w w:val="105"/>
          <w:sz w:val="20"/>
        </w:rPr>
        <w:t>Coordinates</w:t>
      </w:r>
      <w:r w:rsidRPr="00B733B4">
        <w:rPr>
          <w:spacing w:val="-24"/>
          <w:w w:val="105"/>
          <w:sz w:val="20"/>
        </w:rPr>
        <w:t xml:space="preserve"> </w:t>
      </w:r>
      <w:r w:rsidRPr="00B733B4">
        <w:rPr>
          <w:w w:val="105"/>
          <w:sz w:val="20"/>
        </w:rPr>
        <w:t>activities</w:t>
      </w:r>
      <w:r w:rsidRPr="00B733B4">
        <w:rPr>
          <w:spacing w:val="-23"/>
          <w:w w:val="105"/>
          <w:sz w:val="20"/>
        </w:rPr>
        <w:t xml:space="preserve"> </w:t>
      </w:r>
      <w:r w:rsidRPr="00B733B4">
        <w:rPr>
          <w:w w:val="105"/>
          <w:sz w:val="20"/>
        </w:rPr>
        <w:t>with</w:t>
      </w:r>
      <w:r w:rsidRPr="00B733B4">
        <w:rPr>
          <w:spacing w:val="-32"/>
          <w:w w:val="105"/>
          <w:sz w:val="20"/>
        </w:rPr>
        <w:t xml:space="preserve"> </w:t>
      </w:r>
      <w:r w:rsidRPr="00B733B4">
        <w:rPr>
          <w:w w:val="105"/>
          <w:sz w:val="20"/>
        </w:rPr>
        <w:t>other</w:t>
      </w:r>
      <w:r w:rsidRPr="00B733B4">
        <w:rPr>
          <w:spacing w:val="-29"/>
          <w:w w:val="105"/>
          <w:sz w:val="20"/>
        </w:rPr>
        <w:t xml:space="preserve"> </w:t>
      </w:r>
      <w:r w:rsidRPr="00B733B4">
        <w:rPr>
          <w:w w:val="105"/>
          <w:sz w:val="20"/>
        </w:rPr>
        <w:t>departments.</w:t>
      </w:r>
      <w:r w:rsidRPr="00B733B4">
        <w:rPr>
          <w:spacing w:val="-2"/>
          <w:w w:val="105"/>
          <w:sz w:val="20"/>
        </w:rPr>
        <w:t xml:space="preserve"> </w:t>
      </w:r>
      <w:r w:rsidRPr="00B733B4">
        <w:rPr>
          <w:w w:val="105"/>
          <w:sz w:val="20"/>
        </w:rPr>
        <w:t>Participates</w:t>
      </w:r>
      <w:r w:rsidRPr="00B733B4">
        <w:rPr>
          <w:spacing w:val="-24"/>
          <w:w w:val="105"/>
          <w:sz w:val="20"/>
        </w:rPr>
        <w:t xml:space="preserve"> </w:t>
      </w:r>
      <w:r w:rsidRPr="00B733B4">
        <w:rPr>
          <w:w w:val="105"/>
          <w:sz w:val="20"/>
        </w:rPr>
        <w:t>in</w:t>
      </w:r>
      <w:r w:rsidRPr="00B733B4">
        <w:rPr>
          <w:spacing w:val="-39"/>
          <w:w w:val="105"/>
          <w:sz w:val="20"/>
        </w:rPr>
        <w:t xml:space="preserve"> </w:t>
      </w:r>
      <w:r w:rsidRPr="00B733B4">
        <w:rPr>
          <w:w w:val="105"/>
          <w:sz w:val="20"/>
        </w:rPr>
        <w:t>management</w:t>
      </w:r>
      <w:r w:rsidRPr="00B733B4">
        <w:rPr>
          <w:spacing w:val="-23"/>
          <w:w w:val="105"/>
          <w:sz w:val="20"/>
        </w:rPr>
        <w:t xml:space="preserve"> </w:t>
      </w:r>
      <w:r w:rsidRPr="00B733B4">
        <w:rPr>
          <w:w w:val="105"/>
          <w:sz w:val="20"/>
        </w:rPr>
        <w:t>team</w:t>
      </w:r>
      <w:r w:rsidRPr="00B733B4">
        <w:rPr>
          <w:spacing w:val="-30"/>
          <w:w w:val="105"/>
          <w:sz w:val="20"/>
        </w:rPr>
        <w:t xml:space="preserve"> </w:t>
      </w:r>
      <w:r w:rsidRPr="00B733B4">
        <w:rPr>
          <w:w w:val="105"/>
          <w:sz w:val="20"/>
        </w:rPr>
        <w:t>meetings, interfaces</w:t>
      </w:r>
      <w:r w:rsidRPr="00B733B4">
        <w:rPr>
          <w:spacing w:val="3"/>
          <w:w w:val="105"/>
          <w:sz w:val="20"/>
        </w:rPr>
        <w:t xml:space="preserve"> </w:t>
      </w:r>
      <w:r w:rsidRPr="00B733B4">
        <w:rPr>
          <w:w w:val="105"/>
          <w:sz w:val="20"/>
        </w:rPr>
        <w:t>with</w:t>
      </w:r>
      <w:r w:rsidRPr="00B733B4">
        <w:rPr>
          <w:spacing w:val="-15"/>
          <w:w w:val="105"/>
          <w:sz w:val="20"/>
        </w:rPr>
        <w:t xml:space="preserve"> </w:t>
      </w:r>
      <w:r w:rsidRPr="00B733B4">
        <w:rPr>
          <w:w w:val="105"/>
          <w:sz w:val="20"/>
        </w:rPr>
        <w:t>vendors</w:t>
      </w:r>
      <w:r w:rsidRPr="00B733B4">
        <w:rPr>
          <w:spacing w:val="-8"/>
          <w:w w:val="105"/>
          <w:sz w:val="20"/>
        </w:rPr>
        <w:t xml:space="preserve"> </w:t>
      </w:r>
      <w:r w:rsidRPr="00B733B4">
        <w:rPr>
          <w:w w:val="105"/>
          <w:sz w:val="20"/>
        </w:rPr>
        <w:t>and</w:t>
      </w:r>
      <w:r w:rsidRPr="00B733B4">
        <w:rPr>
          <w:spacing w:val="-12"/>
          <w:w w:val="105"/>
          <w:sz w:val="20"/>
        </w:rPr>
        <w:t xml:space="preserve"> </w:t>
      </w:r>
      <w:r w:rsidRPr="00B733B4">
        <w:rPr>
          <w:w w:val="105"/>
          <w:sz w:val="20"/>
        </w:rPr>
        <w:t>key</w:t>
      </w:r>
      <w:r w:rsidRPr="00B733B4">
        <w:rPr>
          <w:spacing w:val="-13"/>
          <w:w w:val="105"/>
          <w:sz w:val="20"/>
        </w:rPr>
        <w:t xml:space="preserve"> </w:t>
      </w:r>
      <w:r w:rsidRPr="00B733B4">
        <w:rPr>
          <w:w w:val="105"/>
          <w:sz w:val="20"/>
        </w:rPr>
        <w:t>service</w:t>
      </w:r>
      <w:r w:rsidRPr="00B733B4">
        <w:rPr>
          <w:spacing w:val="-6"/>
          <w:w w:val="105"/>
          <w:sz w:val="20"/>
        </w:rPr>
        <w:t xml:space="preserve"> </w:t>
      </w:r>
      <w:r w:rsidRPr="00B733B4">
        <w:rPr>
          <w:w w:val="105"/>
          <w:sz w:val="20"/>
        </w:rPr>
        <w:t>users</w:t>
      </w:r>
      <w:r w:rsidRPr="00B733B4">
        <w:rPr>
          <w:spacing w:val="-7"/>
          <w:w w:val="105"/>
          <w:sz w:val="20"/>
        </w:rPr>
        <w:t xml:space="preserve"> </w:t>
      </w:r>
      <w:r w:rsidRPr="00B733B4">
        <w:rPr>
          <w:w w:val="105"/>
          <w:sz w:val="20"/>
        </w:rPr>
        <w:t>within</w:t>
      </w:r>
      <w:r w:rsidRPr="00B733B4">
        <w:rPr>
          <w:spacing w:val="-11"/>
          <w:w w:val="105"/>
          <w:sz w:val="20"/>
        </w:rPr>
        <w:t xml:space="preserve"> </w:t>
      </w:r>
      <w:r w:rsidRPr="00B733B4">
        <w:rPr>
          <w:w w:val="105"/>
          <w:sz w:val="20"/>
        </w:rPr>
        <w:t>district.</w:t>
      </w:r>
    </w:p>
    <w:p w14:paraId="0125652C" w14:textId="77777777" w:rsidR="00B733B4" w:rsidRPr="00B733B4" w:rsidRDefault="00B733B4" w:rsidP="00B733B4">
      <w:pPr>
        <w:rPr>
          <w:rFonts w:eastAsia="MS Mincho"/>
          <w:b/>
          <w:bCs/>
          <w:i/>
          <w:iCs/>
        </w:rPr>
      </w:pPr>
    </w:p>
    <w:p w14:paraId="12A6FB90" w14:textId="77777777" w:rsidR="00B733B4" w:rsidRPr="00B733B4" w:rsidRDefault="00B733B4" w:rsidP="00B733B4">
      <w:pPr>
        <w:spacing w:before="8"/>
        <w:rPr>
          <w:rFonts w:eastAsia="MS Mincho"/>
          <w:b/>
          <w:bCs/>
          <w:i/>
          <w:iCs/>
          <w:sz w:val="18"/>
        </w:rPr>
      </w:pPr>
    </w:p>
    <w:p w14:paraId="2B0D8E18" w14:textId="77777777" w:rsidR="00B733B4" w:rsidRPr="00B733B4" w:rsidRDefault="00B733B4" w:rsidP="00B733B4">
      <w:pPr>
        <w:ind w:left="195"/>
        <w:rPr>
          <w:b/>
          <w:sz w:val="18"/>
        </w:rPr>
      </w:pPr>
      <w:r w:rsidRPr="00B733B4">
        <w:rPr>
          <w:b/>
          <w:w w:val="110"/>
          <w:sz w:val="18"/>
        </w:rPr>
        <w:t>Education/Certification:</w:t>
      </w:r>
    </w:p>
    <w:p w14:paraId="4210F856" w14:textId="77777777" w:rsidR="00B733B4" w:rsidRPr="00B733B4" w:rsidRDefault="00B733B4" w:rsidP="00B733B4">
      <w:pPr>
        <w:widowControl w:val="0"/>
        <w:numPr>
          <w:ilvl w:val="1"/>
          <w:numId w:val="35"/>
        </w:numPr>
        <w:tabs>
          <w:tab w:val="left" w:pos="912"/>
          <w:tab w:val="left" w:pos="913"/>
        </w:tabs>
        <w:autoSpaceDE w:val="0"/>
        <w:autoSpaceDN w:val="0"/>
        <w:spacing w:before="41"/>
        <w:ind w:left="912" w:hanging="362"/>
        <w:rPr>
          <w:sz w:val="20"/>
        </w:rPr>
      </w:pPr>
      <w:r w:rsidRPr="00B733B4">
        <w:rPr>
          <w:sz w:val="20"/>
        </w:rPr>
        <w:t>Culinary Degree</w:t>
      </w:r>
      <w:r w:rsidRPr="00B733B4">
        <w:rPr>
          <w:spacing w:val="7"/>
          <w:sz w:val="20"/>
        </w:rPr>
        <w:t xml:space="preserve"> </w:t>
      </w:r>
      <w:r w:rsidRPr="00B733B4">
        <w:rPr>
          <w:sz w:val="20"/>
        </w:rPr>
        <w:t>required</w:t>
      </w:r>
    </w:p>
    <w:p w14:paraId="2013D39F" w14:textId="77777777" w:rsidR="00B733B4" w:rsidRPr="00B733B4" w:rsidRDefault="00B733B4" w:rsidP="00B733B4">
      <w:pPr>
        <w:widowControl w:val="0"/>
        <w:numPr>
          <w:ilvl w:val="1"/>
          <w:numId w:val="35"/>
        </w:numPr>
        <w:tabs>
          <w:tab w:val="left" w:pos="915"/>
          <w:tab w:val="left" w:pos="916"/>
        </w:tabs>
        <w:autoSpaceDE w:val="0"/>
        <w:autoSpaceDN w:val="0"/>
        <w:spacing w:before="8"/>
        <w:ind w:hanging="365"/>
        <w:rPr>
          <w:sz w:val="20"/>
        </w:rPr>
      </w:pPr>
      <w:r w:rsidRPr="00B733B4">
        <w:rPr>
          <w:sz w:val="20"/>
        </w:rPr>
        <w:t>Bachelors Degree</w:t>
      </w:r>
      <w:r w:rsidRPr="00B733B4">
        <w:rPr>
          <w:spacing w:val="16"/>
          <w:sz w:val="20"/>
        </w:rPr>
        <w:t xml:space="preserve"> </w:t>
      </w:r>
      <w:r w:rsidRPr="00B733B4">
        <w:rPr>
          <w:sz w:val="20"/>
        </w:rPr>
        <w:t>preferred</w:t>
      </w:r>
    </w:p>
    <w:p w14:paraId="33AA4AC9" w14:textId="77777777" w:rsidR="00B733B4" w:rsidRPr="00B733B4" w:rsidRDefault="00B733B4" w:rsidP="00B733B4">
      <w:pPr>
        <w:widowControl w:val="0"/>
        <w:numPr>
          <w:ilvl w:val="1"/>
          <w:numId w:val="35"/>
        </w:numPr>
        <w:tabs>
          <w:tab w:val="left" w:pos="907"/>
          <w:tab w:val="left" w:pos="908"/>
        </w:tabs>
        <w:autoSpaceDE w:val="0"/>
        <w:autoSpaceDN w:val="0"/>
        <w:spacing w:before="20"/>
        <w:ind w:left="907" w:hanging="356"/>
        <w:rPr>
          <w:sz w:val="18"/>
        </w:rPr>
      </w:pPr>
      <w:r w:rsidRPr="00B733B4">
        <w:rPr>
          <w:w w:val="110"/>
          <w:sz w:val="18"/>
        </w:rPr>
        <w:t>Serve Safe</w:t>
      </w:r>
      <w:r w:rsidRPr="00B733B4">
        <w:rPr>
          <w:spacing w:val="-12"/>
          <w:w w:val="110"/>
          <w:sz w:val="18"/>
        </w:rPr>
        <w:t xml:space="preserve"> </w:t>
      </w:r>
      <w:r w:rsidRPr="00B733B4">
        <w:rPr>
          <w:w w:val="110"/>
          <w:sz w:val="18"/>
        </w:rPr>
        <w:t>Manager</w:t>
      </w:r>
    </w:p>
    <w:p w14:paraId="2703DA90" w14:textId="77777777" w:rsidR="00B733B4" w:rsidRPr="00B733B4" w:rsidRDefault="00B733B4" w:rsidP="00B733B4">
      <w:pPr>
        <w:spacing w:before="6"/>
        <w:rPr>
          <w:rFonts w:eastAsia="MS Mincho"/>
          <w:b/>
          <w:bCs/>
          <w:i/>
          <w:iCs/>
          <w:sz w:val="26"/>
        </w:rPr>
      </w:pPr>
    </w:p>
    <w:p w14:paraId="59E47C1C" w14:textId="77777777" w:rsidR="00B733B4" w:rsidRPr="00B733B4" w:rsidRDefault="00B733B4" w:rsidP="00B733B4">
      <w:pPr>
        <w:ind w:left="187"/>
        <w:rPr>
          <w:b/>
          <w:sz w:val="18"/>
        </w:rPr>
      </w:pPr>
      <w:r w:rsidRPr="00B733B4">
        <w:rPr>
          <w:b/>
          <w:w w:val="105"/>
          <w:sz w:val="18"/>
        </w:rPr>
        <w:t>Special Knowledge/Skills:</w:t>
      </w:r>
    </w:p>
    <w:p w14:paraId="2D7A280C" w14:textId="77777777" w:rsidR="00B733B4" w:rsidRPr="00B733B4" w:rsidRDefault="00B733B4" w:rsidP="00B733B4">
      <w:pPr>
        <w:widowControl w:val="0"/>
        <w:numPr>
          <w:ilvl w:val="1"/>
          <w:numId w:val="35"/>
        </w:numPr>
        <w:tabs>
          <w:tab w:val="left" w:pos="907"/>
          <w:tab w:val="left" w:pos="908"/>
        </w:tabs>
        <w:autoSpaceDE w:val="0"/>
        <w:autoSpaceDN w:val="0"/>
        <w:spacing w:before="56"/>
        <w:ind w:left="907" w:hanging="357"/>
        <w:rPr>
          <w:sz w:val="20"/>
        </w:rPr>
      </w:pPr>
      <w:r w:rsidRPr="00B733B4">
        <w:rPr>
          <w:sz w:val="20"/>
        </w:rPr>
        <w:t>Proficient in Adobe Creative Suite, lnDesign, Photoshop and other design-based</w:t>
      </w:r>
      <w:r w:rsidRPr="00B733B4">
        <w:rPr>
          <w:spacing w:val="-7"/>
          <w:sz w:val="20"/>
        </w:rPr>
        <w:t xml:space="preserve"> </w:t>
      </w:r>
      <w:r w:rsidRPr="00B733B4">
        <w:rPr>
          <w:sz w:val="20"/>
        </w:rPr>
        <w:t>platforms</w:t>
      </w:r>
    </w:p>
    <w:p w14:paraId="425F2116" w14:textId="77777777" w:rsidR="00B733B4" w:rsidRPr="00B733B4" w:rsidRDefault="00B733B4" w:rsidP="00B733B4">
      <w:pPr>
        <w:widowControl w:val="0"/>
        <w:numPr>
          <w:ilvl w:val="1"/>
          <w:numId w:val="35"/>
        </w:numPr>
        <w:tabs>
          <w:tab w:val="left" w:pos="907"/>
          <w:tab w:val="left" w:pos="908"/>
        </w:tabs>
        <w:autoSpaceDE w:val="0"/>
        <w:autoSpaceDN w:val="0"/>
        <w:spacing w:before="51"/>
        <w:ind w:left="907" w:hanging="357"/>
        <w:rPr>
          <w:sz w:val="20"/>
        </w:rPr>
      </w:pPr>
      <w:r w:rsidRPr="00B733B4">
        <w:rPr>
          <w:w w:val="105"/>
          <w:sz w:val="20"/>
        </w:rPr>
        <w:t>Proficient in Microsoft</w:t>
      </w:r>
      <w:r w:rsidRPr="00B733B4">
        <w:rPr>
          <w:spacing w:val="-10"/>
          <w:w w:val="105"/>
          <w:sz w:val="20"/>
        </w:rPr>
        <w:t xml:space="preserve"> </w:t>
      </w:r>
      <w:r w:rsidRPr="00B733B4">
        <w:rPr>
          <w:w w:val="105"/>
          <w:sz w:val="20"/>
        </w:rPr>
        <w:t>suite</w:t>
      </w:r>
    </w:p>
    <w:p w14:paraId="568522D5" w14:textId="77777777" w:rsidR="00B733B4" w:rsidRPr="00B733B4" w:rsidRDefault="00B733B4" w:rsidP="00B733B4">
      <w:pPr>
        <w:widowControl w:val="0"/>
        <w:numPr>
          <w:ilvl w:val="1"/>
          <w:numId w:val="35"/>
        </w:numPr>
        <w:tabs>
          <w:tab w:val="left" w:pos="906"/>
          <w:tab w:val="left" w:pos="907"/>
        </w:tabs>
        <w:autoSpaceDE w:val="0"/>
        <w:autoSpaceDN w:val="0"/>
        <w:spacing w:before="51"/>
        <w:ind w:left="906" w:hanging="356"/>
        <w:rPr>
          <w:sz w:val="20"/>
        </w:rPr>
      </w:pPr>
      <w:r w:rsidRPr="00B733B4">
        <w:rPr>
          <w:sz w:val="20"/>
        </w:rPr>
        <w:t>Excellent communication</w:t>
      </w:r>
      <w:r w:rsidRPr="00B733B4">
        <w:rPr>
          <w:spacing w:val="22"/>
          <w:sz w:val="20"/>
        </w:rPr>
        <w:t xml:space="preserve"> </w:t>
      </w:r>
      <w:r w:rsidRPr="00B733B4">
        <w:rPr>
          <w:sz w:val="20"/>
        </w:rPr>
        <w:t>skills</w:t>
      </w:r>
    </w:p>
    <w:p w14:paraId="4C96170D" w14:textId="77777777" w:rsidR="00B733B4" w:rsidRPr="00B733B4" w:rsidRDefault="00B733B4" w:rsidP="00B733B4">
      <w:pPr>
        <w:widowControl w:val="0"/>
        <w:numPr>
          <w:ilvl w:val="1"/>
          <w:numId w:val="35"/>
        </w:numPr>
        <w:tabs>
          <w:tab w:val="left" w:pos="908"/>
          <w:tab w:val="left" w:pos="909"/>
        </w:tabs>
        <w:autoSpaceDE w:val="0"/>
        <w:autoSpaceDN w:val="0"/>
        <w:spacing w:before="59"/>
        <w:ind w:left="908" w:hanging="365"/>
        <w:rPr>
          <w:sz w:val="20"/>
        </w:rPr>
      </w:pPr>
      <w:r w:rsidRPr="00B733B4">
        <w:rPr>
          <w:sz w:val="20"/>
        </w:rPr>
        <w:t>Ability to multi-task and project manage across multiple</w:t>
      </w:r>
      <w:r w:rsidRPr="00B733B4">
        <w:rPr>
          <w:spacing w:val="27"/>
          <w:sz w:val="20"/>
        </w:rPr>
        <w:t xml:space="preserve"> </w:t>
      </w:r>
      <w:r w:rsidRPr="00B733B4">
        <w:rPr>
          <w:sz w:val="20"/>
        </w:rPr>
        <w:t>workstreams.</w:t>
      </w:r>
    </w:p>
    <w:p w14:paraId="34FF271D" w14:textId="77777777" w:rsidR="00B733B4" w:rsidRPr="00B733B4" w:rsidRDefault="00B733B4" w:rsidP="00B733B4">
      <w:pPr>
        <w:rPr>
          <w:sz w:val="20"/>
        </w:rPr>
        <w:sectPr w:rsidR="00B733B4" w:rsidRPr="00B733B4">
          <w:pgSz w:w="12240" w:h="15840"/>
          <w:pgMar w:top="1340" w:right="1280" w:bottom="280" w:left="1300" w:header="720" w:footer="720" w:gutter="0"/>
          <w:cols w:space="720"/>
        </w:sectPr>
      </w:pPr>
    </w:p>
    <w:p w14:paraId="3B8C51C3" w14:textId="77777777" w:rsidR="00B733B4" w:rsidRPr="00B733B4" w:rsidRDefault="00B733B4" w:rsidP="00B733B4">
      <w:pPr>
        <w:keepNext/>
        <w:spacing w:before="70"/>
        <w:ind w:left="534"/>
        <w:jc w:val="center"/>
        <w:outlineLvl w:val="0"/>
        <w:rPr>
          <w:rFonts w:eastAsia="MS Mincho"/>
          <w:b/>
          <w:bCs/>
          <w:sz w:val="24"/>
        </w:rPr>
      </w:pPr>
      <w:r w:rsidRPr="00B733B4">
        <w:rPr>
          <w:rFonts w:eastAsia="MS Mincho"/>
          <w:b/>
          <w:bCs/>
          <w:color w:val="E23452"/>
          <w:w w:val="105"/>
          <w:sz w:val="24"/>
        </w:rPr>
        <w:lastRenderedPageBreak/>
        <w:t>Food Service Director</w:t>
      </w:r>
    </w:p>
    <w:p w14:paraId="11297198" w14:textId="77777777" w:rsidR="00B733B4" w:rsidRPr="00B733B4" w:rsidRDefault="00B733B4" w:rsidP="00B733B4">
      <w:pPr>
        <w:rPr>
          <w:rFonts w:eastAsia="MS Mincho"/>
          <w:bCs/>
          <w:i/>
          <w:iCs/>
          <w:sz w:val="26"/>
        </w:rPr>
      </w:pPr>
    </w:p>
    <w:p w14:paraId="7DF7A031" w14:textId="77777777" w:rsidR="00B733B4" w:rsidRPr="00B733B4" w:rsidRDefault="00B733B4" w:rsidP="00B733B4">
      <w:pPr>
        <w:spacing w:before="2"/>
        <w:rPr>
          <w:rFonts w:eastAsia="MS Mincho"/>
          <w:bCs/>
          <w:i/>
          <w:iCs/>
          <w:sz w:val="25"/>
        </w:rPr>
      </w:pPr>
    </w:p>
    <w:p w14:paraId="1FC97F0C" w14:textId="77777777" w:rsidR="00B733B4" w:rsidRPr="00B733B4" w:rsidRDefault="00B733B4" w:rsidP="00B733B4">
      <w:pPr>
        <w:keepNext/>
        <w:ind w:left="537"/>
        <w:jc w:val="center"/>
        <w:outlineLvl w:val="2"/>
        <w:rPr>
          <w:rFonts w:eastAsia="MS Mincho"/>
          <w:b/>
          <w:bCs/>
        </w:rPr>
      </w:pPr>
      <w:r w:rsidRPr="00B733B4">
        <w:rPr>
          <w:rFonts w:eastAsia="MS Mincho"/>
          <w:b/>
          <w:bCs/>
          <w:color w:val="1C1C1A"/>
          <w:w w:val="105"/>
        </w:rPr>
        <w:t>RESPONSIBILITIES:</w:t>
      </w:r>
    </w:p>
    <w:p w14:paraId="101BC3F5" w14:textId="77777777" w:rsidR="00B733B4" w:rsidRPr="00B733B4" w:rsidRDefault="00B733B4" w:rsidP="00B733B4">
      <w:pPr>
        <w:widowControl w:val="0"/>
        <w:numPr>
          <w:ilvl w:val="2"/>
          <w:numId w:val="35"/>
        </w:numPr>
        <w:tabs>
          <w:tab w:val="left" w:pos="1251"/>
          <w:tab w:val="left" w:pos="1252"/>
        </w:tabs>
        <w:autoSpaceDE w:val="0"/>
        <w:autoSpaceDN w:val="0"/>
        <w:spacing w:before="5"/>
        <w:ind w:left="1251" w:hanging="357"/>
        <w:rPr>
          <w:color w:val="2B2B2A"/>
          <w:sz w:val="19"/>
        </w:rPr>
      </w:pPr>
      <w:r w:rsidRPr="00B733B4">
        <w:rPr>
          <w:color w:val="1C1C1A"/>
          <w:w w:val="105"/>
          <w:sz w:val="19"/>
        </w:rPr>
        <w:t xml:space="preserve">Responsible </w:t>
      </w:r>
      <w:r w:rsidRPr="00B733B4">
        <w:rPr>
          <w:color w:val="2B2B2A"/>
          <w:w w:val="105"/>
          <w:sz w:val="19"/>
        </w:rPr>
        <w:t xml:space="preserve">for </w:t>
      </w:r>
      <w:r w:rsidRPr="00B733B4">
        <w:rPr>
          <w:color w:val="1C1C1A"/>
          <w:w w:val="105"/>
          <w:sz w:val="19"/>
        </w:rPr>
        <w:t>food service</w:t>
      </w:r>
      <w:r w:rsidRPr="00B733B4">
        <w:rPr>
          <w:color w:val="414141"/>
          <w:w w:val="105"/>
          <w:sz w:val="19"/>
        </w:rPr>
        <w:t xml:space="preserve">, </w:t>
      </w:r>
      <w:r w:rsidRPr="00B733B4">
        <w:rPr>
          <w:color w:val="2B2B2A"/>
          <w:w w:val="105"/>
          <w:sz w:val="19"/>
        </w:rPr>
        <w:t>catering</w:t>
      </w:r>
      <w:r w:rsidRPr="00B733B4">
        <w:rPr>
          <w:color w:val="505050"/>
          <w:w w:val="105"/>
          <w:sz w:val="19"/>
        </w:rPr>
        <w:t xml:space="preserve">, </w:t>
      </w:r>
      <w:r w:rsidRPr="00B733B4">
        <w:rPr>
          <w:color w:val="1C1C1A"/>
          <w:w w:val="105"/>
          <w:sz w:val="19"/>
        </w:rPr>
        <w:t>a</w:t>
      </w:r>
      <w:r w:rsidRPr="00B733B4">
        <w:rPr>
          <w:color w:val="414141"/>
          <w:w w:val="105"/>
          <w:sz w:val="19"/>
        </w:rPr>
        <w:t xml:space="preserve">nd </w:t>
      </w:r>
      <w:r w:rsidRPr="00B733B4">
        <w:rPr>
          <w:color w:val="1C1C1A"/>
          <w:w w:val="105"/>
          <w:sz w:val="19"/>
        </w:rPr>
        <w:t xml:space="preserve">summer </w:t>
      </w:r>
      <w:r w:rsidRPr="00B733B4">
        <w:rPr>
          <w:color w:val="414141"/>
          <w:w w:val="105"/>
          <w:sz w:val="19"/>
        </w:rPr>
        <w:t>f</w:t>
      </w:r>
      <w:r w:rsidRPr="00B733B4">
        <w:rPr>
          <w:color w:val="1C1C1A"/>
          <w:w w:val="105"/>
          <w:sz w:val="19"/>
        </w:rPr>
        <w:t xml:space="preserve">eeding for </w:t>
      </w:r>
      <w:r w:rsidRPr="00B733B4">
        <w:rPr>
          <w:color w:val="2B2B2A"/>
          <w:w w:val="105"/>
          <w:sz w:val="19"/>
        </w:rPr>
        <w:t>a school</w:t>
      </w:r>
      <w:r w:rsidRPr="00B733B4">
        <w:rPr>
          <w:color w:val="2B2B2A"/>
          <w:spacing w:val="-32"/>
          <w:w w:val="105"/>
          <w:sz w:val="19"/>
        </w:rPr>
        <w:t xml:space="preserve"> </w:t>
      </w:r>
      <w:r w:rsidRPr="00B733B4">
        <w:rPr>
          <w:color w:val="2B2B2A"/>
          <w:w w:val="105"/>
          <w:sz w:val="19"/>
        </w:rPr>
        <w:t>district</w:t>
      </w:r>
    </w:p>
    <w:p w14:paraId="14394441" w14:textId="77777777" w:rsidR="00B733B4" w:rsidRPr="00B733B4" w:rsidRDefault="00B733B4" w:rsidP="00B733B4">
      <w:pPr>
        <w:widowControl w:val="0"/>
        <w:numPr>
          <w:ilvl w:val="2"/>
          <w:numId w:val="35"/>
        </w:numPr>
        <w:tabs>
          <w:tab w:val="left" w:pos="1251"/>
          <w:tab w:val="left" w:pos="1252"/>
        </w:tabs>
        <w:autoSpaceDE w:val="0"/>
        <w:autoSpaceDN w:val="0"/>
        <w:spacing w:before="19" w:line="256" w:lineRule="auto"/>
        <w:ind w:right="1072" w:hanging="359"/>
        <w:rPr>
          <w:color w:val="1C1C1A"/>
          <w:sz w:val="19"/>
        </w:rPr>
      </w:pPr>
      <w:r w:rsidRPr="00B733B4">
        <w:rPr>
          <w:color w:val="1C1C1A"/>
          <w:w w:val="105"/>
          <w:sz w:val="19"/>
        </w:rPr>
        <w:t xml:space="preserve">Establish and maintain systems and </w:t>
      </w:r>
      <w:r w:rsidRPr="00B733B4">
        <w:rPr>
          <w:color w:val="2B2B2A"/>
          <w:w w:val="105"/>
          <w:sz w:val="19"/>
        </w:rPr>
        <w:t xml:space="preserve">procedures for </w:t>
      </w:r>
      <w:r w:rsidRPr="00B733B4">
        <w:rPr>
          <w:color w:val="1C1C1A"/>
          <w:w w:val="105"/>
          <w:sz w:val="19"/>
        </w:rPr>
        <w:t>t</w:t>
      </w:r>
      <w:r w:rsidRPr="00B733B4">
        <w:rPr>
          <w:color w:val="414141"/>
          <w:w w:val="105"/>
          <w:sz w:val="19"/>
        </w:rPr>
        <w:t>h</w:t>
      </w:r>
      <w:r w:rsidRPr="00B733B4">
        <w:rPr>
          <w:color w:val="1C1C1A"/>
          <w:w w:val="105"/>
          <w:sz w:val="19"/>
        </w:rPr>
        <w:t xml:space="preserve">e </w:t>
      </w:r>
      <w:r w:rsidRPr="00B733B4">
        <w:rPr>
          <w:color w:val="2B2B2A"/>
          <w:spacing w:val="-4"/>
          <w:w w:val="105"/>
          <w:sz w:val="19"/>
        </w:rPr>
        <w:t>ordering</w:t>
      </w:r>
      <w:r w:rsidRPr="00B733B4">
        <w:rPr>
          <w:color w:val="505050"/>
          <w:spacing w:val="-4"/>
          <w:w w:val="105"/>
          <w:sz w:val="19"/>
        </w:rPr>
        <w:t xml:space="preserve">, </w:t>
      </w:r>
      <w:r w:rsidRPr="00B733B4">
        <w:rPr>
          <w:color w:val="1C1C1A"/>
          <w:spacing w:val="-3"/>
          <w:w w:val="105"/>
          <w:sz w:val="19"/>
        </w:rPr>
        <w:t>rece</w:t>
      </w:r>
      <w:r w:rsidRPr="00B733B4">
        <w:rPr>
          <w:color w:val="505050"/>
          <w:spacing w:val="-3"/>
          <w:w w:val="105"/>
          <w:sz w:val="19"/>
        </w:rPr>
        <w:t>i</w:t>
      </w:r>
      <w:r w:rsidRPr="00B733B4">
        <w:rPr>
          <w:color w:val="2B2B2A"/>
          <w:spacing w:val="-3"/>
          <w:w w:val="105"/>
          <w:sz w:val="19"/>
        </w:rPr>
        <w:t>ving</w:t>
      </w:r>
      <w:r w:rsidRPr="00B733B4">
        <w:rPr>
          <w:color w:val="505050"/>
          <w:spacing w:val="-3"/>
          <w:w w:val="105"/>
          <w:sz w:val="19"/>
        </w:rPr>
        <w:t xml:space="preserve">, </w:t>
      </w:r>
      <w:r w:rsidRPr="00B733B4">
        <w:rPr>
          <w:color w:val="1C1C1A"/>
          <w:w w:val="105"/>
          <w:sz w:val="19"/>
        </w:rPr>
        <w:t>stori</w:t>
      </w:r>
      <w:r w:rsidRPr="00B733B4">
        <w:rPr>
          <w:color w:val="414141"/>
          <w:w w:val="105"/>
          <w:sz w:val="19"/>
        </w:rPr>
        <w:t>ng,</w:t>
      </w:r>
      <w:r w:rsidRPr="00B733B4">
        <w:rPr>
          <w:color w:val="1C1C1A"/>
          <w:w w:val="105"/>
          <w:sz w:val="19"/>
        </w:rPr>
        <w:t xml:space="preserve"> preparing and serving of </w:t>
      </w:r>
      <w:r w:rsidRPr="00B733B4">
        <w:rPr>
          <w:color w:val="2B2B2A"/>
          <w:w w:val="105"/>
          <w:sz w:val="19"/>
        </w:rPr>
        <w:t xml:space="preserve">food </w:t>
      </w:r>
      <w:r w:rsidRPr="00B733B4">
        <w:rPr>
          <w:color w:val="1C1C1A"/>
          <w:w w:val="105"/>
          <w:sz w:val="19"/>
        </w:rPr>
        <w:t>related prod</w:t>
      </w:r>
      <w:r w:rsidRPr="00B733B4">
        <w:rPr>
          <w:color w:val="414141"/>
          <w:w w:val="105"/>
          <w:sz w:val="19"/>
        </w:rPr>
        <w:t xml:space="preserve">ucts, </w:t>
      </w:r>
      <w:r w:rsidRPr="00B733B4">
        <w:rPr>
          <w:color w:val="1C1C1A"/>
          <w:w w:val="105"/>
          <w:sz w:val="19"/>
        </w:rPr>
        <w:t xml:space="preserve">as </w:t>
      </w:r>
      <w:r w:rsidRPr="00B733B4">
        <w:rPr>
          <w:color w:val="2B2B2A"/>
          <w:w w:val="105"/>
          <w:sz w:val="19"/>
        </w:rPr>
        <w:t xml:space="preserve">well as menu planning </w:t>
      </w:r>
      <w:r w:rsidRPr="00B733B4">
        <w:rPr>
          <w:color w:val="1C1C1A"/>
          <w:w w:val="105"/>
          <w:sz w:val="19"/>
        </w:rPr>
        <w:t>and development</w:t>
      </w:r>
    </w:p>
    <w:p w14:paraId="73FC3891" w14:textId="77777777" w:rsidR="00B733B4" w:rsidRPr="00B733B4" w:rsidRDefault="00B733B4" w:rsidP="00B733B4">
      <w:pPr>
        <w:widowControl w:val="0"/>
        <w:numPr>
          <w:ilvl w:val="2"/>
          <w:numId w:val="35"/>
        </w:numPr>
        <w:tabs>
          <w:tab w:val="left" w:pos="1258"/>
          <w:tab w:val="left" w:pos="1259"/>
        </w:tabs>
        <w:autoSpaceDE w:val="0"/>
        <w:autoSpaceDN w:val="0"/>
        <w:spacing w:line="254" w:lineRule="auto"/>
        <w:ind w:left="1264" w:right="581" w:hanging="370"/>
        <w:rPr>
          <w:color w:val="2B2B2A"/>
          <w:sz w:val="19"/>
        </w:rPr>
      </w:pPr>
      <w:r w:rsidRPr="00B733B4">
        <w:rPr>
          <w:color w:val="1C1C1A"/>
          <w:w w:val="105"/>
          <w:sz w:val="19"/>
        </w:rPr>
        <w:t xml:space="preserve">Develops </w:t>
      </w:r>
      <w:r w:rsidRPr="00B733B4">
        <w:rPr>
          <w:color w:val="2B2B2A"/>
          <w:w w:val="105"/>
          <w:sz w:val="19"/>
        </w:rPr>
        <w:t>operat</w:t>
      </w:r>
      <w:r w:rsidRPr="00B733B4">
        <w:rPr>
          <w:color w:val="505050"/>
          <w:w w:val="105"/>
          <w:sz w:val="19"/>
        </w:rPr>
        <w:t>i</w:t>
      </w:r>
      <w:r w:rsidRPr="00B733B4">
        <w:rPr>
          <w:color w:val="2B2B2A"/>
          <w:w w:val="105"/>
          <w:sz w:val="19"/>
        </w:rPr>
        <w:t xml:space="preserve">onal component forecasts and is </w:t>
      </w:r>
      <w:r w:rsidRPr="00B733B4">
        <w:rPr>
          <w:color w:val="1C1C1A"/>
          <w:w w:val="105"/>
          <w:sz w:val="19"/>
        </w:rPr>
        <w:t xml:space="preserve">able </w:t>
      </w:r>
      <w:r w:rsidRPr="00B733B4">
        <w:rPr>
          <w:color w:val="2B2B2A"/>
          <w:w w:val="105"/>
          <w:sz w:val="19"/>
        </w:rPr>
        <w:t xml:space="preserve">to </w:t>
      </w:r>
      <w:r w:rsidRPr="00B733B4">
        <w:rPr>
          <w:color w:val="1C1C1A"/>
          <w:w w:val="105"/>
          <w:sz w:val="19"/>
        </w:rPr>
        <w:t xml:space="preserve">explain </w:t>
      </w:r>
      <w:r w:rsidRPr="00B733B4">
        <w:rPr>
          <w:color w:val="2B2B2A"/>
          <w:spacing w:val="-4"/>
          <w:w w:val="105"/>
          <w:sz w:val="19"/>
        </w:rPr>
        <w:t>variances</w:t>
      </w:r>
      <w:r w:rsidRPr="00B733B4">
        <w:rPr>
          <w:color w:val="505050"/>
          <w:spacing w:val="-4"/>
          <w:w w:val="105"/>
          <w:sz w:val="19"/>
        </w:rPr>
        <w:t xml:space="preserve">. </w:t>
      </w:r>
      <w:r w:rsidRPr="00B733B4">
        <w:rPr>
          <w:color w:val="2B2B2A"/>
          <w:w w:val="105"/>
          <w:sz w:val="19"/>
        </w:rPr>
        <w:t>Responsible</w:t>
      </w:r>
      <w:r w:rsidRPr="00B733B4">
        <w:rPr>
          <w:color w:val="1C1C1A"/>
          <w:w w:val="105"/>
          <w:sz w:val="19"/>
        </w:rPr>
        <w:t xml:space="preserve"> for component accounting</w:t>
      </w:r>
      <w:r w:rsidRPr="00B733B4">
        <w:rPr>
          <w:color w:val="1C1C1A"/>
          <w:spacing w:val="-1"/>
          <w:w w:val="105"/>
          <w:sz w:val="19"/>
        </w:rPr>
        <w:t xml:space="preserve"> </w:t>
      </w:r>
      <w:r w:rsidRPr="00B733B4">
        <w:rPr>
          <w:color w:val="2B2B2A"/>
          <w:w w:val="105"/>
          <w:sz w:val="19"/>
        </w:rPr>
        <w:t>functions.</w:t>
      </w:r>
    </w:p>
    <w:p w14:paraId="2E131367" w14:textId="77777777" w:rsidR="00B733B4" w:rsidRPr="00B733B4" w:rsidRDefault="00B733B4" w:rsidP="00B733B4">
      <w:pPr>
        <w:widowControl w:val="0"/>
        <w:numPr>
          <w:ilvl w:val="2"/>
          <w:numId w:val="35"/>
        </w:numPr>
        <w:tabs>
          <w:tab w:val="left" w:pos="1258"/>
          <w:tab w:val="left" w:pos="1259"/>
        </w:tabs>
        <w:autoSpaceDE w:val="0"/>
        <w:autoSpaceDN w:val="0"/>
        <w:ind w:left="1258" w:hanging="364"/>
        <w:rPr>
          <w:color w:val="2B2B2A"/>
          <w:sz w:val="19"/>
        </w:rPr>
      </w:pPr>
      <w:r w:rsidRPr="00B733B4">
        <w:rPr>
          <w:color w:val="1C1C1A"/>
          <w:w w:val="105"/>
          <w:sz w:val="19"/>
        </w:rPr>
        <w:t>Ensures</w:t>
      </w:r>
      <w:r w:rsidRPr="00B733B4">
        <w:rPr>
          <w:color w:val="1C1C1A"/>
          <w:spacing w:val="-4"/>
          <w:w w:val="105"/>
          <w:sz w:val="19"/>
        </w:rPr>
        <w:t xml:space="preserve"> </w:t>
      </w:r>
      <w:r w:rsidRPr="00B733B4">
        <w:rPr>
          <w:color w:val="1C1C1A"/>
          <w:w w:val="105"/>
          <w:sz w:val="19"/>
        </w:rPr>
        <w:t>that</w:t>
      </w:r>
      <w:r w:rsidRPr="00B733B4">
        <w:rPr>
          <w:color w:val="1C1C1A"/>
          <w:spacing w:val="-4"/>
          <w:w w:val="105"/>
          <w:sz w:val="19"/>
        </w:rPr>
        <w:t xml:space="preserve"> </w:t>
      </w:r>
      <w:r w:rsidRPr="00B733B4">
        <w:rPr>
          <w:color w:val="2B2B2A"/>
          <w:w w:val="105"/>
          <w:sz w:val="19"/>
        </w:rPr>
        <w:t>requirements</w:t>
      </w:r>
      <w:r w:rsidRPr="00B733B4">
        <w:rPr>
          <w:color w:val="2B2B2A"/>
          <w:spacing w:val="11"/>
          <w:w w:val="105"/>
          <w:sz w:val="19"/>
        </w:rPr>
        <w:t xml:space="preserve"> </w:t>
      </w:r>
      <w:r w:rsidRPr="00B733B4">
        <w:rPr>
          <w:color w:val="1C1C1A"/>
          <w:w w:val="105"/>
          <w:sz w:val="19"/>
        </w:rPr>
        <w:t>for</w:t>
      </w:r>
      <w:r w:rsidRPr="00B733B4">
        <w:rPr>
          <w:color w:val="1C1C1A"/>
          <w:spacing w:val="-11"/>
          <w:w w:val="105"/>
          <w:sz w:val="19"/>
        </w:rPr>
        <w:t xml:space="preserve"> </w:t>
      </w:r>
      <w:r w:rsidRPr="00B733B4">
        <w:rPr>
          <w:color w:val="1C1C1A"/>
          <w:w w:val="105"/>
          <w:sz w:val="19"/>
        </w:rPr>
        <w:t>appropriate</w:t>
      </w:r>
      <w:r w:rsidRPr="00B733B4">
        <w:rPr>
          <w:color w:val="1C1C1A"/>
          <w:spacing w:val="2"/>
          <w:w w:val="105"/>
          <w:sz w:val="19"/>
        </w:rPr>
        <w:t xml:space="preserve"> </w:t>
      </w:r>
      <w:r w:rsidRPr="00B733B4">
        <w:rPr>
          <w:color w:val="1C1C1A"/>
          <w:w w:val="105"/>
          <w:sz w:val="19"/>
        </w:rPr>
        <w:t>san</w:t>
      </w:r>
      <w:r w:rsidRPr="00B733B4">
        <w:rPr>
          <w:color w:val="414141"/>
          <w:w w:val="105"/>
          <w:sz w:val="19"/>
        </w:rPr>
        <w:t>it</w:t>
      </w:r>
      <w:r w:rsidRPr="00B733B4">
        <w:rPr>
          <w:color w:val="1C1C1A"/>
          <w:w w:val="105"/>
          <w:sz w:val="19"/>
        </w:rPr>
        <w:t>ation</w:t>
      </w:r>
      <w:r w:rsidRPr="00B733B4">
        <w:rPr>
          <w:color w:val="1C1C1A"/>
          <w:spacing w:val="-13"/>
          <w:w w:val="105"/>
          <w:sz w:val="19"/>
        </w:rPr>
        <w:t xml:space="preserve"> </w:t>
      </w:r>
      <w:r w:rsidRPr="00B733B4">
        <w:rPr>
          <w:color w:val="1C1C1A"/>
          <w:w w:val="105"/>
          <w:sz w:val="19"/>
        </w:rPr>
        <w:t>and</w:t>
      </w:r>
      <w:r w:rsidRPr="00B733B4">
        <w:rPr>
          <w:color w:val="1C1C1A"/>
          <w:spacing w:val="-14"/>
          <w:w w:val="105"/>
          <w:sz w:val="19"/>
        </w:rPr>
        <w:t xml:space="preserve"> </w:t>
      </w:r>
      <w:r w:rsidRPr="00B733B4">
        <w:rPr>
          <w:color w:val="2B2B2A"/>
          <w:w w:val="105"/>
          <w:sz w:val="19"/>
        </w:rPr>
        <w:t>safety</w:t>
      </w:r>
      <w:r w:rsidRPr="00B733B4">
        <w:rPr>
          <w:color w:val="2B2B2A"/>
          <w:spacing w:val="4"/>
          <w:w w:val="105"/>
          <w:sz w:val="19"/>
        </w:rPr>
        <w:t xml:space="preserve"> </w:t>
      </w:r>
      <w:r w:rsidRPr="00B733B4">
        <w:rPr>
          <w:color w:val="2B2B2A"/>
          <w:w w:val="105"/>
          <w:sz w:val="19"/>
        </w:rPr>
        <w:t>levels</w:t>
      </w:r>
      <w:r w:rsidRPr="00B733B4">
        <w:rPr>
          <w:color w:val="2B2B2A"/>
          <w:spacing w:val="-10"/>
          <w:w w:val="105"/>
          <w:sz w:val="19"/>
        </w:rPr>
        <w:t xml:space="preserve"> </w:t>
      </w:r>
      <w:r w:rsidRPr="00B733B4">
        <w:rPr>
          <w:color w:val="2B2B2A"/>
          <w:w w:val="105"/>
          <w:sz w:val="19"/>
        </w:rPr>
        <w:t>in</w:t>
      </w:r>
      <w:r w:rsidRPr="00B733B4">
        <w:rPr>
          <w:color w:val="2B2B2A"/>
          <w:spacing w:val="-3"/>
          <w:w w:val="105"/>
          <w:sz w:val="19"/>
        </w:rPr>
        <w:t xml:space="preserve"> </w:t>
      </w:r>
      <w:r w:rsidRPr="00B733B4">
        <w:rPr>
          <w:color w:val="1C1C1A"/>
          <w:w w:val="105"/>
          <w:sz w:val="19"/>
        </w:rPr>
        <w:t>res</w:t>
      </w:r>
      <w:r w:rsidRPr="00B733B4">
        <w:rPr>
          <w:color w:val="414141"/>
          <w:w w:val="105"/>
          <w:sz w:val="19"/>
        </w:rPr>
        <w:t>p</w:t>
      </w:r>
      <w:r w:rsidRPr="00B733B4">
        <w:rPr>
          <w:color w:val="1C1C1A"/>
          <w:w w:val="105"/>
          <w:sz w:val="19"/>
        </w:rPr>
        <w:t>ecti</w:t>
      </w:r>
      <w:r w:rsidRPr="00B733B4">
        <w:rPr>
          <w:color w:val="414141"/>
          <w:w w:val="105"/>
          <w:sz w:val="19"/>
        </w:rPr>
        <w:t>v</w:t>
      </w:r>
      <w:r w:rsidRPr="00B733B4">
        <w:rPr>
          <w:color w:val="1C1C1A"/>
          <w:w w:val="105"/>
          <w:sz w:val="19"/>
        </w:rPr>
        <w:t>e</w:t>
      </w:r>
      <w:r w:rsidRPr="00B733B4">
        <w:rPr>
          <w:color w:val="1C1C1A"/>
          <w:spacing w:val="-6"/>
          <w:w w:val="105"/>
          <w:sz w:val="19"/>
        </w:rPr>
        <w:t xml:space="preserve"> </w:t>
      </w:r>
      <w:r w:rsidRPr="00B733B4">
        <w:rPr>
          <w:color w:val="1C1C1A"/>
          <w:w w:val="105"/>
          <w:sz w:val="19"/>
        </w:rPr>
        <w:t>areas</w:t>
      </w:r>
    </w:p>
    <w:p w14:paraId="2CDC32A8" w14:textId="77777777" w:rsidR="00B733B4" w:rsidRPr="00B733B4" w:rsidRDefault="00B733B4" w:rsidP="00B733B4">
      <w:pPr>
        <w:spacing w:before="3" w:line="249" w:lineRule="exact"/>
        <w:ind w:left="1258"/>
      </w:pPr>
      <w:r w:rsidRPr="00B733B4">
        <w:rPr>
          <w:color w:val="1C1C1A"/>
        </w:rPr>
        <w:t xml:space="preserve">are </w:t>
      </w:r>
      <w:r w:rsidRPr="00B733B4">
        <w:rPr>
          <w:color w:val="2B2B2A"/>
        </w:rPr>
        <w:t>met</w:t>
      </w:r>
    </w:p>
    <w:p w14:paraId="16902183" w14:textId="77777777" w:rsidR="00B733B4" w:rsidRPr="00B733B4" w:rsidRDefault="00B733B4" w:rsidP="00B733B4">
      <w:pPr>
        <w:widowControl w:val="0"/>
        <w:numPr>
          <w:ilvl w:val="2"/>
          <w:numId w:val="35"/>
        </w:numPr>
        <w:tabs>
          <w:tab w:val="left" w:pos="1255"/>
          <w:tab w:val="left" w:pos="1256"/>
        </w:tabs>
        <w:autoSpaceDE w:val="0"/>
        <w:autoSpaceDN w:val="0"/>
        <w:spacing w:line="249" w:lineRule="exact"/>
        <w:ind w:left="1255" w:hanging="363"/>
        <w:rPr>
          <w:color w:val="2B2B2A"/>
        </w:rPr>
      </w:pPr>
      <w:r w:rsidRPr="00B733B4">
        <w:rPr>
          <w:color w:val="1C1C1A"/>
        </w:rPr>
        <w:t>Coordinates</w:t>
      </w:r>
      <w:r w:rsidRPr="00B733B4">
        <w:rPr>
          <w:color w:val="1C1C1A"/>
          <w:spacing w:val="-36"/>
        </w:rPr>
        <w:t xml:space="preserve"> </w:t>
      </w:r>
      <w:r w:rsidRPr="00B733B4">
        <w:rPr>
          <w:color w:val="1C1C1A"/>
        </w:rPr>
        <w:t>and</w:t>
      </w:r>
      <w:r w:rsidRPr="00B733B4">
        <w:rPr>
          <w:color w:val="1C1C1A"/>
          <w:spacing w:val="-44"/>
        </w:rPr>
        <w:t xml:space="preserve"> </w:t>
      </w:r>
      <w:r w:rsidRPr="00B733B4">
        <w:rPr>
          <w:color w:val="1C1C1A"/>
        </w:rPr>
        <w:t>supervises</w:t>
      </w:r>
      <w:r w:rsidRPr="00B733B4">
        <w:rPr>
          <w:color w:val="1C1C1A"/>
          <w:spacing w:val="-35"/>
        </w:rPr>
        <w:t xml:space="preserve"> </w:t>
      </w:r>
      <w:r w:rsidRPr="00B733B4">
        <w:rPr>
          <w:color w:val="1C1C1A"/>
        </w:rPr>
        <w:t>unit</w:t>
      </w:r>
      <w:r w:rsidRPr="00B733B4">
        <w:rPr>
          <w:color w:val="1C1C1A"/>
          <w:spacing w:val="-41"/>
        </w:rPr>
        <w:t xml:space="preserve"> </w:t>
      </w:r>
      <w:r w:rsidRPr="00B733B4">
        <w:rPr>
          <w:color w:val="2B2B2A"/>
        </w:rPr>
        <w:t>personnel</w:t>
      </w:r>
      <w:r w:rsidRPr="00B733B4">
        <w:rPr>
          <w:color w:val="2B2B2A"/>
          <w:spacing w:val="-35"/>
        </w:rPr>
        <w:t xml:space="preserve"> </w:t>
      </w:r>
      <w:r w:rsidRPr="00B733B4">
        <w:rPr>
          <w:color w:val="2B2B2A"/>
        </w:rPr>
        <w:t>regarding</w:t>
      </w:r>
      <w:r w:rsidRPr="00B733B4">
        <w:rPr>
          <w:color w:val="2B2B2A"/>
          <w:spacing w:val="-34"/>
        </w:rPr>
        <w:t xml:space="preserve"> </w:t>
      </w:r>
      <w:r w:rsidRPr="00B733B4">
        <w:rPr>
          <w:color w:val="2B2B2A"/>
          <w:spacing w:val="-4"/>
        </w:rPr>
        <w:t>product</w:t>
      </w:r>
      <w:r w:rsidRPr="00B733B4">
        <w:rPr>
          <w:color w:val="505050"/>
          <w:spacing w:val="-4"/>
        </w:rPr>
        <w:t>i</w:t>
      </w:r>
      <w:r w:rsidRPr="00B733B4">
        <w:rPr>
          <w:color w:val="2B2B2A"/>
          <w:spacing w:val="-4"/>
        </w:rPr>
        <w:t>on,</w:t>
      </w:r>
      <w:r w:rsidRPr="00B733B4">
        <w:rPr>
          <w:color w:val="2B2B2A"/>
          <w:spacing w:val="-52"/>
        </w:rPr>
        <w:t xml:space="preserve"> </w:t>
      </w:r>
      <w:r w:rsidRPr="00B733B4">
        <w:rPr>
          <w:color w:val="2B2B2A"/>
        </w:rPr>
        <w:t>merchandising,</w:t>
      </w:r>
      <w:r w:rsidRPr="00B733B4">
        <w:rPr>
          <w:color w:val="2B2B2A"/>
          <w:spacing w:val="-39"/>
        </w:rPr>
        <w:t xml:space="preserve"> </w:t>
      </w:r>
      <w:r w:rsidRPr="00B733B4">
        <w:rPr>
          <w:color w:val="2B2B2A"/>
          <w:spacing w:val="-11"/>
        </w:rPr>
        <w:t>qua</w:t>
      </w:r>
      <w:r w:rsidRPr="00B733B4">
        <w:rPr>
          <w:color w:val="505050"/>
          <w:spacing w:val="-11"/>
        </w:rPr>
        <w:t>l</w:t>
      </w:r>
      <w:r w:rsidRPr="00B733B4">
        <w:rPr>
          <w:color w:val="1C1C1A"/>
          <w:spacing w:val="-11"/>
        </w:rPr>
        <w:t>ity</w:t>
      </w:r>
    </w:p>
    <w:p w14:paraId="32626732" w14:textId="77777777" w:rsidR="00B733B4" w:rsidRPr="00B733B4" w:rsidRDefault="00B733B4" w:rsidP="00B733B4">
      <w:pPr>
        <w:spacing w:before="6"/>
        <w:ind w:left="1259"/>
        <w:rPr>
          <w:rFonts w:eastAsia="MS Mincho"/>
          <w:b/>
          <w:bCs/>
          <w:i/>
          <w:iCs/>
        </w:rPr>
      </w:pPr>
      <w:r w:rsidRPr="00B733B4">
        <w:rPr>
          <w:rFonts w:eastAsia="MS Mincho"/>
          <w:b/>
          <w:bCs/>
          <w:i/>
          <w:iCs/>
          <w:color w:val="1C1C1A"/>
          <w:w w:val="105"/>
        </w:rPr>
        <w:t xml:space="preserve">and </w:t>
      </w:r>
      <w:r w:rsidRPr="00B733B4">
        <w:rPr>
          <w:rFonts w:eastAsia="MS Mincho"/>
          <w:b/>
          <w:bCs/>
          <w:i/>
          <w:iCs/>
          <w:color w:val="2B2B2A"/>
          <w:w w:val="105"/>
        </w:rPr>
        <w:t>cost control</w:t>
      </w:r>
      <w:r w:rsidRPr="00B733B4">
        <w:rPr>
          <w:rFonts w:eastAsia="MS Mincho"/>
          <w:b/>
          <w:bCs/>
          <w:i/>
          <w:iCs/>
          <w:color w:val="505050"/>
          <w:w w:val="105"/>
        </w:rPr>
        <w:t xml:space="preserve">, </w:t>
      </w:r>
      <w:r w:rsidRPr="00B733B4">
        <w:rPr>
          <w:rFonts w:eastAsia="MS Mincho"/>
          <w:b/>
          <w:bCs/>
          <w:i/>
          <w:iCs/>
          <w:color w:val="414141"/>
          <w:w w:val="105"/>
        </w:rPr>
        <w:t>l</w:t>
      </w:r>
      <w:r w:rsidRPr="00B733B4">
        <w:rPr>
          <w:rFonts w:eastAsia="MS Mincho"/>
          <w:b/>
          <w:bCs/>
          <w:i/>
          <w:iCs/>
          <w:color w:val="1C1C1A"/>
          <w:w w:val="105"/>
        </w:rPr>
        <w:t xml:space="preserve">abor </w:t>
      </w:r>
      <w:r w:rsidRPr="00B733B4">
        <w:rPr>
          <w:rFonts w:eastAsia="MS Mincho"/>
          <w:b/>
          <w:bCs/>
          <w:i/>
          <w:iCs/>
          <w:color w:val="2B2B2A"/>
          <w:w w:val="105"/>
        </w:rPr>
        <w:t xml:space="preserve">management </w:t>
      </w:r>
      <w:r w:rsidRPr="00B733B4">
        <w:rPr>
          <w:rFonts w:eastAsia="MS Mincho"/>
          <w:b/>
          <w:bCs/>
          <w:i/>
          <w:iCs/>
          <w:color w:val="1C1C1A"/>
          <w:w w:val="105"/>
        </w:rPr>
        <w:t xml:space="preserve">and employee </w:t>
      </w:r>
      <w:r w:rsidRPr="00B733B4">
        <w:rPr>
          <w:rFonts w:eastAsia="MS Mincho"/>
          <w:b/>
          <w:bCs/>
          <w:i/>
          <w:iCs/>
          <w:color w:val="2B2B2A"/>
          <w:w w:val="105"/>
        </w:rPr>
        <w:t>training.</w:t>
      </w:r>
    </w:p>
    <w:p w14:paraId="041DC362" w14:textId="77777777" w:rsidR="00B733B4" w:rsidRPr="00B733B4" w:rsidRDefault="00B733B4" w:rsidP="00B733B4">
      <w:pPr>
        <w:widowControl w:val="0"/>
        <w:numPr>
          <w:ilvl w:val="2"/>
          <w:numId w:val="35"/>
        </w:numPr>
        <w:tabs>
          <w:tab w:val="left" w:pos="1258"/>
          <w:tab w:val="left" w:pos="1259"/>
        </w:tabs>
        <w:autoSpaceDE w:val="0"/>
        <w:autoSpaceDN w:val="0"/>
        <w:spacing w:before="12"/>
        <w:ind w:left="1258" w:hanging="364"/>
        <w:rPr>
          <w:color w:val="2B2B2A"/>
          <w:sz w:val="19"/>
        </w:rPr>
      </w:pPr>
      <w:r w:rsidRPr="00B733B4">
        <w:rPr>
          <w:color w:val="1C1C1A"/>
          <w:w w:val="105"/>
          <w:sz w:val="19"/>
        </w:rPr>
        <w:t>Recruits</w:t>
      </w:r>
      <w:r w:rsidRPr="00B733B4">
        <w:rPr>
          <w:color w:val="505050"/>
          <w:w w:val="105"/>
          <w:sz w:val="19"/>
        </w:rPr>
        <w:t xml:space="preserve">, </w:t>
      </w:r>
      <w:r w:rsidRPr="00B733B4">
        <w:rPr>
          <w:color w:val="2B2B2A"/>
          <w:w w:val="105"/>
          <w:sz w:val="19"/>
        </w:rPr>
        <w:t>hires</w:t>
      </w:r>
      <w:r w:rsidRPr="00B733B4">
        <w:rPr>
          <w:color w:val="505050"/>
          <w:w w:val="105"/>
          <w:sz w:val="19"/>
        </w:rPr>
        <w:t xml:space="preserve">, </w:t>
      </w:r>
      <w:r w:rsidRPr="00B733B4">
        <w:rPr>
          <w:color w:val="1C1C1A"/>
          <w:w w:val="105"/>
          <w:sz w:val="19"/>
        </w:rPr>
        <w:t xml:space="preserve">develops and retains </w:t>
      </w:r>
      <w:r w:rsidRPr="00B733B4">
        <w:rPr>
          <w:color w:val="2B2B2A"/>
          <w:w w:val="105"/>
          <w:sz w:val="19"/>
        </w:rPr>
        <w:t>front l</w:t>
      </w:r>
      <w:r w:rsidRPr="00B733B4">
        <w:rPr>
          <w:color w:val="505050"/>
          <w:w w:val="105"/>
          <w:sz w:val="19"/>
        </w:rPr>
        <w:t>i</w:t>
      </w:r>
      <w:r w:rsidRPr="00B733B4">
        <w:rPr>
          <w:color w:val="1C1C1A"/>
          <w:w w:val="105"/>
          <w:sz w:val="19"/>
        </w:rPr>
        <w:t>ne</w:t>
      </w:r>
      <w:r w:rsidRPr="00B733B4">
        <w:rPr>
          <w:color w:val="1C1C1A"/>
          <w:spacing w:val="-42"/>
          <w:w w:val="105"/>
          <w:sz w:val="19"/>
        </w:rPr>
        <w:t xml:space="preserve"> </w:t>
      </w:r>
      <w:r w:rsidRPr="00B733B4">
        <w:rPr>
          <w:color w:val="2B2B2A"/>
          <w:w w:val="105"/>
          <w:sz w:val="19"/>
        </w:rPr>
        <w:t>team</w:t>
      </w:r>
    </w:p>
    <w:p w14:paraId="04DD2E64" w14:textId="77777777" w:rsidR="00B733B4" w:rsidRPr="00B733B4" w:rsidRDefault="00B733B4" w:rsidP="00B733B4">
      <w:pPr>
        <w:widowControl w:val="0"/>
        <w:numPr>
          <w:ilvl w:val="2"/>
          <w:numId w:val="35"/>
        </w:numPr>
        <w:tabs>
          <w:tab w:val="left" w:pos="1259"/>
          <w:tab w:val="left" w:pos="1260"/>
        </w:tabs>
        <w:autoSpaceDE w:val="0"/>
        <w:autoSpaceDN w:val="0"/>
        <w:spacing w:before="20" w:line="261" w:lineRule="auto"/>
        <w:ind w:left="1260" w:right="956" w:hanging="365"/>
        <w:rPr>
          <w:color w:val="2B2B2A"/>
          <w:sz w:val="19"/>
        </w:rPr>
      </w:pPr>
      <w:r w:rsidRPr="00B733B4">
        <w:rPr>
          <w:color w:val="1C1C1A"/>
          <w:w w:val="105"/>
          <w:sz w:val="19"/>
        </w:rPr>
        <w:t xml:space="preserve">Looks for opportunities </w:t>
      </w:r>
      <w:r w:rsidRPr="00B733B4">
        <w:rPr>
          <w:color w:val="2B2B2A"/>
          <w:w w:val="105"/>
          <w:sz w:val="19"/>
        </w:rPr>
        <w:t xml:space="preserve">to implement new products </w:t>
      </w:r>
      <w:r w:rsidRPr="00B733B4">
        <w:rPr>
          <w:color w:val="1C1C1A"/>
          <w:w w:val="105"/>
          <w:sz w:val="19"/>
        </w:rPr>
        <w:t xml:space="preserve">and </w:t>
      </w:r>
      <w:r w:rsidRPr="00B733B4">
        <w:rPr>
          <w:color w:val="1C1C1A"/>
          <w:spacing w:val="-5"/>
          <w:w w:val="105"/>
          <w:sz w:val="19"/>
        </w:rPr>
        <w:t>serv</w:t>
      </w:r>
      <w:r w:rsidRPr="00B733B4">
        <w:rPr>
          <w:color w:val="414141"/>
          <w:spacing w:val="-5"/>
          <w:w w:val="105"/>
          <w:sz w:val="19"/>
        </w:rPr>
        <w:t>ice</w:t>
      </w:r>
      <w:r w:rsidRPr="00B733B4">
        <w:rPr>
          <w:color w:val="1C1C1A"/>
          <w:spacing w:val="-5"/>
          <w:w w:val="105"/>
          <w:sz w:val="19"/>
        </w:rPr>
        <w:t xml:space="preserve">s </w:t>
      </w:r>
      <w:r w:rsidRPr="00B733B4">
        <w:rPr>
          <w:color w:val="414141"/>
          <w:spacing w:val="-5"/>
          <w:w w:val="105"/>
          <w:sz w:val="19"/>
        </w:rPr>
        <w:t>whi</w:t>
      </w:r>
      <w:r w:rsidRPr="00B733B4">
        <w:rPr>
          <w:color w:val="1C1C1A"/>
          <w:spacing w:val="-5"/>
          <w:w w:val="105"/>
          <w:sz w:val="19"/>
        </w:rPr>
        <w:t xml:space="preserve">ch </w:t>
      </w:r>
      <w:r w:rsidRPr="00B733B4">
        <w:rPr>
          <w:color w:val="1C1C1A"/>
          <w:w w:val="105"/>
          <w:sz w:val="19"/>
        </w:rPr>
        <w:t>support sales growth</w:t>
      </w:r>
    </w:p>
    <w:p w14:paraId="3449771D" w14:textId="77777777" w:rsidR="00B733B4" w:rsidRPr="00B733B4" w:rsidRDefault="00B733B4" w:rsidP="00B733B4">
      <w:pPr>
        <w:widowControl w:val="0"/>
        <w:numPr>
          <w:ilvl w:val="2"/>
          <w:numId w:val="35"/>
        </w:numPr>
        <w:tabs>
          <w:tab w:val="left" w:pos="1259"/>
          <w:tab w:val="left" w:pos="1260"/>
        </w:tabs>
        <w:autoSpaceDE w:val="0"/>
        <w:autoSpaceDN w:val="0"/>
        <w:spacing w:line="211" w:lineRule="exact"/>
        <w:ind w:left="1259" w:hanging="365"/>
        <w:rPr>
          <w:color w:val="1C1C1A"/>
          <w:sz w:val="19"/>
        </w:rPr>
      </w:pPr>
      <w:r w:rsidRPr="00B733B4">
        <w:rPr>
          <w:color w:val="1C1C1A"/>
          <w:w w:val="105"/>
          <w:sz w:val="19"/>
        </w:rPr>
        <w:t xml:space="preserve">Ability to </w:t>
      </w:r>
      <w:r w:rsidRPr="00B733B4">
        <w:rPr>
          <w:color w:val="2B2B2A"/>
          <w:w w:val="105"/>
          <w:sz w:val="19"/>
        </w:rPr>
        <w:t xml:space="preserve">communicate </w:t>
      </w:r>
      <w:r w:rsidRPr="00B733B4">
        <w:rPr>
          <w:color w:val="1C1C1A"/>
          <w:w w:val="105"/>
          <w:sz w:val="19"/>
        </w:rPr>
        <w:t>effecti</w:t>
      </w:r>
      <w:r w:rsidRPr="00B733B4">
        <w:rPr>
          <w:color w:val="414141"/>
          <w:w w:val="105"/>
          <w:sz w:val="19"/>
        </w:rPr>
        <w:t>v</w:t>
      </w:r>
      <w:r w:rsidRPr="00B733B4">
        <w:rPr>
          <w:color w:val="1C1C1A"/>
          <w:w w:val="105"/>
          <w:sz w:val="19"/>
        </w:rPr>
        <w:t xml:space="preserve">ely </w:t>
      </w:r>
      <w:r w:rsidRPr="00B733B4">
        <w:rPr>
          <w:color w:val="2B2B2A"/>
          <w:w w:val="105"/>
          <w:sz w:val="19"/>
        </w:rPr>
        <w:t xml:space="preserve">with </w:t>
      </w:r>
      <w:r w:rsidRPr="00B733B4">
        <w:rPr>
          <w:color w:val="1C1C1A"/>
          <w:w w:val="105"/>
          <w:sz w:val="19"/>
        </w:rPr>
        <w:t>customers and support</w:t>
      </w:r>
      <w:r w:rsidRPr="00B733B4">
        <w:rPr>
          <w:color w:val="1C1C1A"/>
          <w:spacing w:val="-28"/>
          <w:w w:val="105"/>
          <w:sz w:val="19"/>
        </w:rPr>
        <w:t xml:space="preserve"> </w:t>
      </w:r>
      <w:r w:rsidRPr="00B733B4">
        <w:rPr>
          <w:color w:val="2B2B2A"/>
          <w:w w:val="105"/>
          <w:sz w:val="19"/>
        </w:rPr>
        <w:t>staff.</w:t>
      </w:r>
    </w:p>
    <w:p w14:paraId="016B63A3" w14:textId="77777777" w:rsidR="00B733B4" w:rsidRPr="00B733B4" w:rsidRDefault="00B733B4" w:rsidP="00B733B4">
      <w:pPr>
        <w:widowControl w:val="0"/>
        <w:numPr>
          <w:ilvl w:val="2"/>
          <w:numId w:val="35"/>
        </w:numPr>
        <w:tabs>
          <w:tab w:val="left" w:pos="1256"/>
          <w:tab w:val="left" w:pos="1257"/>
        </w:tabs>
        <w:autoSpaceDE w:val="0"/>
        <w:autoSpaceDN w:val="0"/>
        <w:spacing w:before="20" w:line="261" w:lineRule="auto"/>
        <w:ind w:left="1259" w:right="1265" w:hanging="365"/>
        <w:rPr>
          <w:color w:val="1C1C1A"/>
          <w:sz w:val="19"/>
        </w:rPr>
      </w:pPr>
      <w:r w:rsidRPr="00B733B4">
        <w:rPr>
          <w:color w:val="1C1C1A"/>
          <w:w w:val="105"/>
          <w:sz w:val="19"/>
        </w:rPr>
        <w:t xml:space="preserve">Conducts periodic </w:t>
      </w:r>
      <w:r w:rsidRPr="00B733B4">
        <w:rPr>
          <w:color w:val="2B2B2A"/>
          <w:w w:val="105"/>
          <w:sz w:val="19"/>
        </w:rPr>
        <w:t>inventory</w:t>
      </w:r>
      <w:r w:rsidRPr="00B733B4">
        <w:rPr>
          <w:color w:val="505050"/>
          <w:w w:val="105"/>
          <w:sz w:val="19"/>
        </w:rPr>
        <w:t xml:space="preserve">; </w:t>
      </w:r>
      <w:r w:rsidRPr="00B733B4">
        <w:rPr>
          <w:color w:val="1C1C1A"/>
          <w:w w:val="105"/>
          <w:sz w:val="19"/>
        </w:rPr>
        <w:t>ma</w:t>
      </w:r>
      <w:r w:rsidRPr="00B733B4">
        <w:rPr>
          <w:color w:val="414141"/>
          <w:w w:val="105"/>
          <w:sz w:val="19"/>
        </w:rPr>
        <w:t>i</w:t>
      </w:r>
      <w:r w:rsidRPr="00B733B4">
        <w:rPr>
          <w:color w:val="1C1C1A"/>
          <w:w w:val="105"/>
          <w:sz w:val="19"/>
        </w:rPr>
        <w:t xml:space="preserve">ntaining </w:t>
      </w:r>
      <w:r w:rsidRPr="00B733B4">
        <w:rPr>
          <w:color w:val="2B2B2A"/>
          <w:w w:val="105"/>
          <w:sz w:val="19"/>
        </w:rPr>
        <w:t xml:space="preserve">records to comply </w:t>
      </w:r>
      <w:r w:rsidRPr="00B733B4">
        <w:rPr>
          <w:color w:val="414141"/>
          <w:spacing w:val="-5"/>
          <w:w w:val="105"/>
          <w:sz w:val="19"/>
        </w:rPr>
        <w:t>wit</w:t>
      </w:r>
      <w:r w:rsidRPr="00B733B4">
        <w:rPr>
          <w:color w:val="1C1C1A"/>
          <w:spacing w:val="-5"/>
          <w:w w:val="105"/>
          <w:sz w:val="19"/>
        </w:rPr>
        <w:t xml:space="preserve">h </w:t>
      </w:r>
      <w:r w:rsidRPr="00B733B4">
        <w:rPr>
          <w:color w:val="1C1C1A"/>
          <w:w w:val="105"/>
          <w:sz w:val="19"/>
        </w:rPr>
        <w:t>government and accrediting agency</w:t>
      </w:r>
      <w:r w:rsidRPr="00B733B4">
        <w:rPr>
          <w:color w:val="1C1C1A"/>
          <w:spacing w:val="2"/>
          <w:w w:val="105"/>
          <w:sz w:val="19"/>
        </w:rPr>
        <w:t xml:space="preserve"> </w:t>
      </w:r>
      <w:r w:rsidRPr="00B733B4">
        <w:rPr>
          <w:color w:val="1C1C1A"/>
          <w:w w:val="105"/>
          <w:sz w:val="19"/>
        </w:rPr>
        <w:t>standards.</w:t>
      </w:r>
    </w:p>
    <w:p w14:paraId="0FDA1E5D" w14:textId="77777777" w:rsidR="00B733B4" w:rsidRPr="00B733B4" w:rsidRDefault="00B733B4" w:rsidP="00B733B4">
      <w:pPr>
        <w:widowControl w:val="0"/>
        <w:numPr>
          <w:ilvl w:val="2"/>
          <w:numId w:val="35"/>
        </w:numPr>
        <w:tabs>
          <w:tab w:val="left" w:pos="1256"/>
          <w:tab w:val="left" w:pos="1257"/>
        </w:tabs>
        <w:autoSpaceDE w:val="0"/>
        <w:autoSpaceDN w:val="0"/>
        <w:spacing w:line="254" w:lineRule="auto"/>
        <w:ind w:right="646" w:hanging="359"/>
        <w:rPr>
          <w:color w:val="1C1C1A"/>
          <w:sz w:val="19"/>
        </w:rPr>
      </w:pPr>
      <w:r w:rsidRPr="00B733B4">
        <w:rPr>
          <w:color w:val="1C1C1A"/>
          <w:w w:val="105"/>
          <w:sz w:val="19"/>
        </w:rPr>
        <w:t xml:space="preserve">Coordinates activities </w:t>
      </w:r>
      <w:r w:rsidRPr="00B733B4">
        <w:rPr>
          <w:color w:val="2B2B2A"/>
          <w:w w:val="105"/>
          <w:sz w:val="19"/>
        </w:rPr>
        <w:t xml:space="preserve">with </w:t>
      </w:r>
      <w:r w:rsidRPr="00B733B4">
        <w:rPr>
          <w:color w:val="1C1C1A"/>
          <w:w w:val="105"/>
          <w:sz w:val="19"/>
        </w:rPr>
        <w:t xml:space="preserve">other internal </w:t>
      </w:r>
      <w:r w:rsidRPr="00B733B4">
        <w:rPr>
          <w:color w:val="2B2B2A"/>
          <w:w w:val="105"/>
          <w:sz w:val="19"/>
        </w:rPr>
        <w:t>departments, part</w:t>
      </w:r>
      <w:r w:rsidRPr="00B733B4">
        <w:rPr>
          <w:color w:val="505050"/>
          <w:w w:val="105"/>
          <w:sz w:val="19"/>
        </w:rPr>
        <w:t>i</w:t>
      </w:r>
      <w:r w:rsidRPr="00B733B4">
        <w:rPr>
          <w:color w:val="1C1C1A"/>
          <w:w w:val="105"/>
          <w:sz w:val="19"/>
        </w:rPr>
        <w:t>c</w:t>
      </w:r>
      <w:r w:rsidRPr="00B733B4">
        <w:rPr>
          <w:color w:val="414141"/>
          <w:w w:val="105"/>
          <w:sz w:val="19"/>
        </w:rPr>
        <w:t>ip</w:t>
      </w:r>
      <w:r w:rsidRPr="00B733B4">
        <w:rPr>
          <w:color w:val="1C1C1A"/>
          <w:w w:val="105"/>
          <w:sz w:val="19"/>
        </w:rPr>
        <w:t xml:space="preserve">ates </w:t>
      </w:r>
      <w:r w:rsidRPr="00B733B4">
        <w:rPr>
          <w:color w:val="2B2B2A"/>
          <w:w w:val="105"/>
          <w:sz w:val="19"/>
        </w:rPr>
        <w:t xml:space="preserve">in </w:t>
      </w:r>
      <w:r w:rsidRPr="00B733B4">
        <w:rPr>
          <w:color w:val="1C1C1A"/>
          <w:w w:val="105"/>
          <w:sz w:val="19"/>
        </w:rPr>
        <w:t xml:space="preserve">management </w:t>
      </w:r>
      <w:r w:rsidRPr="00B733B4">
        <w:rPr>
          <w:color w:val="505050"/>
          <w:w w:val="105"/>
          <w:sz w:val="19"/>
        </w:rPr>
        <w:t>t</w:t>
      </w:r>
      <w:r w:rsidRPr="00B733B4">
        <w:rPr>
          <w:color w:val="1C1C1A"/>
          <w:w w:val="105"/>
          <w:sz w:val="19"/>
        </w:rPr>
        <w:t>eam meetings</w:t>
      </w:r>
      <w:r w:rsidRPr="00B733B4">
        <w:rPr>
          <w:color w:val="505050"/>
          <w:w w:val="105"/>
          <w:sz w:val="19"/>
        </w:rPr>
        <w:t>,</w:t>
      </w:r>
      <w:r w:rsidRPr="00B733B4">
        <w:rPr>
          <w:color w:val="505050"/>
          <w:spacing w:val="-7"/>
          <w:w w:val="105"/>
          <w:sz w:val="19"/>
        </w:rPr>
        <w:t xml:space="preserve"> </w:t>
      </w:r>
      <w:r w:rsidRPr="00B733B4">
        <w:rPr>
          <w:color w:val="2B2B2A"/>
          <w:w w:val="105"/>
          <w:sz w:val="19"/>
        </w:rPr>
        <w:t>interfaces</w:t>
      </w:r>
      <w:r w:rsidRPr="00B733B4">
        <w:rPr>
          <w:color w:val="2B2B2A"/>
          <w:spacing w:val="-9"/>
          <w:w w:val="105"/>
          <w:sz w:val="19"/>
        </w:rPr>
        <w:t xml:space="preserve"> </w:t>
      </w:r>
      <w:r w:rsidRPr="00B733B4">
        <w:rPr>
          <w:color w:val="2B2B2A"/>
          <w:w w:val="105"/>
          <w:sz w:val="19"/>
        </w:rPr>
        <w:t>with</w:t>
      </w:r>
      <w:r w:rsidRPr="00B733B4">
        <w:rPr>
          <w:color w:val="2B2B2A"/>
          <w:spacing w:val="-6"/>
          <w:w w:val="105"/>
          <w:sz w:val="19"/>
        </w:rPr>
        <w:t xml:space="preserve"> </w:t>
      </w:r>
      <w:r w:rsidRPr="00B733B4">
        <w:rPr>
          <w:color w:val="1C1C1A"/>
          <w:w w:val="105"/>
          <w:sz w:val="19"/>
        </w:rPr>
        <w:t>Vendors</w:t>
      </w:r>
      <w:r w:rsidRPr="00B733B4">
        <w:rPr>
          <w:color w:val="1C1C1A"/>
          <w:spacing w:val="-4"/>
          <w:w w:val="105"/>
          <w:sz w:val="19"/>
        </w:rPr>
        <w:t xml:space="preserve"> </w:t>
      </w:r>
      <w:r w:rsidRPr="00B733B4">
        <w:rPr>
          <w:color w:val="2B2B2A"/>
          <w:w w:val="105"/>
          <w:sz w:val="19"/>
        </w:rPr>
        <w:t>and</w:t>
      </w:r>
      <w:r w:rsidRPr="00B733B4">
        <w:rPr>
          <w:color w:val="2B2B2A"/>
          <w:spacing w:val="-14"/>
          <w:w w:val="105"/>
          <w:sz w:val="19"/>
        </w:rPr>
        <w:t xml:space="preserve"> </w:t>
      </w:r>
      <w:r w:rsidRPr="00B733B4">
        <w:rPr>
          <w:color w:val="1C1C1A"/>
          <w:w w:val="105"/>
          <w:sz w:val="19"/>
        </w:rPr>
        <w:t>key</w:t>
      </w:r>
      <w:r w:rsidRPr="00B733B4">
        <w:rPr>
          <w:color w:val="1C1C1A"/>
          <w:spacing w:val="6"/>
          <w:w w:val="105"/>
          <w:sz w:val="19"/>
        </w:rPr>
        <w:t xml:space="preserve"> </w:t>
      </w:r>
      <w:r w:rsidRPr="00B733B4">
        <w:rPr>
          <w:color w:val="1C1C1A"/>
          <w:w w:val="105"/>
          <w:sz w:val="19"/>
        </w:rPr>
        <w:t>service</w:t>
      </w:r>
      <w:r w:rsidRPr="00B733B4">
        <w:rPr>
          <w:color w:val="1C1C1A"/>
          <w:spacing w:val="-9"/>
          <w:w w:val="105"/>
          <w:sz w:val="19"/>
        </w:rPr>
        <w:t xml:space="preserve"> </w:t>
      </w:r>
      <w:r w:rsidRPr="00B733B4">
        <w:rPr>
          <w:color w:val="2B2B2A"/>
          <w:w w:val="105"/>
          <w:sz w:val="19"/>
        </w:rPr>
        <w:t>users</w:t>
      </w:r>
      <w:r w:rsidRPr="00B733B4">
        <w:rPr>
          <w:color w:val="2B2B2A"/>
          <w:spacing w:val="-11"/>
          <w:w w:val="105"/>
          <w:sz w:val="19"/>
        </w:rPr>
        <w:t xml:space="preserve"> </w:t>
      </w:r>
      <w:r w:rsidRPr="00B733B4">
        <w:rPr>
          <w:color w:val="2B2B2A"/>
          <w:w w:val="105"/>
          <w:sz w:val="19"/>
        </w:rPr>
        <w:t>within</w:t>
      </w:r>
      <w:r w:rsidRPr="00B733B4">
        <w:rPr>
          <w:color w:val="2B2B2A"/>
          <w:spacing w:val="-8"/>
          <w:w w:val="105"/>
          <w:sz w:val="19"/>
        </w:rPr>
        <w:t xml:space="preserve"> </w:t>
      </w:r>
      <w:r w:rsidRPr="00B733B4">
        <w:rPr>
          <w:color w:val="1C1C1A"/>
          <w:w w:val="105"/>
          <w:sz w:val="19"/>
        </w:rPr>
        <w:t>client</w:t>
      </w:r>
      <w:r w:rsidRPr="00B733B4">
        <w:rPr>
          <w:color w:val="1C1C1A"/>
          <w:spacing w:val="-6"/>
          <w:w w:val="105"/>
          <w:sz w:val="19"/>
        </w:rPr>
        <w:t xml:space="preserve"> </w:t>
      </w:r>
      <w:r w:rsidRPr="00B733B4">
        <w:rPr>
          <w:color w:val="2B2B2A"/>
          <w:w w:val="105"/>
          <w:sz w:val="19"/>
        </w:rPr>
        <w:t>organization.</w:t>
      </w:r>
    </w:p>
    <w:p w14:paraId="3DCB8777" w14:textId="77777777" w:rsidR="00B733B4" w:rsidRPr="00B733B4" w:rsidRDefault="00B733B4" w:rsidP="00B733B4">
      <w:pPr>
        <w:spacing w:before="6"/>
        <w:rPr>
          <w:rFonts w:eastAsia="MS Mincho"/>
          <w:b/>
          <w:bCs/>
          <w:i/>
          <w:iCs/>
          <w:sz w:val="23"/>
        </w:rPr>
      </w:pPr>
    </w:p>
    <w:p w14:paraId="4418AF9E" w14:textId="77777777" w:rsidR="00B733B4" w:rsidRPr="00B733B4" w:rsidRDefault="00B733B4" w:rsidP="00B733B4">
      <w:pPr>
        <w:spacing w:before="1" w:line="179" w:lineRule="exact"/>
        <w:ind w:left="537"/>
        <w:rPr>
          <w:b/>
          <w:sz w:val="16"/>
        </w:rPr>
      </w:pPr>
      <w:r w:rsidRPr="00B733B4">
        <w:rPr>
          <w:b/>
          <w:color w:val="1C1C1A"/>
          <w:w w:val="105"/>
          <w:sz w:val="16"/>
        </w:rPr>
        <w:t>Qualifications</w:t>
      </w:r>
    </w:p>
    <w:p w14:paraId="02161838" w14:textId="77777777" w:rsidR="00B733B4" w:rsidRPr="00B733B4" w:rsidRDefault="00B733B4" w:rsidP="00B733B4">
      <w:pPr>
        <w:keepNext/>
        <w:spacing w:line="213" w:lineRule="exact"/>
        <w:ind w:left="537"/>
        <w:jc w:val="center"/>
        <w:outlineLvl w:val="2"/>
        <w:rPr>
          <w:rFonts w:eastAsia="MS Mincho"/>
          <w:b/>
          <w:bCs/>
        </w:rPr>
      </w:pPr>
      <w:r w:rsidRPr="00B733B4">
        <w:rPr>
          <w:rFonts w:eastAsia="MS Mincho"/>
          <w:b/>
          <w:bCs/>
          <w:color w:val="1C1C1A"/>
          <w:w w:val="105"/>
        </w:rPr>
        <w:t>Requirements:</w:t>
      </w:r>
    </w:p>
    <w:p w14:paraId="24ABCB53" w14:textId="77777777" w:rsidR="00B733B4" w:rsidRPr="00B733B4" w:rsidRDefault="00B733B4" w:rsidP="00B733B4">
      <w:pPr>
        <w:widowControl w:val="0"/>
        <w:numPr>
          <w:ilvl w:val="2"/>
          <w:numId w:val="35"/>
        </w:numPr>
        <w:tabs>
          <w:tab w:val="left" w:pos="1252"/>
          <w:tab w:val="left" w:pos="1253"/>
        </w:tabs>
        <w:autoSpaceDE w:val="0"/>
        <w:autoSpaceDN w:val="0"/>
        <w:spacing w:before="12" w:line="261" w:lineRule="auto"/>
        <w:ind w:right="1196" w:hanging="359"/>
        <w:rPr>
          <w:color w:val="2B2B2A"/>
          <w:sz w:val="19"/>
        </w:rPr>
      </w:pPr>
      <w:r w:rsidRPr="00B733B4">
        <w:rPr>
          <w:color w:val="1C1C1A"/>
          <w:w w:val="105"/>
          <w:sz w:val="19"/>
        </w:rPr>
        <w:t xml:space="preserve">Bachelor degree in </w:t>
      </w:r>
      <w:r w:rsidRPr="00B733B4">
        <w:rPr>
          <w:color w:val="2B2B2A"/>
          <w:w w:val="105"/>
          <w:sz w:val="19"/>
        </w:rPr>
        <w:t xml:space="preserve">nutrition, </w:t>
      </w:r>
      <w:r w:rsidRPr="00B733B4">
        <w:rPr>
          <w:color w:val="1C1C1A"/>
          <w:w w:val="105"/>
          <w:sz w:val="19"/>
        </w:rPr>
        <w:t>dietetics</w:t>
      </w:r>
      <w:r w:rsidRPr="00B733B4">
        <w:rPr>
          <w:color w:val="646464"/>
          <w:w w:val="105"/>
          <w:sz w:val="19"/>
        </w:rPr>
        <w:t xml:space="preserve">, </w:t>
      </w:r>
      <w:r w:rsidRPr="00B733B4">
        <w:rPr>
          <w:color w:val="1C1C1A"/>
          <w:w w:val="105"/>
          <w:sz w:val="19"/>
        </w:rPr>
        <w:t>hospita</w:t>
      </w:r>
      <w:r w:rsidRPr="00B733B4">
        <w:rPr>
          <w:color w:val="505050"/>
          <w:w w:val="105"/>
          <w:sz w:val="19"/>
        </w:rPr>
        <w:t>l</w:t>
      </w:r>
      <w:r w:rsidRPr="00B733B4">
        <w:rPr>
          <w:color w:val="1C1C1A"/>
          <w:w w:val="105"/>
          <w:sz w:val="19"/>
        </w:rPr>
        <w:t>ity</w:t>
      </w:r>
      <w:r w:rsidRPr="00B733B4">
        <w:rPr>
          <w:color w:val="646464"/>
          <w:w w:val="105"/>
          <w:sz w:val="19"/>
        </w:rPr>
        <w:t xml:space="preserve">, </w:t>
      </w:r>
      <w:r w:rsidRPr="00B733B4">
        <w:rPr>
          <w:color w:val="2B2B2A"/>
          <w:w w:val="105"/>
          <w:sz w:val="19"/>
        </w:rPr>
        <w:t xml:space="preserve">business or other related </w:t>
      </w:r>
      <w:r w:rsidRPr="00B733B4">
        <w:rPr>
          <w:color w:val="1C1C1A"/>
          <w:spacing w:val="-3"/>
          <w:w w:val="105"/>
          <w:sz w:val="19"/>
        </w:rPr>
        <w:t>fie</w:t>
      </w:r>
      <w:r w:rsidRPr="00B733B4">
        <w:rPr>
          <w:color w:val="505050"/>
          <w:spacing w:val="-3"/>
          <w:w w:val="105"/>
          <w:sz w:val="19"/>
        </w:rPr>
        <w:t>l</w:t>
      </w:r>
      <w:r w:rsidRPr="00B733B4">
        <w:rPr>
          <w:color w:val="1C1C1A"/>
          <w:spacing w:val="-3"/>
          <w:w w:val="105"/>
          <w:sz w:val="19"/>
        </w:rPr>
        <w:t xml:space="preserve">d </w:t>
      </w:r>
      <w:r w:rsidRPr="00B733B4">
        <w:rPr>
          <w:color w:val="2B2B2A"/>
          <w:w w:val="105"/>
          <w:sz w:val="19"/>
        </w:rPr>
        <w:t>is</w:t>
      </w:r>
      <w:r w:rsidRPr="00B733B4">
        <w:rPr>
          <w:color w:val="1C1C1A"/>
          <w:w w:val="105"/>
          <w:sz w:val="19"/>
        </w:rPr>
        <w:t xml:space="preserve"> required</w:t>
      </w:r>
    </w:p>
    <w:p w14:paraId="6DA404B8" w14:textId="77777777" w:rsidR="00B733B4" w:rsidRPr="00B733B4" w:rsidRDefault="00B733B4" w:rsidP="00B733B4">
      <w:pPr>
        <w:widowControl w:val="0"/>
        <w:numPr>
          <w:ilvl w:val="2"/>
          <w:numId w:val="35"/>
        </w:numPr>
        <w:tabs>
          <w:tab w:val="left" w:pos="1251"/>
          <w:tab w:val="left" w:pos="1252"/>
        </w:tabs>
        <w:autoSpaceDE w:val="0"/>
        <w:autoSpaceDN w:val="0"/>
        <w:spacing w:before="7"/>
        <w:ind w:left="1251" w:hanging="357"/>
        <w:rPr>
          <w:color w:val="2B2B2A"/>
          <w:sz w:val="19"/>
        </w:rPr>
      </w:pPr>
      <w:r w:rsidRPr="00B733B4">
        <w:rPr>
          <w:color w:val="2B2B2A"/>
          <w:w w:val="105"/>
          <w:sz w:val="19"/>
        </w:rPr>
        <w:t xml:space="preserve">Must </w:t>
      </w:r>
      <w:r w:rsidRPr="00B733B4">
        <w:rPr>
          <w:color w:val="1C1C1A"/>
          <w:w w:val="105"/>
          <w:sz w:val="19"/>
        </w:rPr>
        <w:t xml:space="preserve">have a </w:t>
      </w:r>
      <w:r w:rsidRPr="00B733B4">
        <w:rPr>
          <w:color w:val="2B2B2A"/>
          <w:w w:val="105"/>
          <w:sz w:val="19"/>
        </w:rPr>
        <w:t xml:space="preserve">minimum </w:t>
      </w:r>
      <w:r w:rsidRPr="00B733B4">
        <w:rPr>
          <w:color w:val="1C1C1A"/>
          <w:w w:val="105"/>
          <w:sz w:val="19"/>
        </w:rPr>
        <w:t xml:space="preserve">of 5 </w:t>
      </w:r>
      <w:r w:rsidRPr="00B733B4">
        <w:rPr>
          <w:color w:val="2B2B2A"/>
          <w:w w:val="105"/>
          <w:sz w:val="19"/>
        </w:rPr>
        <w:t xml:space="preserve">years </w:t>
      </w:r>
      <w:r w:rsidRPr="00B733B4">
        <w:rPr>
          <w:color w:val="1C1C1A"/>
          <w:w w:val="105"/>
          <w:sz w:val="19"/>
        </w:rPr>
        <w:t xml:space="preserve">of </w:t>
      </w:r>
      <w:r w:rsidRPr="00B733B4">
        <w:rPr>
          <w:color w:val="2B2B2A"/>
          <w:w w:val="105"/>
          <w:sz w:val="19"/>
        </w:rPr>
        <w:t>multi</w:t>
      </w:r>
      <w:r w:rsidRPr="00B733B4">
        <w:rPr>
          <w:color w:val="505050"/>
          <w:w w:val="105"/>
          <w:sz w:val="19"/>
        </w:rPr>
        <w:t>-</w:t>
      </w:r>
      <w:r w:rsidRPr="00B733B4">
        <w:rPr>
          <w:color w:val="1C1C1A"/>
          <w:w w:val="105"/>
          <w:sz w:val="19"/>
        </w:rPr>
        <w:t xml:space="preserve">site food </w:t>
      </w:r>
      <w:r w:rsidRPr="00B733B4">
        <w:rPr>
          <w:color w:val="2B2B2A"/>
          <w:w w:val="105"/>
          <w:sz w:val="19"/>
        </w:rPr>
        <w:t xml:space="preserve">service </w:t>
      </w:r>
      <w:r w:rsidRPr="00B733B4">
        <w:rPr>
          <w:color w:val="1C1C1A"/>
          <w:w w:val="105"/>
          <w:sz w:val="19"/>
        </w:rPr>
        <w:t>manageme</w:t>
      </w:r>
      <w:r w:rsidRPr="00B733B4">
        <w:rPr>
          <w:color w:val="414141"/>
          <w:w w:val="105"/>
          <w:sz w:val="19"/>
        </w:rPr>
        <w:t>nt</w:t>
      </w:r>
      <w:r w:rsidRPr="00B733B4">
        <w:rPr>
          <w:color w:val="414141"/>
          <w:spacing w:val="-35"/>
          <w:w w:val="105"/>
          <w:sz w:val="19"/>
        </w:rPr>
        <w:t xml:space="preserve"> </w:t>
      </w:r>
      <w:r w:rsidRPr="00B733B4">
        <w:rPr>
          <w:color w:val="1C1C1A"/>
          <w:w w:val="105"/>
          <w:sz w:val="19"/>
        </w:rPr>
        <w:t>experience</w:t>
      </w:r>
    </w:p>
    <w:p w14:paraId="48560852" w14:textId="77777777" w:rsidR="00B733B4" w:rsidRPr="00B733B4" w:rsidRDefault="00B733B4" w:rsidP="00B733B4">
      <w:pPr>
        <w:widowControl w:val="0"/>
        <w:numPr>
          <w:ilvl w:val="2"/>
          <w:numId w:val="35"/>
        </w:numPr>
        <w:tabs>
          <w:tab w:val="left" w:pos="1259"/>
          <w:tab w:val="left" w:pos="1260"/>
        </w:tabs>
        <w:autoSpaceDE w:val="0"/>
        <w:autoSpaceDN w:val="0"/>
        <w:spacing w:before="27"/>
        <w:ind w:left="1259" w:hanging="365"/>
        <w:rPr>
          <w:color w:val="2B2B2A"/>
          <w:sz w:val="19"/>
        </w:rPr>
      </w:pPr>
      <w:r w:rsidRPr="00B733B4">
        <w:rPr>
          <w:color w:val="1C1C1A"/>
          <w:w w:val="105"/>
          <w:sz w:val="19"/>
        </w:rPr>
        <w:t xml:space="preserve">K-12 education </w:t>
      </w:r>
      <w:r w:rsidRPr="00B733B4">
        <w:rPr>
          <w:color w:val="2B2B2A"/>
          <w:w w:val="105"/>
          <w:sz w:val="19"/>
        </w:rPr>
        <w:t xml:space="preserve">or </w:t>
      </w:r>
      <w:r w:rsidRPr="00B733B4">
        <w:rPr>
          <w:color w:val="1C1C1A"/>
          <w:w w:val="105"/>
          <w:sz w:val="19"/>
        </w:rPr>
        <w:t xml:space="preserve">campus food service experience </w:t>
      </w:r>
      <w:r w:rsidRPr="00B733B4">
        <w:rPr>
          <w:color w:val="2B2B2A"/>
          <w:w w:val="105"/>
          <w:sz w:val="19"/>
        </w:rPr>
        <w:t xml:space="preserve">is </w:t>
      </w:r>
      <w:r w:rsidRPr="00B733B4">
        <w:rPr>
          <w:color w:val="1C1C1A"/>
          <w:w w:val="105"/>
          <w:sz w:val="19"/>
        </w:rPr>
        <w:t>a</w:t>
      </w:r>
      <w:r w:rsidRPr="00B733B4">
        <w:rPr>
          <w:color w:val="1C1C1A"/>
          <w:spacing w:val="-20"/>
          <w:w w:val="105"/>
          <w:sz w:val="19"/>
        </w:rPr>
        <w:t xml:space="preserve"> </w:t>
      </w:r>
      <w:r w:rsidRPr="00B733B4">
        <w:rPr>
          <w:color w:val="2B2B2A"/>
          <w:w w:val="105"/>
          <w:sz w:val="19"/>
        </w:rPr>
        <w:t>plus</w:t>
      </w:r>
    </w:p>
    <w:p w14:paraId="278A06D6" w14:textId="77777777" w:rsidR="00B733B4" w:rsidRPr="00B733B4" w:rsidRDefault="00B733B4" w:rsidP="00B733B4">
      <w:pPr>
        <w:widowControl w:val="0"/>
        <w:numPr>
          <w:ilvl w:val="2"/>
          <w:numId w:val="35"/>
        </w:numPr>
        <w:tabs>
          <w:tab w:val="left" w:pos="1250"/>
          <w:tab w:val="left" w:pos="1251"/>
        </w:tabs>
        <w:autoSpaceDE w:val="0"/>
        <w:autoSpaceDN w:val="0"/>
        <w:spacing w:before="27"/>
        <w:ind w:left="1250"/>
        <w:rPr>
          <w:color w:val="1C1C1A"/>
          <w:sz w:val="19"/>
        </w:rPr>
      </w:pPr>
      <w:r w:rsidRPr="00B733B4">
        <w:rPr>
          <w:color w:val="2B2B2A"/>
          <w:w w:val="105"/>
          <w:sz w:val="19"/>
        </w:rPr>
        <w:t>Food</w:t>
      </w:r>
      <w:r w:rsidRPr="00B733B4">
        <w:rPr>
          <w:color w:val="2B2B2A"/>
          <w:spacing w:val="-13"/>
          <w:w w:val="105"/>
          <w:sz w:val="19"/>
        </w:rPr>
        <w:t xml:space="preserve"> </w:t>
      </w:r>
      <w:r w:rsidRPr="00B733B4">
        <w:rPr>
          <w:color w:val="1C1C1A"/>
          <w:w w:val="105"/>
          <w:sz w:val="19"/>
        </w:rPr>
        <w:t>service</w:t>
      </w:r>
      <w:r w:rsidRPr="00B733B4">
        <w:rPr>
          <w:color w:val="1C1C1A"/>
          <w:spacing w:val="-2"/>
          <w:w w:val="105"/>
          <w:sz w:val="19"/>
        </w:rPr>
        <w:t xml:space="preserve"> </w:t>
      </w:r>
      <w:r w:rsidRPr="00B733B4">
        <w:rPr>
          <w:color w:val="1C1C1A"/>
          <w:w w:val="105"/>
          <w:sz w:val="19"/>
        </w:rPr>
        <w:t>start</w:t>
      </w:r>
      <w:r w:rsidRPr="00B733B4">
        <w:rPr>
          <w:color w:val="1C1C1A"/>
          <w:spacing w:val="-10"/>
          <w:w w:val="105"/>
          <w:sz w:val="19"/>
        </w:rPr>
        <w:t xml:space="preserve"> </w:t>
      </w:r>
      <w:r w:rsidRPr="00B733B4">
        <w:rPr>
          <w:color w:val="2B2B2A"/>
          <w:w w:val="105"/>
          <w:sz w:val="19"/>
        </w:rPr>
        <w:t>up</w:t>
      </w:r>
      <w:r w:rsidRPr="00B733B4">
        <w:rPr>
          <w:color w:val="2B2B2A"/>
          <w:spacing w:val="-10"/>
          <w:w w:val="105"/>
          <w:sz w:val="19"/>
        </w:rPr>
        <w:t xml:space="preserve"> </w:t>
      </w:r>
      <w:r w:rsidRPr="00B733B4">
        <w:rPr>
          <w:color w:val="1C1C1A"/>
          <w:w w:val="105"/>
          <w:sz w:val="19"/>
        </w:rPr>
        <w:t>exper</w:t>
      </w:r>
      <w:r w:rsidRPr="00B733B4">
        <w:rPr>
          <w:color w:val="414141"/>
          <w:w w:val="105"/>
          <w:sz w:val="19"/>
        </w:rPr>
        <w:t>i</w:t>
      </w:r>
      <w:r w:rsidRPr="00B733B4">
        <w:rPr>
          <w:color w:val="1C1C1A"/>
          <w:w w:val="105"/>
          <w:sz w:val="19"/>
        </w:rPr>
        <w:t>ence</w:t>
      </w:r>
      <w:r w:rsidRPr="00B733B4">
        <w:rPr>
          <w:color w:val="1C1C1A"/>
          <w:spacing w:val="-5"/>
          <w:w w:val="105"/>
          <w:sz w:val="19"/>
        </w:rPr>
        <w:t xml:space="preserve"> </w:t>
      </w:r>
      <w:r w:rsidRPr="00B733B4">
        <w:rPr>
          <w:color w:val="2B2B2A"/>
          <w:w w:val="105"/>
          <w:sz w:val="19"/>
        </w:rPr>
        <w:t>is</w:t>
      </w:r>
      <w:r w:rsidRPr="00B733B4">
        <w:rPr>
          <w:color w:val="2B2B2A"/>
          <w:spacing w:val="-8"/>
          <w:w w:val="105"/>
          <w:sz w:val="19"/>
        </w:rPr>
        <w:t xml:space="preserve"> </w:t>
      </w:r>
      <w:r w:rsidRPr="00B733B4">
        <w:rPr>
          <w:color w:val="1C1C1A"/>
          <w:w w:val="105"/>
          <w:sz w:val="19"/>
        </w:rPr>
        <w:t>highly</w:t>
      </w:r>
      <w:r w:rsidRPr="00B733B4">
        <w:rPr>
          <w:color w:val="1C1C1A"/>
          <w:spacing w:val="4"/>
          <w:w w:val="105"/>
          <w:sz w:val="19"/>
        </w:rPr>
        <w:t xml:space="preserve"> </w:t>
      </w:r>
      <w:r w:rsidRPr="00B733B4">
        <w:rPr>
          <w:color w:val="1C1C1A"/>
          <w:w w:val="105"/>
          <w:sz w:val="19"/>
        </w:rPr>
        <w:t>sought</w:t>
      </w:r>
      <w:r w:rsidRPr="00B733B4">
        <w:rPr>
          <w:color w:val="1C1C1A"/>
          <w:spacing w:val="-11"/>
          <w:w w:val="105"/>
          <w:sz w:val="19"/>
        </w:rPr>
        <w:t xml:space="preserve"> </w:t>
      </w:r>
      <w:r w:rsidRPr="00B733B4">
        <w:rPr>
          <w:color w:val="1C1C1A"/>
          <w:w w:val="105"/>
          <w:sz w:val="19"/>
        </w:rPr>
        <w:t>after</w:t>
      </w:r>
      <w:r w:rsidRPr="00B733B4">
        <w:rPr>
          <w:color w:val="1C1C1A"/>
          <w:spacing w:val="5"/>
          <w:w w:val="105"/>
          <w:sz w:val="19"/>
        </w:rPr>
        <w:t xml:space="preserve"> </w:t>
      </w:r>
      <w:r w:rsidRPr="00B733B4">
        <w:rPr>
          <w:color w:val="2B2B2A"/>
          <w:w w:val="105"/>
          <w:sz w:val="19"/>
        </w:rPr>
        <w:t>for</w:t>
      </w:r>
      <w:r w:rsidRPr="00B733B4">
        <w:rPr>
          <w:color w:val="2B2B2A"/>
          <w:spacing w:val="-8"/>
          <w:w w:val="105"/>
          <w:sz w:val="19"/>
        </w:rPr>
        <w:t xml:space="preserve"> </w:t>
      </w:r>
      <w:r w:rsidRPr="00B733B4">
        <w:rPr>
          <w:color w:val="2B2B2A"/>
          <w:w w:val="105"/>
          <w:sz w:val="19"/>
        </w:rPr>
        <w:t>this</w:t>
      </w:r>
      <w:r w:rsidRPr="00B733B4">
        <w:rPr>
          <w:color w:val="2B2B2A"/>
          <w:spacing w:val="-6"/>
          <w:w w:val="105"/>
          <w:sz w:val="19"/>
        </w:rPr>
        <w:t xml:space="preserve"> </w:t>
      </w:r>
      <w:r w:rsidRPr="00B733B4">
        <w:rPr>
          <w:color w:val="1C1C1A"/>
          <w:w w:val="105"/>
          <w:sz w:val="19"/>
        </w:rPr>
        <w:t>position</w:t>
      </w:r>
    </w:p>
    <w:p w14:paraId="7534F96F" w14:textId="77777777" w:rsidR="00B733B4" w:rsidRPr="00B733B4" w:rsidRDefault="00B733B4" w:rsidP="00B733B4">
      <w:pPr>
        <w:widowControl w:val="0"/>
        <w:numPr>
          <w:ilvl w:val="2"/>
          <w:numId w:val="35"/>
        </w:numPr>
        <w:tabs>
          <w:tab w:val="left" w:pos="1251"/>
          <w:tab w:val="left" w:pos="1252"/>
        </w:tabs>
        <w:autoSpaceDE w:val="0"/>
        <w:autoSpaceDN w:val="0"/>
        <w:spacing w:before="26"/>
        <w:ind w:left="1251" w:hanging="357"/>
        <w:rPr>
          <w:color w:val="1C1C1A"/>
          <w:sz w:val="19"/>
        </w:rPr>
      </w:pPr>
      <w:r w:rsidRPr="00B733B4">
        <w:rPr>
          <w:color w:val="2B2B2A"/>
          <w:w w:val="105"/>
          <w:sz w:val="19"/>
        </w:rPr>
        <w:t xml:space="preserve">Must </w:t>
      </w:r>
      <w:r w:rsidRPr="00B733B4">
        <w:rPr>
          <w:color w:val="1C1C1A"/>
          <w:w w:val="105"/>
          <w:sz w:val="19"/>
        </w:rPr>
        <w:t xml:space="preserve">have a demonstrated experience </w:t>
      </w:r>
      <w:r w:rsidRPr="00B733B4">
        <w:rPr>
          <w:color w:val="2B2B2A"/>
          <w:w w:val="105"/>
          <w:sz w:val="19"/>
        </w:rPr>
        <w:t xml:space="preserve">developing talent </w:t>
      </w:r>
      <w:r w:rsidRPr="00B733B4">
        <w:rPr>
          <w:color w:val="1C1C1A"/>
          <w:w w:val="105"/>
          <w:sz w:val="19"/>
        </w:rPr>
        <w:t>and</w:t>
      </w:r>
      <w:r w:rsidRPr="00B733B4">
        <w:rPr>
          <w:color w:val="1C1C1A"/>
          <w:spacing w:val="-43"/>
          <w:w w:val="105"/>
          <w:sz w:val="19"/>
        </w:rPr>
        <w:t xml:space="preserve"> </w:t>
      </w:r>
      <w:r w:rsidRPr="00B733B4">
        <w:rPr>
          <w:color w:val="2B2B2A"/>
          <w:w w:val="105"/>
          <w:sz w:val="19"/>
        </w:rPr>
        <w:t>managing mu</w:t>
      </w:r>
      <w:r w:rsidRPr="00B733B4">
        <w:rPr>
          <w:color w:val="505050"/>
          <w:w w:val="105"/>
          <w:sz w:val="19"/>
        </w:rPr>
        <w:t>l</w:t>
      </w:r>
      <w:r w:rsidRPr="00B733B4">
        <w:rPr>
          <w:color w:val="1C1C1A"/>
          <w:w w:val="105"/>
          <w:sz w:val="19"/>
        </w:rPr>
        <w:t xml:space="preserve">tiple </w:t>
      </w:r>
      <w:r w:rsidRPr="00B733B4">
        <w:rPr>
          <w:color w:val="2B2B2A"/>
          <w:w w:val="105"/>
          <w:sz w:val="19"/>
        </w:rPr>
        <w:t>prior</w:t>
      </w:r>
      <w:r w:rsidRPr="00B733B4">
        <w:rPr>
          <w:color w:val="505050"/>
          <w:w w:val="105"/>
          <w:sz w:val="19"/>
        </w:rPr>
        <w:t>i</w:t>
      </w:r>
      <w:r w:rsidRPr="00B733B4">
        <w:rPr>
          <w:color w:val="1C1C1A"/>
          <w:w w:val="105"/>
          <w:sz w:val="19"/>
        </w:rPr>
        <w:t>ties</w:t>
      </w:r>
    </w:p>
    <w:p w14:paraId="0C521249" w14:textId="77777777" w:rsidR="00B733B4" w:rsidRPr="00B733B4" w:rsidRDefault="00B733B4" w:rsidP="00B733B4">
      <w:pPr>
        <w:widowControl w:val="0"/>
        <w:numPr>
          <w:ilvl w:val="2"/>
          <w:numId w:val="35"/>
        </w:numPr>
        <w:tabs>
          <w:tab w:val="left" w:pos="1254"/>
          <w:tab w:val="left" w:pos="1255"/>
        </w:tabs>
        <w:autoSpaceDE w:val="0"/>
        <w:autoSpaceDN w:val="0"/>
        <w:spacing w:before="20" w:line="244" w:lineRule="auto"/>
        <w:ind w:right="991" w:hanging="359"/>
        <w:rPr>
          <w:color w:val="2B2B2A"/>
          <w:sz w:val="19"/>
        </w:rPr>
      </w:pPr>
      <w:r w:rsidRPr="00B733B4">
        <w:rPr>
          <w:color w:val="1C1C1A"/>
          <w:w w:val="105"/>
          <w:sz w:val="19"/>
        </w:rPr>
        <w:t xml:space="preserve">The ability to manage in a diverse environment </w:t>
      </w:r>
      <w:r w:rsidRPr="00B733B4">
        <w:rPr>
          <w:color w:val="2B2B2A"/>
          <w:w w:val="105"/>
          <w:sz w:val="19"/>
        </w:rPr>
        <w:t xml:space="preserve">with focus on customer </w:t>
      </w:r>
      <w:r w:rsidRPr="00B733B4">
        <w:rPr>
          <w:color w:val="1C1C1A"/>
          <w:w w:val="105"/>
          <w:sz w:val="19"/>
        </w:rPr>
        <w:t xml:space="preserve">services and building and growing a strong business is </w:t>
      </w:r>
      <w:r w:rsidRPr="00B733B4">
        <w:rPr>
          <w:color w:val="2B2B2A"/>
          <w:w w:val="105"/>
          <w:sz w:val="19"/>
        </w:rPr>
        <w:t xml:space="preserve">essential </w:t>
      </w:r>
      <w:r w:rsidRPr="00B733B4">
        <w:rPr>
          <w:color w:val="1C1C1A"/>
          <w:w w:val="105"/>
          <w:sz w:val="19"/>
        </w:rPr>
        <w:t xml:space="preserve">for success </w:t>
      </w:r>
      <w:r w:rsidRPr="00B733B4">
        <w:rPr>
          <w:color w:val="646464"/>
          <w:w w:val="105"/>
          <w:sz w:val="19"/>
        </w:rPr>
        <w:t>i</w:t>
      </w:r>
      <w:r w:rsidRPr="00B733B4">
        <w:rPr>
          <w:color w:val="2B2B2A"/>
          <w:w w:val="105"/>
          <w:sz w:val="19"/>
        </w:rPr>
        <w:t xml:space="preserve">n </w:t>
      </w:r>
      <w:r w:rsidRPr="00B733B4">
        <w:rPr>
          <w:color w:val="1C1C1A"/>
          <w:w w:val="105"/>
          <w:sz w:val="19"/>
        </w:rPr>
        <w:t>th</w:t>
      </w:r>
      <w:r w:rsidRPr="00B733B4">
        <w:rPr>
          <w:color w:val="414141"/>
          <w:w w:val="105"/>
          <w:sz w:val="19"/>
        </w:rPr>
        <w:t>i</w:t>
      </w:r>
      <w:r w:rsidRPr="00B733B4">
        <w:rPr>
          <w:color w:val="1C1C1A"/>
          <w:w w:val="105"/>
          <w:sz w:val="19"/>
        </w:rPr>
        <w:t>s</w:t>
      </w:r>
      <w:r w:rsidRPr="00B733B4">
        <w:rPr>
          <w:color w:val="1C1C1A"/>
          <w:spacing w:val="-23"/>
          <w:w w:val="105"/>
          <w:sz w:val="19"/>
        </w:rPr>
        <w:t xml:space="preserve"> </w:t>
      </w:r>
      <w:r w:rsidRPr="00B733B4">
        <w:rPr>
          <w:color w:val="2B2B2A"/>
          <w:w w:val="105"/>
          <w:sz w:val="19"/>
        </w:rPr>
        <w:t>role</w:t>
      </w:r>
      <w:r w:rsidRPr="00B733B4">
        <w:rPr>
          <w:color w:val="505050"/>
          <w:w w:val="105"/>
          <w:sz w:val="19"/>
        </w:rPr>
        <w:t>.</w:t>
      </w:r>
    </w:p>
    <w:p w14:paraId="439430D8" w14:textId="77777777" w:rsidR="00B733B4" w:rsidRPr="00B733B4" w:rsidRDefault="00B733B4" w:rsidP="00B733B4">
      <w:pPr>
        <w:widowControl w:val="0"/>
        <w:numPr>
          <w:ilvl w:val="2"/>
          <w:numId w:val="35"/>
        </w:numPr>
        <w:tabs>
          <w:tab w:val="left" w:pos="1254"/>
          <w:tab w:val="left" w:pos="1255"/>
        </w:tabs>
        <w:autoSpaceDE w:val="0"/>
        <w:autoSpaceDN w:val="0"/>
        <w:spacing w:before="23" w:line="254" w:lineRule="auto"/>
        <w:ind w:left="1251" w:right="822" w:hanging="364"/>
        <w:rPr>
          <w:color w:val="1C1C1A"/>
          <w:sz w:val="19"/>
        </w:rPr>
      </w:pPr>
      <w:r w:rsidRPr="00B733B4">
        <w:rPr>
          <w:color w:val="1C1C1A"/>
          <w:w w:val="110"/>
          <w:sz w:val="19"/>
        </w:rPr>
        <w:t xml:space="preserve">The ability </w:t>
      </w:r>
      <w:r w:rsidRPr="00B733B4">
        <w:rPr>
          <w:color w:val="2B2B2A"/>
          <w:w w:val="110"/>
          <w:sz w:val="19"/>
        </w:rPr>
        <w:t xml:space="preserve">to identify </w:t>
      </w:r>
      <w:r w:rsidRPr="00B733B4">
        <w:rPr>
          <w:color w:val="1C1C1A"/>
          <w:w w:val="110"/>
          <w:sz w:val="19"/>
        </w:rPr>
        <w:t xml:space="preserve">defects in the preparation and service of </w:t>
      </w:r>
      <w:r w:rsidRPr="00B733B4">
        <w:rPr>
          <w:color w:val="2B2B2A"/>
          <w:w w:val="110"/>
          <w:sz w:val="19"/>
        </w:rPr>
        <w:t xml:space="preserve">food and </w:t>
      </w:r>
      <w:r w:rsidRPr="00B733B4">
        <w:rPr>
          <w:color w:val="1C1C1A"/>
          <w:w w:val="110"/>
          <w:sz w:val="19"/>
        </w:rPr>
        <w:t>implement</w:t>
      </w:r>
      <w:r w:rsidRPr="00B733B4">
        <w:rPr>
          <w:color w:val="2B2B2A"/>
          <w:w w:val="110"/>
          <w:sz w:val="19"/>
        </w:rPr>
        <w:t xml:space="preserve"> improved</w:t>
      </w:r>
      <w:r w:rsidRPr="00B733B4">
        <w:rPr>
          <w:color w:val="2B2B2A"/>
          <w:spacing w:val="-27"/>
          <w:w w:val="110"/>
          <w:sz w:val="19"/>
        </w:rPr>
        <w:t xml:space="preserve"> </w:t>
      </w:r>
      <w:r w:rsidRPr="00B733B4">
        <w:rPr>
          <w:color w:val="1C1C1A"/>
          <w:w w:val="110"/>
          <w:sz w:val="19"/>
        </w:rPr>
        <w:t>quality</w:t>
      </w:r>
      <w:r w:rsidRPr="00B733B4">
        <w:rPr>
          <w:color w:val="1C1C1A"/>
          <w:spacing w:val="-31"/>
          <w:w w:val="110"/>
          <w:sz w:val="19"/>
        </w:rPr>
        <w:t xml:space="preserve"> </w:t>
      </w:r>
      <w:r w:rsidRPr="00B733B4">
        <w:rPr>
          <w:color w:val="1C1C1A"/>
          <w:w w:val="110"/>
          <w:sz w:val="19"/>
        </w:rPr>
        <w:t>control</w:t>
      </w:r>
      <w:r w:rsidRPr="00B733B4">
        <w:rPr>
          <w:color w:val="1C1C1A"/>
          <w:spacing w:val="-33"/>
          <w:w w:val="110"/>
          <w:sz w:val="19"/>
        </w:rPr>
        <w:t xml:space="preserve"> </w:t>
      </w:r>
      <w:r w:rsidRPr="00B733B4">
        <w:rPr>
          <w:color w:val="1C1C1A"/>
          <w:w w:val="110"/>
          <w:sz w:val="19"/>
        </w:rPr>
        <w:t>procedures</w:t>
      </w:r>
      <w:r w:rsidRPr="00B733B4">
        <w:rPr>
          <w:color w:val="1C1C1A"/>
          <w:spacing w:val="-24"/>
          <w:w w:val="110"/>
          <w:sz w:val="19"/>
        </w:rPr>
        <w:t xml:space="preserve"> </w:t>
      </w:r>
      <w:r w:rsidRPr="00B733B4">
        <w:rPr>
          <w:color w:val="1C1C1A"/>
          <w:w w:val="110"/>
          <w:sz w:val="19"/>
        </w:rPr>
        <w:t>as</w:t>
      </w:r>
      <w:r w:rsidRPr="00B733B4">
        <w:rPr>
          <w:color w:val="1C1C1A"/>
          <w:spacing w:val="-34"/>
          <w:w w:val="110"/>
          <w:sz w:val="19"/>
        </w:rPr>
        <w:t xml:space="preserve"> </w:t>
      </w:r>
      <w:r w:rsidRPr="00B733B4">
        <w:rPr>
          <w:color w:val="2B2B2A"/>
          <w:w w:val="110"/>
          <w:sz w:val="19"/>
        </w:rPr>
        <w:t>well</w:t>
      </w:r>
      <w:r w:rsidRPr="00B733B4">
        <w:rPr>
          <w:color w:val="2B2B2A"/>
          <w:spacing w:val="-40"/>
          <w:w w:val="110"/>
          <w:sz w:val="19"/>
        </w:rPr>
        <w:t xml:space="preserve"> </w:t>
      </w:r>
      <w:r w:rsidRPr="00B733B4">
        <w:rPr>
          <w:color w:val="1C1C1A"/>
          <w:w w:val="110"/>
          <w:sz w:val="19"/>
        </w:rPr>
        <w:t>as</w:t>
      </w:r>
      <w:r w:rsidRPr="00B733B4">
        <w:rPr>
          <w:color w:val="1C1C1A"/>
          <w:spacing w:val="-32"/>
          <w:w w:val="110"/>
          <w:sz w:val="19"/>
        </w:rPr>
        <w:t xml:space="preserve"> </w:t>
      </w:r>
      <w:r w:rsidRPr="00B733B4">
        <w:rPr>
          <w:color w:val="1C1C1A"/>
          <w:w w:val="110"/>
          <w:sz w:val="19"/>
        </w:rPr>
        <w:t>to</w:t>
      </w:r>
      <w:r w:rsidRPr="00B733B4">
        <w:rPr>
          <w:color w:val="1C1C1A"/>
          <w:spacing w:val="-34"/>
          <w:w w:val="110"/>
          <w:sz w:val="19"/>
        </w:rPr>
        <w:t xml:space="preserve"> </w:t>
      </w:r>
      <w:r w:rsidRPr="00B733B4">
        <w:rPr>
          <w:color w:val="1C1C1A"/>
          <w:spacing w:val="-4"/>
          <w:w w:val="110"/>
          <w:sz w:val="19"/>
        </w:rPr>
        <w:t>commun</w:t>
      </w:r>
      <w:r w:rsidRPr="00B733B4">
        <w:rPr>
          <w:color w:val="414141"/>
          <w:spacing w:val="-4"/>
          <w:w w:val="110"/>
          <w:sz w:val="19"/>
        </w:rPr>
        <w:t>i</w:t>
      </w:r>
      <w:r w:rsidRPr="00B733B4">
        <w:rPr>
          <w:color w:val="1C1C1A"/>
          <w:spacing w:val="-4"/>
          <w:w w:val="110"/>
          <w:sz w:val="19"/>
        </w:rPr>
        <w:t>cate</w:t>
      </w:r>
      <w:r w:rsidRPr="00B733B4">
        <w:rPr>
          <w:color w:val="1C1C1A"/>
          <w:spacing w:val="-38"/>
          <w:w w:val="110"/>
          <w:sz w:val="19"/>
        </w:rPr>
        <w:t xml:space="preserve"> </w:t>
      </w:r>
      <w:r w:rsidRPr="00B733B4">
        <w:rPr>
          <w:color w:val="1C1C1A"/>
          <w:w w:val="110"/>
          <w:sz w:val="19"/>
        </w:rPr>
        <w:t>effectively</w:t>
      </w:r>
      <w:r w:rsidRPr="00B733B4">
        <w:rPr>
          <w:color w:val="1C1C1A"/>
          <w:spacing w:val="-23"/>
          <w:w w:val="110"/>
          <w:sz w:val="19"/>
        </w:rPr>
        <w:t xml:space="preserve"> </w:t>
      </w:r>
      <w:r w:rsidRPr="00B733B4">
        <w:rPr>
          <w:color w:val="2B2B2A"/>
          <w:w w:val="110"/>
          <w:sz w:val="19"/>
        </w:rPr>
        <w:t>with</w:t>
      </w:r>
      <w:r w:rsidRPr="00B733B4">
        <w:rPr>
          <w:color w:val="2B2B2A"/>
          <w:spacing w:val="-32"/>
          <w:w w:val="110"/>
          <w:sz w:val="19"/>
        </w:rPr>
        <w:t xml:space="preserve"> </w:t>
      </w:r>
      <w:r w:rsidRPr="00B733B4">
        <w:rPr>
          <w:color w:val="2B2B2A"/>
          <w:w w:val="110"/>
          <w:sz w:val="19"/>
        </w:rPr>
        <w:t>c</w:t>
      </w:r>
      <w:r w:rsidRPr="00B733B4">
        <w:rPr>
          <w:color w:val="646464"/>
          <w:w w:val="110"/>
          <w:sz w:val="19"/>
        </w:rPr>
        <w:t>l</w:t>
      </w:r>
      <w:r w:rsidRPr="00B733B4">
        <w:rPr>
          <w:color w:val="1C1C1A"/>
          <w:w w:val="110"/>
          <w:sz w:val="19"/>
        </w:rPr>
        <w:t>ients</w:t>
      </w:r>
      <w:r w:rsidRPr="00B733B4">
        <w:rPr>
          <w:color w:val="505050"/>
          <w:w w:val="110"/>
          <w:sz w:val="19"/>
        </w:rPr>
        <w:t>,</w:t>
      </w:r>
      <w:r w:rsidRPr="00B733B4">
        <w:rPr>
          <w:color w:val="1C1C1A"/>
          <w:w w:val="110"/>
          <w:sz w:val="19"/>
        </w:rPr>
        <w:t xml:space="preserve"> client</w:t>
      </w:r>
      <w:r w:rsidRPr="00B733B4">
        <w:rPr>
          <w:color w:val="1C1C1A"/>
          <w:spacing w:val="-13"/>
          <w:w w:val="110"/>
          <w:sz w:val="19"/>
        </w:rPr>
        <w:t xml:space="preserve"> </w:t>
      </w:r>
      <w:r w:rsidRPr="00B733B4">
        <w:rPr>
          <w:color w:val="1C1C1A"/>
          <w:w w:val="110"/>
          <w:sz w:val="19"/>
        </w:rPr>
        <w:t>customers</w:t>
      </w:r>
      <w:r w:rsidRPr="00B733B4">
        <w:rPr>
          <w:color w:val="1C1C1A"/>
          <w:spacing w:val="-1"/>
          <w:w w:val="110"/>
          <w:sz w:val="19"/>
        </w:rPr>
        <w:t xml:space="preserve"> </w:t>
      </w:r>
      <w:r w:rsidRPr="00B733B4">
        <w:rPr>
          <w:color w:val="1C1C1A"/>
          <w:w w:val="110"/>
          <w:sz w:val="19"/>
        </w:rPr>
        <w:t>and</w:t>
      </w:r>
      <w:r w:rsidRPr="00B733B4">
        <w:rPr>
          <w:color w:val="1C1C1A"/>
          <w:spacing w:val="-10"/>
          <w:w w:val="110"/>
          <w:sz w:val="19"/>
        </w:rPr>
        <w:t xml:space="preserve"> </w:t>
      </w:r>
      <w:r w:rsidRPr="00B733B4">
        <w:rPr>
          <w:color w:val="1C1C1A"/>
          <w:w w:val="110"/>
          <w:sz w:val="19"/>
        </w:rPr>
        <w:t>support</w:t>
      </w:r>
      <w:r w:rsidRPr="00B733B4">
        <w:rPr>
          <w:color w:val="1C1C1A"/>
          <w:spacing w:val="-7"/>
          <w:w w:val="110"/>
          <w:sz w:val="19"/>
        </w:rPr>
        <w:t xml:space="preserve"> </w:t>
      </w:r>
      <w:r w:rsidRPr="00B733B4">
        <w:rPr>
          <w:color w:val="1C1C1A"/>
          <w:w w:val="110"/>
          <w:sz w:val="19"/>
        </w:rPr>
        <w:t>staff</w:t>
      </w:r>
      <w:r w:rsidRPr="00B733B4">
        <w:rPr>
          <w:color w:val="1C1C1A"/>
          <w:spacing w:val="-15"/>
          <w:w w:val="110"/>
          <w:sz w:val="19"/>
        </w:rPr>
        <w:t xml:space="preserve"> </w:t>
      </w:r>
      <w:r w:rsidRPr="00B733B4">
        <w:rPr>
          <w:color w:val="2B2B2A"/>
          <w:w w:val="110"/>
          <w:sz w:val="19"/>
        </w:rPr>
        <w:t>is</w:t>
      </w:r>
      <w:r w:rsidRPr="00B733B4">
        <w:rPr>
          <w:color w:val="2B2B2A"/>
          <w:spacing w:val="-6"/>
          <w:w w:val="110"/>
          <w:sz w:val="19"/>
        </w:rPr>
        <w:t xml:space="preserve"> </w:t>
      </w:r>
      <w:r w:rsidRPr="00B733B4">
        <w:rPr>
          <w:color w:val="2B2B2A"/>
          <w:w w:val="110"/>
          <w:sz w:val="19"/>
        </w:rPr>
        <w:t>required.</w:t>
      </w:r>
    </w:p>
    <w:p w14:paraId="27229C65" w14:textId="77777777" w:rsidR="00B733B4" w:rsidRPr="00B733B4" w:rsidRDefault="00B733B4" w:rsidP="00B733B4">
      <w:pPr>
        <w:widowControl w:val="0"/>
        <w:numPr>
          <w:ilvl w:val="2"/>
          <w:numId w:val="35"/>
        </w:numPr>
        <w:tabs>
          <w:tab w:val="left" w:pos="1258"/>
          <w:tab w:val="left" w:pos="1259"/>
        </w:tabs>
        <w:autoSpaceDE w:val="0"/>
        <w:autoSpaceDN w:val="0"/>
        <w:spacing w:before="11"/>
        <w:ind w:left="1258" w:hanging="370"/>
        <w:rPr>
          <w:color w:val="2B2B2A"/>
          <w:sz w:val="16"/>
        </w:rPr>
      </w:pPr>
      <w:r w:rsidRPr="00B733B4">
        <w:rPr>
          <w:color w:val="2B2B2A"/>
          <w:w w:val="125"/>
          <w:sz w:val="16"/>
        </w:rPr>
        <w:t>Strong</w:t>
      </w:r>
      <w:r w:rsidRPr="00B733B4">
        <w:rPr>
          <w:color w:val="2B2B2A"/>
          <w:spacing w:val="-10"/>
          <w:w w:val="125"/>
          <w:sz w:val="16"/>
        </w:rPr>
        <w:t xml:space="preserve"> </w:t>
      </w:r>
      <w:r w:rsidRPr="00B733B4">
        <w:rPr>
          <w:color w:val="1C1C1A"/>
          <w:w w:val="125"/>
          <w:sz w:val="16"/>
        </w:rPr>
        <w:t>analytical</w:t>
      </w:r>
      <w:r w:rsidRPr="00B733B4">
        <w:rPr>
          <w:color w:val="1C1C1A"/>
          <w:spacing w:val="-4"/>
          <w:w w:val="125"/>
          <w:sz w:val="16"/>
        </w:rPr>
        <w:t xml:space="preserve"> </w:t>
      </w:r>
      <w:r w:rsidRPr="00B733B4">
        <w:rPr>
          <w:color w:val="2B2B2A"/>
          <w:w w:val="125"/>
          <w:sz w:val="16"/>
        </w:rPr>
        <w:t>and</w:t>
      </w:r>
      <w:r w:rsidRPr="00B733B4">
        <w:rPr>
          <w:color w:val="2B2B2A"/>
          <w:spacing w:val="5"/>
          <w:w w:val="125"/>
          <w:sz w:val="16"/>
        </w:rPr>
        <w:t xml:space="preserve"> </w:t>
      </w:r>
      <w:r w:rsidRPr="00B733B4">
        <w:rPr>
          <w:color w:val="2B2B2A"/>
          <w:w w:val="125"/>
          <w:sz w:val="16"/>
        </w:rPr>
        <w:t>time</w:t>
      </w:r>
      <w:r w:rsidRPr="00B733B4">
        <w:rPr>
          <w:color w:val="2B2B2A"/>
          <w:spacing w:val="-11"/>
          <w:w w:val="125"/>
          <w:sz w:val="16"/>
        </w:rPr>
        <w:t xml:space="preserve"> </w:t>
      </w:r>
      <w:r w:rsidRPr="00B733B4">
        <w:rPr>
          <w:color w:val="1C1C1A"/>
          <w:w w:val="125"/>
          <w:sz w:val="16"/>
        </w:rPr>
        <w:t>management</w:t>
      </w:r>
      <w:r w:rsidRPr="00B733B4">
        <w:rPr>
          <w:color w:val="1C1C1A"/>
          <w:spacing w:val="-2"/>
          <w:w w:val="125"/>
          <w:sz w:val="16"/>
        </w:rPr>
        <w:t xml:space="preserve"> </w:t>
      </w:r>
      <w:r w:rsidRPr="00B733B4">
        <w:rPr>
          <w:color w:val="2B2B2A"/>
          <w:w w:val="125"/>
          <w:sz w:val="16"/>
        </w:rPr>
        <w:t>skills</w:t>
      </w:r>
      <w:r w:rsidRPr="00B733B4">
        <w:rPr>
          <w:color w:val="2B2B2A"/>
          <w:spacing w:val="-8"/>
          <w:w w:val="125"/>
          <w:sz w:val="16"/>
        </w:rPr>
        <w:t xml:space="preserve"> </w:t>
      </w:r>
      <w:r w:rsidRPr="00B733B4">
        <w:rPr>
          <w:color w:val="2B2B2A"/>
          <w:w w:val="125"/>
          <w:sz w:val="16"/>
        </w:rPr>
        <w:t>are</w:t>
      </w:r>
      <w:r w:rsidRPr="00B733B4">
        <w:rPr>
          <w:color w:val="2B2B2A"/>
          <w:spacing w:val="-4"/>
          <w:w w:val="125"/>
          <w:sz w:val="16"/>
        </w:rPr>
        <w:t xml:space="preserve"> </w:t>
      </w:r>
      <w:r w:rsidRPr="00B733B4">
        <w:rPr>
          <w:color w:val="2B2B2A"/>
          <w:w w:val="125"/>
          <w:sz w:val="16"/>
        </w:rPr>
        <w:t>necessary for</w:t>
      </w:r>
      <w:r w:rsidRPr="00B733B4">
        <w:rPr>
          <w:color w:val="2B2B2A"/>
          <w:spacing w:val="2"/>
          <w:w w:val="125"/>
          <w:sz w:val="16"/>
        </w:rPr>
        <w:t xml:space="preserve"> </w:t>
      </w:r>
      <w:r w:rsidRPr="00B733B4">
        <w:rPr>
          <w:color w:val="2B2B2A"/>
          <w:w w:val="125"/>
          <w:sz w:val="16"/>
        </w:rPr>
        <w:t xml:space="preserve">success </w:t>
      </w:r>
      <w:r w:rsidRPr="00B733B4">
        <w:rPr>
          <w:color w:val="1C1C1A"/>
          <w:w w:val="125"/>
          <w:sz w:val="16"/>
        </w:rPr>
        <w:t>in</w:t>
      </w:r>
      <w:r w:rsidRPr="00B733B4">
        <w:rPr>
          <w:color w:val="1C1C1A"/>
          <w:spacing w:val="-8"/>
          <w:w w:val="125"/>
          <w:sz w:val="16"/>
        </w:rPr>
        <w:t xml:space="preserve"> </w:t>
      </w:r>
      <w:r w:rsidRPr="00B733B4">
        <w:rPr>
          <w:color w:val="414141"/>
          <w:w w:val="125"/>
          <w:sz w:val="16"/>
        </w:rPr>
        <w:t>this</w:t>
      </w:r>
      <w:r w:rsidRPr="00B733B4">
        <w:rPr>
          <w:color w:val="414141"/>
          <w:spacing w:val="-12"/>
          <w:w w:val="125"/>
          <w:sz w:val="16"/>
        </w:rPr>
        <w:t xml:space="preserve"> </w:t>
      </w:r>
      <w:r w:rsidRPr="00B733B4">
        <w:rPr>
          <w:color w:val="1C1C1A"/>
          <w:w w:val="125"/>
          <w:sz w:val="16"/>
        </w:rPr>
        <w:t>role</w:t>
      </w:r>
    </w:p>
    <w:p w14:paraId="75D6A4EE" w14:textId="77777777" w:rsidR="00B733B4" w:rsidRPr="00B733B4" w:rsidRDefault="00B733B4" w:rsidP="00B733B4">
      <w:pPr>
        <w:widowControl w:val="0"/>
        <w:numPr>
          <w:ilvl w:val="2"/>
          <w:numId w:val="35"/>
        </w:numPr>
        <w:tabs>
          <w:tab w:val="left" w:pos="1251"/>
          <w:tab w:val="left" w:pos="1252"/>
        </w:tabs>
        <w:autoSpaceDE w:val="0"/>
        <w:autoSpaceDN w:val="0"/>
        <w:spacing w:before="19"/>
        <w:ind w:left="1251" w:hanging="365"/>
        <w:rPr>
          <w:color w:val="2B2B2A"/>
          <w:sz w:val="19"/>
        </w:rPr>
      </w:pPr>
      <w:r w:rsidRPr="00B733B4">
        <w:rPr>
          <w:color w:val="1C1C1A"/>
          <w:w w:val="105"/>
          <w:sz w:val="19"/>
        </w:rPr>
        <w:t xml:space="preserve">Responsible for </w:t>
      </w:r>
      <w:r w:rsidRPr="00B733B4">
        <w:rPr>
          <w:color w:val="2B2B2A"/>
          <w:w w:val="105"/>
          <w:sz w:val="19"/>
        </w:rPr>
        <w:t xml:space="preserve">responding </w:t>
      </w:r>
      <w:r w:rsidRPr="00B733B4">
        <w:rPr>
          <w:color w:val="1C1C1A"/>
          <w:w w:val="105"/>
          <w:sz w:val="19"/>
        </w:rPr>
        <w:t xml:space="preserve">effectively to </w:t>
      </w:r>
      <w:r w:rsidRPr="00B733B4">
        <w:rPr>
          <w:color w:val="2B2B2A"/>
          <w:w w:val="105"/>
          <w:sz w:val="19"/>
        </w:rPr>
        <w:t>changing</w:t>
      </w:r>
      <w:r w:rsidRPr="00B733B4">
        <w:rPr>
          <w:color w:val="2B2B2A"/>
          <w:spacing w:val="5"/>
          <w:w w:val="105"/>
          <w:sz w:val="19"/>
        </w:rPr>
        <w:t xml:space="preserve"> </w:t>
      </w:r>
      <w:r w:rsidRPr="00B733B4">
        <w:rPr>
          <w:color w:val="2B2B2A"/>
          <w:w w:val="105"/>
          <w:sz w:val="19"/>
        </w:rPr>
        <w:t>demands.</w:t>
      </w:r>
    </w:p>
    <w:p w14:paraId="46824149" w14:textId="77777777" w:rsidR="00B733B4" w:rsidRPr="00B733B4" w:rsidRDefault="00B733B4" w:rsidP="00B733B4">
      <w:pPr>
        <w:widowControl w:val="0"/>
        <w:numPr>
          <w:ilvl w:val="2"/>
          <w:numId w:val="35"/>
        </w:numPr>
        <w:tabs>
          <w:tab w:val="left" w:pos="1251"/>
          <w:tab w:val="left" w:pos="1252"/>
        </w:tabs>
        <w:autoSpaceDE w:val="0"/>
        <w:autoSpaceDN w:val="0"/>
        <w:spacing w:before="27"/>
        <w:ind w:left="1251" w:hanging="365"/>
        <w:rPr>
          <w:color w:val="1C1C1A"/>
          <w:sz w:val="19"/>
        </w:rPr>
      </w:pPr>
      <w:r w:rsidRPr="00B733B4">
        <w:rPr>
          <w:color w:val="1C1C1A"/>
          <w:w w:val="105"/>
          <w:sz w:val="19"/>
        </w:rPr>
        <w:t>Proficiency in all Microsoft Off</w:t>
      </w:r>
      <w:r w:rsidRPr="00B733B4">
        <w:rPr>
          <w:color w:val="414141"/>
          <w:w w:val="105"/>
          <w:sz w:val="19"/>
        </w:rPr>
        <w:t>i</w:t>
      </w:r>
      <w:r w:rsidRPr="00B733B4">
        <w:rPr>
          <w:color w:val="1C1C1A"/>
          <w:w w:val="105"/>
          <w:sz w:val="19"/>
        </w:rPr>
        <w:t>ce applications is required.</w:t>
      </w:r>
    </w:p>
    <w:p w14:paraId="0E0F6D0E" w14:textId="77777777" w:rsidR="00B733B4" w:rsidRPr="00B733B4" w:rsidRDefault="00B733B4" w:rsidP="00B733B4">
      <w:pPr>
        <w:widowControl w:val="0"/>
        <w:numPr>
          <w:ilvl w:val="2"/>
          <w:numId w:val="35"/>
        </w:numPr>
        <w:tabs>
          <w:tab w:val="left" w:pos="1252"/>
          <w:tab w:val="left" w:pos="1253"/>
        </w:tabs>
        <w:autoSpaceDE w:val="0"/>
        <w:autoSpaceDN w:val="0"/>
        <w:spacing w:before="19"/>
        <w:ind w:left="1252" w:hanging="366"/>
        <w:rPr>
          <w:color w:val="1C1C1A"/>
          <w:sz w:val="19"/>
        </w:rPr>
      </w:pPr>
      <w:r w:rsidRPr="00B733B4">
        <w:rPr>
          <w:color w:val="1C1C1A"/>
          <w:w w:val="105"/>
          <w:sz w:val="19"/>
        </w:rPr>
        <w:t>Budget accountability is</w:t>
      </w:r>
      <w:r w:rsidRPr="00B733B4">
        <w:rPr>
          <w:color w:val="1C1C1A"/>
          <w:spacing w:val="-13"/>
          <w:w w:val="105"/>
          <w:sz w:val="19"/>
        </w:rPr>
        <w:t xml:space="preserve"> </w:t>
      </w:r>
      <w:r w:rsidRPr="00B733B4">
        <w:rPr>
          <w:color w:val="2B2B2A"/>
          <w:w w:val="105"/>
          <w:sz w:val="19"/>
        </w:rPr>
        <w:t>required</w:t>
      </w:r>
    </w:p>
    <w:p w14:paraId="00D77C45" w14:textId="77777777" w:rsidR="00B733B4" w:rsidRPr="00B733B4" w:rsidRDefault="00B733B4" w:rsidP="00B733B4">
      <w:pPr>
        <w:rPr>
          <w:sz w:val="19"/>
        </w:rPr>
        <w:sectPr w:rsidR="00B733B4" w:rsidRPr="00B733B4">
          <w:pgSz w:w="12240" w:h="15840"/>
          <w:pgMar w:top="1380" w:right="1280" w:bottom="280" w:left="1300" w:header="720" w:footer="720" w:gutter="0"/>
          <w:cols w:space="720"/>
        </w:sectPr>
      </w:pPr>
    </w:p>
    <w:p w14:paraId="65C70FCC" w14:textId="77777777" w:rsidR="00B733B4" w:rsidRPr="00B733B4" w:rsidRDefault="00B733B4" w:rsidP="00B733B4">
      <w:pPr>
        <w:keepNext/>
        <w:jc w:val="center"/>
        <w:outlineLvl w:val="0"/>
        <w:rPr>
          <w:rFonts w:eastAsia="MS Mincho"/>
          <w:b/>
          <w:bCs/>
          <w:sz w:val="24"/>
        </w:rPr>
      </w:pPr>
      <w:r w:rsidRPr="00B733B4">
        <w:rPr>
          <w:rFonts w:eastAsia="MS Mincho"/>
          <w:b/>
          <w:bCs/>
          <w:color w:val="E23854"/>
          <w:w w:val="105"/>
          <w:sz w:val="24"/>
        </w:rPr>
        <w:lastRenderedPageBreak/>
        <w:t>General</w:t>
      </w:r>
      <w:r w:rsidRPr="00B733B4">
        <w:rPr>
          <w:rFonts w:eastAsia="MS Mincho"/>
          <w:b/>
          <w:bCs/>
          <w:color w:val="E23854"/>
          <w:spacing w:val="-25"/>
          <w:w w:val="105"/>
          <w:sz w:val="24"/>
        </w:rPr>
        <w:t xml:space="preserve"> </w:t>
      </w:r>
      <w:r w:rsidRPr="00B733B4">
        <w:rPr>
          <w:rFonts w:eastAsia="MS Mincho"/>
          <w:b/>
          <w:bCs/>
          <w:color w:val="E23854"/>
          <w:w w:val="105"/>
          <w:sz w:val="24"/>
        </w:rPr>
        <w:t>Manager</w:t>
      </w:r>
    </w:p>
    <w:p w14:paraId="20B5EFD0" w14:textId="77777777" w:rsidR="00B733B4" w:rsidRPr="00B733B4" w:rsidRDefault="00B733B4" w:rsidP="00B733B4">
      <w:pPr>
        <w:rPr>
          <w:rFonts w:eastAsia="MS Mincho"/>
          <w:bCs/>
          <w:i/>
          <w:iCs/>
          <w:sz w:val="26"/>
        </w:rPr>
      </w:pPr>
    </w:p>
    <w:p w14:paraId="7EBDB050" w14:textId="77777777" w:rsidR="00B733B4" w:rsidRPr="00B733B4" w:rsidRDefault="00B733B4" w:rsidP="00B733B4">
      <w:pPr>
        <w:spacing w:before="1"/>
        <w:rPr>
          <w:rFonts w:eastAsia="MS Mincho"/>
          <w:bCs/>
          <w:i/>
          <w:iCs/>
          <w:sz w:val="27"/>
        </w:rPr>
      </w:pPr>
    </w:p>
    <w:p w14:paraId="4E21DE47" w14:textId="77777777" w:rsidR="00B733B4" w:rsidRPr="00B733B4" w:rsidRDefault="00B733B4" w:rsidP="00B733B4">
      <w:pPr>
        <w:keepNext/>
        <w:spacing w:line="217" w:lineRule="exact"/>
        <w:ind w:left="515"/>
        <w:jc w:val="center"/>
        <w:outlineLvl w:val="2"/>
        <w:rPr>
          <w:rFonts w:eastAsia="MS Mincho"/>
          <w:b/>
          <w:bCs/>
        </w:rPr>
      </w:pPr>
      <w:r w:rsidRPr="00B733B4">
        <w:rPr>
          <w:rFonts w:eastAsia="MS Mincho"/>
          <w:b/>
          <w:bCs/>
          <w:color w:val="212121"/>
          <w:w w:val="105"/>
        </w:rPr>
        <w:t>RESPONSIBILITIES:</w:t>
      </w:r>
    </w:p>
    <w:p w14:paraId="04593552" w14:textId="77777777" w:rsidR="00B733B4" w:rsidRPr="00B733B4" w:rsidRDefault="00B733B4" w:rsidP="00B733B4">
      <w:pPr>
        <w:widowControl w:val="0"/>
        <w:numPr>
          <w:ilvl w:val="2"/>
          <w:numId w:val="35"/>
        </w:numPr>
        <w:tabs>
          <w:tab w:val="left" w:pos="1236"/>
          <w:tab w:val="left" w:pos="1237"/>
        </w:tabs>
        <w:autoSpaceDE w:val="0"/>
        <w:autoSpaceDN w:val="0"/>
        <w:spacing w:line="217" w:lineRule="exact"/>
        <w:ind w:left="1236" w:hanging="364"/>
        <w:rPr>
          <w:color w:val="212121"/>
          <w:sz w:val="19"/>
        </w:rPr>
      </w:pPr>
      <w:r w:rsidRPr="00B733B4">
        <w:rPr>
          <w:color w:val="212121"/>
          <w:w w:val="105"/>
          <w:sz w:val="19"/>
        </w:rPr>
        <w:t xml:space="preserve">Responsible for food </w:t>
      </w:r>
      <w:r w:rsidRPr="00B733B4">
        <w:rPr>
          <w:color w:val="11110F"/>
          <w:w w:val="105"/>
          <w:sz w:val="19"/>
        </w:rPr>
        <w:t>service</w:t>
      </w:r>
      <w:r w:rsidRPr="00B733B4">
        <w:rPr>
          <w:color w:val="363636"/>
          <w:w w:val="105"/>
          <w:sz w:val="19"/>
        </w:rPr>
        <w:t xml:space="preserve">, </w:t>
      </w:r>
      <w:r w:rsidRPr="00B733B4">
        <w:rPr>
          <w:color w:val="212121"/>
          <w:w w:val="105"/>
          <w:sz w:val="19"/>
        </w:rPr>
        <w:t>catering, and summer feeding fo</w:t>
      </w:r>
      <w:r w:rsidRPr="00B733B4">
        <w:rPr>
          <w:color w:val="4B4B4B"/>
          <w:w w:val="105"/>
          <w:sz w:val="19"/>
        </w:rPr>
        <w:t xml:space="preserve">r </w:t>
      </w:r>
      <w:r w:rsidRPr="00B733B4">
        <w:rPr>
          <w:color w:val="212121"/>
          <w:w w:val="105"/>
          <w:sz w:val="19"/>
        </w:rPr>
        <w:t>a school</w:t>
      </w:r>
      <w:r w:rsidRPr="00B733B4">
        <w:rPr>
          <w:color w:val="212121"/>
          <w:spacing w:val="-28"/>
          <w:w w:val="105"/>
          <w:sz w:val="19"/>
        </w:rPr>
        <w:t xml:space="preserve"> </w:t>
      </w:r>
      <w:r w:rsidRPr="00B733B4">
        <w:rPr>
          <w:color w:val="212121"/>
          <w:w w:val="105"/>
          <w:sz w:val="19"/>
        </w:rPr>
        <w:t>district</w:t>
      </w:r>
    </w:p>
    <w:p w14:paraId="6D5F3100" w14:textId="77777777" w:rsidR="00B733B4" w:rsidRPr="00B733B4" w:rsidRDefault="00B733B4" w:rsidP="00B733B4">
      <w:pPr>
        <w:widowControl w:val="0"/>
        <w:numPr>
          <w:ilvl w:val="2"/>
          <w:numId w:val="35"/>
        </w:numPr>
        <w:tabs>
          <w:tab w:val="left" w:pos="1236"/>
          <w:tab w:val="left" w:pos="1237"/>
        </w:tabs>
        <w:autoSpaceDE w:val="0"/>
        <w:autoSpaceDN w:val="0"/>
        <w:spacing w:before="34" w:line="261" w:lineRule="auto"/>
        <w:ind w:left="1238" w:right="1101" w:hanging="365"/>
        <w:rPr>
          <w:color w:val="212121"/>
          <w:sz w:val="19"/>
        </w:rPr>
      </w:pPr>
      <w:r w:rsidRPr="00B733B4">
        <w:rPr>
          <w:color w:val="212121"/>
          <w:w w:val="105"/>
          <w:sz w:val="19"/>
        </w:rPr>
        <w:t xml:space="preserve">Establish and maintain systems and procedures for the </w:t>
      </w:r>
      <w:r w:rsidRPr="00B733B4">
        <w:rPr>
          <w:color w:val="212121"/>
          <w:spacing w:val="-5"/>
          <w:w w:val="105"/>
          <w:sz w:val="19"/>
        </w:rPr>
        <w:t>ordering</w:t>
      </w:r>
      <w:r w:rsidRPr="00B733B4">
        <w:rPr>
          <w:color w:val="606060"/>
          <w:spacing w:val="-5"/>
          <w:w w:val="105"/>
          <w:sz w:val="19"/>
        </w:rPr>
        <w:t xml:space="preserve">, </w:t>
      </w:r>
      <w:r w:rsidRPr="00B733B4">
        <w:rPr>
          <w:color w:val="212121"/>
          <w:spacing w:val="-4"/>
          <w:w w:val="105"/>
          <w:sz w:val="19"/>
        </w:rPr>
        <w:t>receiving</w:t>
      </w:r>
      <w:r w:rsidRPr="00B733B4">
        <w:rPr>
          <w:color w:val="4B4B4B"/>
          <w:spacing w:val="-4"/>
          <w:w w:val="105"/>
          <w:sz w:val="19"/>
        </w:rPr>
        <w:t xml:space="preserve">, </w:t>
      </w:r>
      <w:r w:rsidRPr="00B733B4">
        <w:rPr>
          <w:color w:val="212121"/>
          <w:spacing w:val="-4"/>
          <w:w w:val="105"/>
          <w:sz w:val="19"/>
        </w:rPr>
        <w:t>storing</w:t>
      </w:r>
      <w:r w:rsidRPr="00B733B4">
        <w:rPr>
          <w:color w:val="4B4B4B"/>
          <w:spacing w:val="-4"/>
          <w:w w:val="105"/>
          <w:sz w:val="19"/>
        </w:rPr>
        <w:t>,</w:t>
      </w:r>
      <w:r w:rsidRPr="00B733B4">
        <w:rPr>
          <w:color w:val="212121"/>
          <w:spacing w:val="-4"/>
          <w:w w:val="105"/>
          <w:sz w:val="19"/>
        </w:rPr>
        <w:t xml:space="preserve"> </w:t>
      </w:r>
      <w:r w:rsidRPr="00B733B4">
        <w:rPr>
          <w:color w:val="212121"/>
          <w:w w:val="105"/>
          <w:sz w:val="19"/>
        </w:rPr>
        <w:t xml:space="preserve">preparing and serving of food related </w:t>
      </w:r>
      <w:r w:rsidRPr="00B733B4">
        <w:rPr>
          <w:color w:val="212121"/>
          <w:spacing w:val="-3"/>
          <w:w w:val="105"/>
          <w:sz w:val="19"/>
        </w:rPr>
        <w:t>products</w:t>
      </w:r>
      <w:r w:rsidRPr="00B733B4">
        <w:rPr>
          <w:color w:val="4B4B4B"/>
          <w:spacing w:val="-3"/>
          <w:w w:val="105"/>
          <w:sz w:val="19"/>
        </w:rPr>
        <w:t xml:space="preserve">, </w:t>
      </w:r>
      <w:r w:rsidRPr="00B733B4">
        <w:rPr>
          <w:color w:val="212121"/>
          <w:w w:val="105"/>
          <w:sz w:val="19"/>
        </w:rPr>
        <w:t xml:space="preserve">as </w:t>
      </w:r>
      <w:r w:rsidRPr="00B733B4">
        <w:rPr>
          <w:color w:val="363636"/>
          <w:w w:val="105"/>
          <w:sz w:val="19"/>
        </w:rPr>
        <w:t xml:space="preserve">well </w:t>
      </w:r>
      <w:r w:rsidRPr="00B733B4">
        <w:rPr>
          <w:color w:val="212121"/>
          <w:w w:val="105"/>
          <w:sz w:val="19"/>
        </w:rPr>
        <w:t xml:space="preserve">as menu planning </w:t>
      </w:r>
      <w:r w:rsidRPr="00B733B4">
        <w:rPr>
          <w:color w:val="11110F"/>
          <w:w w:val="105"/>
          <w:sz w:val="19"/>
        </w:rPr>
        <w:t>and</w:t>
      </w:r>
      <w:r w:rsidRPr="00B733B4">
        <w:rPr>
          <w:color w:val="212121"/>
          <w:w w:val="105"/>
          <w:sz w:val="19"/>
        </w:rPr>
        <w:t xml:space="preserve"> development</w:t>
      </w:r>
    </w:p>
    <w:p w14:paraId="77E7BF43" w14:textId="77777777" w:rsidR="00B733B4" w:rsidRPr="00B733B4" w:rsidRDefault="00B733B4" w:rsidP="00B733B4">
      <w:pPr>
        <w:widowControl w:val="0"/>
        <w:numPr>
          <w:ilvl w:val="2"/>
          <w:numId w:val="35"/>
        </w:numPr>
        <w:tabs>
          <w:tab w:val="left" w:pos="1237"/>
          <w:tab w:val="left" w:pos="1238"/>
        </w:tabs>
        <w:autoSpaceDE w:val="0"/>
        <w:autoSpaceDN w:val="0"/>
        <w:spacing w:line="197" w:lineRule="exact"/>
        <w:ind w:left="1237" w:hanging="365"/>
        <w:rPr>
          <w:color w:val="212121"/>
          <w:sz w:val="19"/>
        </w:rPr>
      </w:pPr>
      <w:r w:rsidRPr="00B733B4">
        <w:rPr>
          <w:color w:val="212121"/>
          <w:w w:val="105"/>
          <w:sz w:val="19"/>
        </w:rPr>
        <w:t xml:space="preserve">Develops operational component forecasts and </w:t>
      </w:r>
      <w:r w:rsidRPr="00B733B4">
        <w:rPr>
          <w:color w:val="363636"/>
          <w:w w:val="105"/>
          <w:sz w:val="19"/>
        </w:rPr>
        <w:t xml:space="preserve">is </w:t>
      </w:r>
      <w:r w:rsidRPr="00B733B4">
        <w:rPr>
          <w:color w:val="212121"/>
          <w:w w:val="105"/>
          <w:sz w:val="19"/>
        </w:rPr>
        <w:t xml:space="preserve">able to </w:t>
      </w:r>
      <w:r w:rsidRPr="00B733B4">
        <w:rPr>
          <w:color w:val="212121"/>
          <w:spacing w:val="-3"/>
          <w:w w:val="105"/>
          <w:sz w:val="19"/>
        </w:rPr>
        <w:t>exp</w:t>
      </w:r>
      <w:r w:rsidRPr="00B733B4">
        <w:rPr>
          <w:color w:val="4B4B4B"/>
          <w:spacing w:val="-3"/>
          <w:w w:val="105"/>
          <w:sz w:val="19"/>
        </w:rPr>
        <w:t>l</w:t>
      </w:r>
      <w:r w:rsidRPr="00B733B4">
        <w:rPr>
          <w:color w:val="212121"/>
          <w:spacing w:val="-3"/>
          <w:w w:val="105"/>
          <w:sz w:val="19"/>
        </w:rPr>
        <w:t xml:space="preserve">ain </w:t>
      </w:r>
      <w:r w:rsidRPr="00B733B4">
        <w:rPr>
          <w:color w:val="212121"/>
          <w:spacing w:val="-4"/>
          <w:w w:val="105"/>
          <w:sz w:val="19"/>
        </w:rPr>
        <w:t>variances</w:t>
      </w:r>
      <w:r w:rsidRPr="00B733B4">
        <w:rPr>
          <w:color w:val="606060"/>
          <w:spacing w:val="-4"/>
          <w:w w:val="105"/>
          <w:sz w:val="19"/>
        </w:rPr>
        <w:t>.</w:t>
      </w:r>
      <w:r w:rsidRPr="00B733B4">
        <w:rPr>
          <w:color w:val="606060"/>
          <w:spacing w:val="-14"/>
          <w:w w:val="105"/>
          <w:sz w:val="19"/>
        </w:rPr>
        <w:t xml:space="preserve"> </w:t>
      </w:r>
      <w:r w:rsidRPr="00B733B4">
        <w:rPr>
          <w:color w:val="212121"/>
          <w:w w:val="105"/>
          <w:sz w:val="19"/>
        </w:rPr>
        <w:t>Responsible</w:t>
      </w:r>
    </w:p>
    <w:p w14:paraId="10A16DB2" w14:textId="77777777" w:rsidR="00B733B4" w:rsidRPr="00B733B4" w:rsidRDefault="00B733B4" w:rsidP="00B733B4">
      <w:pPr>
        <w:spacing w:before="27"/>
        <w:ind w:left="1242"/>
        <w:rPr>
          <w:rFonts w:eastAsia="MS Mincho"/>
          <w:b/>
          <w:bCs/>
          <w:i/>
          <w:iCs/>
        </w:rPr>
      </w:pPr>
      <w:r w:rsidRPr="00B733B4">
        <w:rPr>
          <w:rFonts w:eastAsia="MS Mincho"/>
          <w:b/>
          <w:bCs/>
          <w:i/>
          <w:iCs/>
          <w:color w:val="212121"/>
          <w:w w:val="105"/>
        </w:rPr>
        <w:t xml:space="preserve">for component </w:t>
      </w:r>
      <w:r w:rsidRPr="00B733B4">
        <w:rPr>
          <w:rFonts w:eastAsia="MS Mincho"/>
          <w:b/>
          <w:bCs/>
          <w:i/>
          <w:iCs/>
          <w:color w:val="11110F"/>
          <w:w w:val="105"/>
        </w:rPr>
        <w:t>account</w:t>
      </w:r>
      <w:r w:rsidRPr="00B733B4">
        <w:rPr>
          <w:rFonts w:eastAsia="MS Mincho"/>
          <w:b/>
          <w:bCs/>
          <w:i/>
          <w:iCs/>
          <w:color w:val="363636"/>
          <w:w w:val="105"/>
        </w:rPr>
        <w:t xml:space="preserve">ing </w:t>
      </w:r>
      <w:r w:rsidRPr="00B733B4">
        <w:rPr>
          <w:rFonts w:eastAsia="MS Mincho"/>
          <w:b/>
          <w:bCs/>
          <w:i/>
          <w:iCs/>
          <w:color w:val="11110F"/>
          <w:w w:val="105"/>
        </w:rPr>
        <w:t>functions</w:t>
      </w:r>
      <w:r w:rsidRPr="00B733B4">
        <w:rPr>
          <w:rFonts w:eastAsia="MS Mincho"/>
          <w:b/>
          <w:bCs/>
          <w:i/>
          <w:iCs/>
          <w:color w:val="606060"/>
          <w:w w:val="105"/>
        </w:rPr>
        <w:t>.</w:t>
      </w:r>
    </w:p>
    <w:p w14:paraId="1BF9FEFD" w14:textId="77777777" w:rsidR="00B733B4" w:rsidRPr="00B733B4" w:rsidRDefault="00B733B4" w:rsidP="00B733B4">
      <w:pPr>
        <w:widowControl w:val="0"/>
        <w:numPr>
          <w:ilvl w:val="2"/>
          <w:numId w:val="35"/>
        </w:numPr>
        <w:tabs>
          <w:tab w:val="left" w:pos="1236"/>
          <w:tab w:val="left" w:pos="1237"/>
        </w:tabs>
        <w:autoSpaceDE w:val="0"/>
        <w:autoSpaceDN w:val="0"/>
        <w:spacing w:before="12" w:line="278" w:lineRule="auto"/>
        <w:ind w:left="1244" w:right="537" w:hanging="365"/>
        <w:rPr>
          <w:color w:val="212121"/>
          <w:sz w:val="19"/>
        </w:rPr>
      </w:pPr>
      <w:r w:rsidRPr="00B733B4">
        <w:rPr>
          <w:color w:val="11110F"/>
          <w:w w:val="105"/>
          <w:sz w:val="19"/>
        </w:rPr>
        <w:t xml:space="preserve">Ensures </w:t>
      </w:r>
      <w:r w:rsidRPr="00B733B4">
        <w:rPr>
          <w:color w:val="212121"/>
          <w:w w:val="105"/>
          <w:sz w:val="19"/>
        </w:rPr>
        <w:t xml:space="preserve">that requirements for </w:t>
      </w:r>
      <w:r w:rsidRPr="00B733B4">
        <w:rPr>
          <w:color w:val="11110F"/>
          <w:w w:val="105"/>
          <w:sz w:val="19"/>
        </w:rPr>
        <w:t xml:space="preserve">appropriate </w:t>
      </w:r>
      <w:r w:rsidRPr="00B733B4">
        <w:rPr>
          <w:color w:val="212121"/>
          <w:w w:val="105"/>
          <w:sz w:val="19"/>
        </w:rPr>
        <w:t>san</w:t>
      </w:r>
      <w:r w:rsidRPr="00B733B4">
        <w:rPr>
          <w:color w:val="4B4B4B"/>
          <w:w w:val="105"/>
          <w:sz w:val="19"/>
        </w:rPr>
        <w:t>it</w:t>
      </w:r>
      <w:r w:rsidRPr="00B733B4">
        <w:rPr>
          <w:color w:val="212121"/>
          <w:w w:val="105"/>
          <w:sz w:val="19"/>
        </w:rPr>
        <w:t>ation and safety levels in respective areas are</w:t>
      </w:r>
      <w:r w:rsidRPr="00B733B4">
        <w:rPr>
          <w:color w:val="212121"/>
          <w:spacing w:val="-7"/>
          <w:w w:val="105"/>
          <w:sz w:val="19"/>
        </w:rPr>
        <w:t xml:space="preserve"> </w:t>
      </w:r>
      <w:r w:rsidRPr="00B733B4">
        <w:rPr>
          <w:color w:val="212121"/>
          <w:w w:val="105"/>
          <w:sz w:val="19"/>
        </w:rPr>
        <w:t>met</w:t>
      </w:r>
    </w:p>
    <w:p w14:paraId="60B7E1A9" w14:textId="77777777" w:rsidR="00B733B4" w:rsidRPr="00B733B4" w:rsidRDefault="00B733B4" w:rsidP="00B733B4">
      <w:pPr>
        <w:widowControl w:val="0"/>
        <w:numPr>
          <w:ilvl w:val="2"/>
          <w:numId w:val="35"/>
        </w:numPr>
        <w:tabs>
          <w:tab w:val="left" w:pos="1242"/>
          <w:tab w:val="left" w:pos="1243"/>
        </w:tabs>
        <w:autoSpaceDE w:val="0"/>
        <w:autoSpaceDN w:val="0"/>
        <w:spacing w:line="202" w:lineRule="exact"/>
        <w:ind w:left="1242" w:hanging="363"/>
        <w:rPr>
          <w:color w:val="212121"/>
          <w:sz w:val="19"/>
        </w:rPr>
      </w:pPr>
      <w:r w:rsidRPr="00B733B4">
        <w:rPr>
          <w:color w:val="212121"/>
          <w:w w:val="105"/>
          <w:sz w:val="19"/>
        </w:rPr>
        <w:t xml:space="preserve">Coordinates and supervises </w:t>
      </w:r>
      <w:r w:rsidRPr="00B733B4">
        <w:rPr>
          <w:color w:val="363636"/>
          <w:w w:val="105"/>
          <w:sz w:val="19"/>
        </w:rPr>
        <w:t xml:space="preserve">unit </w:t>
      </w:r>
      <w:r w:rsidRPr="00B733B4">
        <w:rPr>
          <w:color w:val="212121"/>
          <w:w w:val="105"/>
          <w:sz w:val="19"/>
        </w:rPr>
        <w:t>personnel regarding product</w:t>
      </w:r>
      <w:r w:rsidRPr="00B733B4">
        <w:rPr>
          <w:color w:val="4B4B4B"/>
          <w:w w:val="105"/>
          <w:sz w:val="19"/>
        </w:rPr>
        <w:t>i</w:t>
      </w:r>
      <w:r w:rsidRPr="00B733B4">
        <w:rPr>
          <w:color w:val="212121"/>
          <w:w w:val="105"/>
          <w:sz w:val="19"/>
        </w:rPr>
        <w:t>on</w:t>
      </w:r>
      <w:r w:rsidRPr="00B733B4">
        <w:rPr>
          <w:color w:val="606060"/>
          <w:w w:val="105"/>
          <w:sz w:val="19"/>
        </w:rPr>
        <w:t xml:space="preserve">, </w:t>
      </w:r>
      <w:r w:rsidRPr="00B733B4">
        <w:rPr>
          <w:color w:val="212121"/>
          <w:w w:val="105"/>
          <w:sz w:val="19"/>
        </w:rPr>
        <w:t>merchandising,</w:t>
      </w:r>
      <w:r w:rsidRPr="00B733B4">
        <w:rPr>
          <w:color w:val="212121"/>
          <w:spacing w:val="-28"/>
          <w:w w:val="105"/>
          <w:sz w:val="19"/>
        </w:rPr>
        <w:t xml:space="preserve"> </w:t>
      </w:r>
      <w:r w:rsidRPr="00B733B4">
        <w:rPr>
          <w:color w:val="212121"/>
          <w:w w:val="105"/>
          <w:sz w:val="19"/>
        </w:rPr>
        <w:t>quality</w:t>
      </w:r>
    </w:p>
    <w:p w14:paraId="0959019D" w14:textId="77777777" w:rsidR="00B733B4" w:rsidRPr="00B733B4" w:rsidRDefault="00B733B4" w:rsidP="00B733B4">
      <w:pPr>
        <w:spacing w:before="5"/>
        <w:ind w:left="1244"/>
        <w:rPr>
          <w:rFonts w:eastAsia="MS Mincho"/>
          <w:b/>
          <w:bCs/>
          <w:i/>
          <w:iCs/>
        </w:rPr>
      </w:pPr>
      <w:r w:rsidRPr="00B733B4">
        <w:rPr>
          <w:rFonts w:eastAsia="MS Mincho"/>
          <w:b/>
          <w:bCs/>
          <w:i/>
          <w:iCs/>
          <w:color w:val="212121"/>
          <w:w w:val="105"/>
        </w:rPr>
        <w:t>and cost control</w:t>
      </w:r>
      <w:r w:rsidRPr="00B733B4">
        <w:rPr>
          <w:rFonts w:eastAsia="MS Mincho"/>
          <w:b/>
          <w:bCs/>
          <w:i/>
          <w:iCs/>
          <w:color w:val="606060"/>
          <w:w w:val="105"/>
        </w:rPr>
        <w:t xml:space="preserve">, </w:t>
      </w:r>
      <w:r w:rsidRPr="00B733B4">
        <w:rPr>
          <w:rFonts w:eastAsia="MS Mincho"/>
          <w:b/>
          <w:bCs/>
          <w:i/>
          <w:iCs/>
          <w:color w:val="363636"/>
          <w:w w:val="105"/>
        </w:rPr>
        <w:t xml:space="preserve">labor management </w:t>
      </w:r>
      <w:r w:rsidRPr="00B733B4">
        <w:rPr>
          <w:rFonts w:eastAsia="MS Mincho"/>
          <w:b/>
          <w:bCs/>
          <w:i/>
          <w:iCs/>
          <w:color w:val="212121"/>
          <w:w w:val="105"/>
        </w:rPr>
        <w:t>and employee train</w:t>
      </w:r>
      <w:r w:rsidRPr="00B733B4">
        <w:rPr>
          <w:rFonts w:eastAsia="MS Mincho"/>
          <w:b/>
          <w:bCs/>
          <w:i/>
          <w:iCs/>
          <w:color w:val="4B4B4B"/>
          <w:w w:val="105"/>
        </w:rPr>
        <w:t>in</w:t>
      </w:r>
      <w:r w:rsidRPr="00B733B4">
        <w:rPr>
          <w:rFonts w:eastAsia="MS Mincho"/>
          <w:b/>
          <w:bCs/>
          <w:i/>
          <w:iCs/>
          <w:color w:val="212121"/>
          <w:w w:val="105"/>
        </w:rPr>
        <w:t>g</w:t>
      </w:r>
      <w:r w:rsidRPr="00B733B4">
        <w:rPr>
          <w:rFonts w:eastAsia="MS Mincho"/>
          <w:b/>
          <w:bCs/>
          <w:i/>
          <w:iCs/>
          <w:color w:val="606060"/>
          <w:w w:val="105"/>
        </w:rPr>
        <w:t>.</w:t>
      </w:r>
    </w:p>
    <w:p w14:paraId="369FA91F" w14:textId="77777777" w:rsidR="00B733B4" w:rsidRPr="00B733B4" w:rsidRDefault="00B733B4" w:rsidP="00B733B4">
      <w:pPr>
        <w:widowControl w:val="0"/>
        <w:numPr>
          <w:ilvl w:val="2"/>
          <w:numId w:val="35"/>
        </w:numPr>
        <w:tabs>
          <w:tab w:val="left" w:pos="1243"/>
          <w:tab w:val="left" w:pos="1244"/>
        </w:tabs>
        <w:autoSpaceDE w:val="0"/>
        <w:autoSpaceDN w:val="0"/>
        <w:spacing w:before="34"/>
        <w:ind w:left="1243" w:hanging="364"/>
        <w:rPr>
          <w:color w:val="212121"/>
          <w:sz w:val="19"/>
        </w:rPr>
      </w:pPr>
      <w:r w:rsidRPr="00B733B4">
        <w:rPr>
          <w:color w:val="212121"/>
          <w:w w:val="105"/>
          <w:sz w:val="19"/>
        </w:rPr>
        <w:t>Recruits, hires</w:t>
      </w:r>
      <w:r w:rsidRPr="00B733B4">
        <w:rPr>
          <w:color w:val="606060"/>
          <w:w w:val="105"/>
          <w:sz w:val="19"/>
        </w:rPr>
        <w:t xml:space="preserve">, </w:t>
      </w:r>
      <w:r w:rsidRPr="00B733B4">
        <w:rPr>
          <w:color w:val="212121"/>
          <w:w w:val="105"/>
          <w:sz w:val="19"/>
        </w:rPr>
        <w:t>develops and retains front line</w:t>
      </w:r>
      <w:r w:rsidRPr="00B733B4">
        <w:rPr>
          <w:color w:val="212121"/>
          <w:spacing w:val="-20"/>
          <w:w w:val="105"/>
          <w:sz w:val="19"/>
        </w:rPr>
        <w:t xml:space="preserve"> </w:t>
      </w:r>
      <w:r w:rsidRPr="00B733B4">
        <w:rPr>
          <w:color w:val="212121"/>
          <w:w w:val="105"/>
          <w:sz w:val="19"/>
        </w:rPr>
        <w:t>team</w:t>
      </w:r>
    </w:p>
    <w:p w14:paraId="2627CFDF" w14:textId="77777777" w:rsidR="00B733B4" w:rsidRPr="00B733B4" w:rsidRDefault="00B733B4" w:rsidP="00B733B4">
      <w:pPr>
        <w:widowControl w:val="0"/>
        <w:numPr>
          <w:ilvl w:val="2"/>
          <w:numId w:val="35"/>
        </w:numPr>
        <w:tabs>
          <w:tab w:val="left" w:pos="1244"/>
          <w:tab w:val="left" w:pos="1246"/>
        </w:tabs>
        <w:autoSpaceDE w:val="0"/>
        <w:autoSpaceDN w:val="0"/>
        <w:spacing w:before="12" w:line="261" w:lineRule="auto"/>
        <w:ind w:left="1245" w:right="718" w:hanging="358"/>
        <w:rPr>
          <w:color w:val="212121"/>
          <w:sz w:val="19"/>
        </w:rPr>
      </w:pPr>
      <w:r w:rsidRPr="00B733B4">
        <w:rPr>
          <w:color w:val="212121"/>
          <w:w w:val="105"/>
          <w:sz w:val="19"/>
        </w:rPr>
        <w:t>Looks</w:t>
      </w:r>
      <w:r w:rsidRPr="00B733B4">
        <w:rPr>
          <w:color w:val="212121"/>
          <w:spacing w:val="-6"/>
          <w:w w:val="105"/>
          <w:sz w:val="19"/>
        </w:rPr>
        <w:t xml:space="preserve"> </w:t>
      </w:r>
      <w:r w:rsidRPr="00B733B4">
        <w:rPr>
          <w:color w:val="212121"/>
          <w:w w:val="105"/>
          <w:sz w:val="19"/>
        </w:rPr>
        <w:t>for</w:t>
      </w:r>
      <w:r w:rsidRPr="00B733B4">
        <w:rPr>
          <w:color w:val="212121"/>
          <w:spacing w:val="-13"/>
          <w:w w:val="105"/>
          <w:sz w:val="19"/>
        </w:rPr>
        <w:t xml:space="preserve"> </w:t>
      </w:r>
      <w:r w:rsidRPr="00B733B4">
        <w:rPr>
          <w:color w:val="212121"/>
          <w:w w:val="105"/>
          <w:sz w:val="19"/>
        </w:rPr>
        <w:t>opportunities</w:t>
      </w:r>
      <w:r w:rsidRPr="00B733B4">
        <w:rPr>
          <w:color w:val="212121"/>
          <w:spacing w:val="3"/>
          <w:w w:val="105"/>
          <w:sz w:val="19"/>
        </w:rPr>
        <w:t xml:space="preserve"> </w:t>
      </w:r>
      <w:r w:rsidRPr="00B733B4">
        <w:rPr>
          <w:color w:val="212121"/>
          <w:w w:val="105"/>
          <w:sz w:val="19"/>
        </w:rPr>
        <w:t>to</w:t>
      </w:r>
      <w:r w:rsidRPr="00B733B4">
        <w:rPr>
          <w:color w:val="212121"/>
          <w:spacing w:val="-1"/>
          <w:w w:val="105"/>
          <w:sz w:val="19"/>
        </w:rPr>
        <w:t xml:space="preserve"> </w:t>
      </w:r>
      <w:r w:rsidRPr="00B733B4">
        <w:rPr>
          <w:color w:val="212121"/>
          <w:w w:val="105"/>
          <w:sz w:val="19"/>
        </w:rPr>
        <w:t>implement</w:t>
      </w:r>
      <w:r w:rsidRPr="00B733B4">
        <w:rPr>
          <w:color w:val="212121"/>
          <w:spacing w:val="2"/>
          <w:w w:val="105"/>
          <w:sz w:val="19"/>
        </w:rPr>
        <w:t xml:space="preserve"> </w:t>
      </w:r>
      <w:r w:rsidRPr="00B733B4">
        <w:rPr>
          <w:color w:val="212121"/>
          <w:w w:val="105"/>
          <w:sz w:val="19"/>
        </w:rPr>
        <w:t>new</w:t>
      </w:r>
      <w:r w:rsidRPr="00B733B4">
        <w:rPr>
          <w:color w:val="212121"/>
          <w:spacing w:val="-9"/>
          <w:w w:val="105"/>
          <w:sz w:val="19"/>
        </w:rPr>
        <w:t xml:space="preserve"> </w:t>
      </w:r>
      <w:r w:rsidRPr="00B733B4">
        <w:rPr>
          <w:color w:val="212121"/>
          <w:w w:val="105"/>
          <w:sz w:val="19"/>
        </w:rPr>
        <w:t>products</w:t>
      </w:r>
      <w:r w:rsidRPr="00B733B4">
        <w:rPr>
          <w:color w:val="212121"/>
          <w:spacing w:val="-3"/>
          <w:w w:val="105"/>
          <w:sz w:val="19"/>
        </w:rPr>
        <w:t xml:space="preserve"> </w:t>
      </w:r>
      <w:r w:rsidRPr="00B733B4">
        <w:rPr>
          <w:color w:val="212121"/>
          <w:w w:val="105"/>
          <w:sz w:val="19"/>
        </w:rPr>
        <w:t>and</w:t>
      </w:r>
      <w:r w:rsidRPr="00B733B4">
        <w:rPr>
          <w:color w:val="212121"/>
          <w:spacing w:val="-15"/>
          <w:w w:val="105"/>
          <w:sz w:val="19"/>
        </w:rPr>
        <w:t xml:space="preserve"> </w:t>
      </w:r>
      <w:r w:rsidRPr="00B733B4">
        <w:rPr>
          <w:color w:val="212121"/>
          <w:w w:val="105"/>
          <w:sz w:val="19"/>
        </w:rPr>
        <w:t>services</w:t>
      </w:r>
      <w:r w:rsidRPr="00B733B4">
        <w:rPr>
          <w:color w:val="212121"/>
          <w:spacing w:val="1"/>
          <w:w w:val="105"/>
          <w:sz w:val="19"/>
        </w:rPr>
        <w:t xml:space="preserve"> </w:t>
      </w:r>
      <w:r w:rsidRPr="00B733B4">
        <w:rPr>
          <w:color w:val="363636"/>
          <w:w w:val="105"/>
          <w:sz w:val="19"/>
        </w:rPr>
        <w:t>which</w:t>
      </w:r>
      <w:r w:rsidRPr="00B733B4">
        <w:rPr>
          <w:color w:val="363636"/>
          <w:spacing w:val="-4"/>
          <w:w w:val="105"/>
          <w:sz w:val="19"/>
        </w:rPr>
        <w:t xml:space="preserve"> </w:t>
      </w:r>
      <w:r w:rsidRPr="00B733B4">
        <w:rPr>
          <w:color w:val="212121"/>
          <w:w w:val="105"/>
          <w:sz w:val="19"/>
        </w:rPr>
        <w:t>support</w:t>
      </w:r>
      <w:r w:rsidRPr="00B733B4">
        <w:rPr>
          <w:color w:val="212121"/>
          <w:spacing w:val="-9"/>
          <w:w w:val="105"/>
          <w:sz w:val="19"/>
        </w:rPr>
        <w:t xml:space="preserve"> </w:t>
      </w:r>
      <w:r w:rsidRPr="00B733B4">
        <w:rPr>
          <w:color w:val="4B4B4B"/>
          <w:w w:val="105"/>
          <w:sz w:val="19"/>
        </w:rPr>
        <w:t>r</w:t>
      </w:r>
      <w:r w:rsidRPr="00B733B4">
        <w:rPr>
          <w:color w:val="212121"/>
          <w:w w:val="105"/>
          <w:sz w:val="19"/>
        </w:rPr>
        <w:t xml:space="preserve">evenue growth </w:t>
      </w:r>
      <w:r w:rsidRPr="00B733B4">
        <w:rPr>
          <w:color w:val="11110F"/>
          <w:w w:val="105"/>
          <w:sz w:val="19"/>
        </w:rPr>
        <w:t xml:space="preserve">and </w:t>
      </w:r>
      <w:r w:rsidRPr="00B733B4">
        <w:rPr>
          <w:color w:val="212121"/>
          <w:w w:val="105"/>
          <w:sz w:val="19"/>
        </w:rPr>
        <w:t>customer</w:t>
      </w:r>
      <w:r w:rsidRPr="00B733B4">
        <w:rPr>
          <w:color w:val="212121"/>
          <w:spacing w:val="-17"/>
          <w:w w:val="105"/>
          <w:sz w:val="19"/>
        </w:rPr>
        <w:t xml:space="preserve"> </w:t>
      </w:r>
      <w:r w:rsidRPr="00B733B4">
        <w:rPr>
          <w:color w:val="212121"/>
          <w:w w:val="105"/>
          <w:sz w:val="19"/>
        </w:rPr>
        <w:t>retent</w:t>
      </w:r>
      <w:r w:rsidRPr="00B733B4">
        <w:rPr>
          <w:color w:val="4B4B4B"/>
          <w:w w:val="105"/>
          <w:sz w:val="19"/>
        </w:rPr>
        <w:t>i</w:t>
      </w:r>
      <w:r w:rsidRPr="00B733B4">
        <w:rPr>
          <w:color w:val="212121"/>
          <w:w w:val="105"/>
          <w:sz w:val="19"/>
        </w:rPr>
        <w:t>on</w:t>
      </w:r>
    </w:p>
    <w:p w14:paraId="605E6E09" w14:textId="77777777" w:rsidR="00B733B4" w:rsidRPr="00B733B4" w:rsidRDefault="00B733B4" w:rsidP="00B733B4">
      <w:pPr>
        <w:widowControl w:val="0"/>
        <w:numPr>
          <w:ilvl w:val="2"/>
          <w:numId w:val="35"/>
        </w:numPr>
        <w:tabs>
          <w:tab w:val="left" w:pos="1251"/>
          <w:tab w:val="left" w:pos="1253"/>
        </w:tabs>
        <w:autoSpaceDE w:val="0"/>
        <w:autoSpaceDN w:val="0"/>
        <w:spacing w:line="211" w:lineRule="exact"/>
        <w:ind w:left="1252" w:hanging="366"/>
        <w:rPr>
          <w:color w:val="212121"/>
          <w:sz w:val="19"/>
        </w:rPr>
      </w:pPr>
      <w:r w:rsidRPr="00B733B4">
        <w:rPr>
          <w:color w:val="212121"/>
          <w:w w:val="105"/>
          <w:sz w:val="19"/>
        </w:rPr>
        <w:t xml:space="preserve">Ability </w:t>
      </w:r>
      <w:r w:rsidRPr="00B733B4">
        <w:rPr>
          <w:color w:val="11110F"/>
          <w:w w:val="105"/>
          <w:sz w:val="19"/>
        </w:rPr>
        <w:t xml:space="preserve">to </w:t>
      </w:r>
      <w:r w:rsidRPr="00B733B4">
        <w:rPr>
          <w:color w:val="212121"/>
          <w:w w:val="105"/>
          <w:sz w:val="19"/>
        </w:rPr>
        <w:t xml:space="preserve">communicate effectively with district </w:t>
      </w:r>
      <w:r w:rsidRPr="00B733B4">
        <w:rPr>
          <w:color w:val="363636"/>
          <w:w w:val="105"/>
          <w:sz w:val="19"/>
        </w:rPr>
        <w:t>leadership</w:t>
      </w:r>
      <w:r w:rsidRPr="00B733B4">
        <w:rPr>
          <w:color w:val="606060"/>
          <w:w w:val="105"/>
          <w:sz w:val="19"/>
        </w:rPr>
        <w:t xml:space="preserve">, </w:t>
      </w:r>
      <w:r w:rsidRPr="00B733B4">
        <w:rPr>
          <w:color w:val="363636"/>
          <w:w w:val="105"/>
          <w:sz w:val="19"/>
        </w:rPr>
        <w:t xml:space="preserve">customers, </w:t>
      </w:r>
      <w:r w:rsidRPr="00B733B4">
        <w:rPr>
          <w:color w:val="11110F"/>
          <w:w w:val="105"/>
          <w:sz w:val="19"/>
        </w:rPr>
        <w:t xml:space="preserve">and </w:t>
      </w:r>
      <w:r w:rsidRPr="00B733B4">
        <w:rPr>
          <w:color w:val="212121"/>
          <w:w w:val="105"/>
          <w:sz w:val="19"/>
        </w:rPr>
        <w:t>support</w:t>
      </w:r>
      <w:r w:rsidRPr="00B733B4">
        <w:rPr>
          <w:color w:val="212121"/>
          <w:spacing w:val="-25"/>
          <w:w w:val="105"/>
          <w:sz w:val="19"/>
        </w:rPr>
        <w:t xml:space="preserve"> </w:t>
      </w:r>
      <w:r w:rsidRPr="00B733B4">
        <w:rPr>
          <w:color w:val="212121"/>
          <w:w w:val="105"/>
          <w:sz w:val="19"/>
        </w:rPr>
        <w:t>staff</w:t>
      </w:r>
      <w:r w:rsidRPr="00B733B4">
        <w:rPr>
          <w:color w:val="4B4B4B"/>
          <w:w w:val="105"/>
          <w:sz w:val="19"/>
        </w:rPr>
        <w:t>.</w:t>
      </w:r>
    </w:p>
    <w:p w14:paraId="21B028D0" w14:textId="77777777" w:rsidR="00B733B4" w:rsidRPr="00B733B4" w:rsidRDefault="00B733B4" w:rsidP="00B733B4">
      <w:pPr>
        <w:widowControl w:val="0"/>
        <w:numPr>
          <w:ilvl w:val="2"/>
          <w:numId w:val="35"/>
        </w:numPr>
        <w:tabs>
          <w:tab w:val="left" w:pos="1242"/>
          <w:tab w:val="left" w:pos="1243"/>
        </w:tabs>
        <w:autoSpaceDE w:val="0"/>
        <w:autoSpaceDN w:val="0"/>
        <w:spacing w:before="20" w:line="261" w:lineRule="auto"/>
        <w:ind w:left="1244" w:right="1438" w:hanging="357"/>
        <w:rPr>
          <w:color w:val="212121"/>
          <w:sz w:val="19"/>
        </w:rPr>
      </w:pPr>
      <w:r w:rsidRPr="00B733B4">
        <w:rPr>
          <w:color w:val="212121"/>
          <w:w w:val="105"/>
          <w:sz w:val="19"/>
        </w:rPr>
        <w:t xml:space="preserve">Conducts periodic inventory; maintains records </w:t>
      </w:r>
      <w:r w:rsidRPr="00B733B4">
        <w:rPr>
          <w:color w:val="363636"/>
          <w:w w:val="105"/>
          <w:sz w:val="19"/>
        </w:rPr>
        <w:t xml:space="preserve">to </w:t>
      </w:r>
      <w:r w:rsidRPr="00B733B4">
        <w:rPr>
          <w:color w:val="212121"/>
          <w:spacing w:val="-4"/>
          <w:w w:val="105"/>
          <w:sz w:val="19"/>
        </w:rPr>
        <w:t>comp</w:t>
      </w:r>
      <w:r w:rsidRPr="00B733B4">
        <w:rPr>
          <w:color w:val="4B4B4B"/>
          <w:spacing w:val="-4"/>
          <w:w w:val="105"/>
          <w:sz w:val="19"/>
        </w:rPr>
        <w:t>l</w:t>
      </w:r>
      <w:r w:rsidRPr="00B733B4">
        <w:rPr>
          <w:color w:val="212121"/>
          <w:spacing w:val="-4"/>
          <w:w w:val="105"/>
          <w:sz w:val="19"/>
        </w:rPr>
        <w:t xml:space="preserve">y </w:t>
      </w:r>
      <w:r w:rsidRPr="00B733B4">
        <w:rPr>
          <w:color w:val="363636"/>
          <w:w w:val="105"/>
          <w:sz w:val="19"/>
        </w:rPr>
        <w:t xml:space="preserve">with </w:t>
      </w:r>
      <w:r w:rsidRPr="00B733B4">
        <w:rPr>
          <w:color w:val="212121"/>
          <w:w w:val="105"/>
          <w:sz w:val="19"/>
        </w:rPr>
        <w:t>government and accrediting agency</w:t>
      </w:r>
      <w:r w:rsidRPr="00B733B4">
        <w:rPr>
          <w:color w:val="212121"/>
          <w:spacing w:val="1"/>
          <w:w w:val="105"/>
          <w:sz w:val="19"/>
        </w:rPr>
        <w:t xml:space="preserve"> </w:t>
      </w:r>
      <w:r w:rsidRPr="00B733B4">
        <w:rPr>
          <w:color w:val="11110F"/>
          <w:w w:val="105"/>
          <w:sz w:val="19"/>
        </w:rPr>
        <w:t>standards.</w:t>
      </w:r>
    </w:p>
    <w:p w14:paraId="7E1A695C" w14:textId="77777777" w:rsidR="00B733B4" w:rsidRPr="00B733B4" w:rsidRDefault="00B733B4" w:rsidP="00B733B4">
      <w:pPr>
        <w:widowControl w:val="0"/>
        <w:numPr>
          <w:ilvl w:val="2"/>
          <w:numId w:val="35"/>
        </w:numPr>
        <w:tabs>
          <w:tab w:val="left" w:pos="1242"/>
          <w:tab w:val="left" w:pos="1243"/>
        </w:tabs>
        <w:autoSpaceDE w:val="0"/>
        <w:autoSpaceDN w:val="0"/>
        <w:spacing w:line="244" w:lineRule="auto"/>
        <w:ind w:left="1246" w:right="655" w:hanging="359"/>
        <w:rPr>
          <w:color w:val="212121"/>
          <w:sz w:val="19"/>
        </w:rPr>
      </w:pPr>
      <w:r w:rsidRPr="00B733B4">
        <w:rPr>
          <w:color w:val="212121"/>
          <w:w w:val="105"/>
          <w:sz w:val="19"/>
        </w:rPr>
        <w:t xml:space="preserve">Coordinates activities </w:t>
      </w:r>
      <w:r w:rsidRPr="00B733B4">
        <w:rPr>
          <w:color w:val="363636"/>
          <w:w w:val="105"/>
          <w:sz w:val="19"/>
        </w:rPr>
        <w:t xml:space="preserve">with </w:t>
      </w:r>
      <w:r w:rsidRPr="00B733B4">
        <w:rPr>
          <w:color w:val="212121"/>
          <w:w w:val="105"/>
          <w:sz w:val="19"/>
        </w:rPr>
        <w:t>other internal departments</w:t>
      </w:r>
      <w:r w:rsidRPr="00B733B4">
        <w:rPr>
          <w:color w:val="606060"/>
          <w:w w:val="105"/>
          <w:sz w:val="19"/>
        </w:rPr>
        <w:t xml:space="preserve">, </w:t>
      </w:r>
      <w:r w:rsidRPr="00B733B4">
        <w:rPr>
          <w:color w:val="212121"/>
          <w:w w:val="105"/>
          <w:sz w:val="19"/>
        </w:rPr>
        <w:t xml:space="preserve">participates </w:t>
      </w:r>
      <w:r w:rsidRPr="00B733B4">
        <w:rPr>
          <w:color w:val="4B4B4B"/>
          <w:w w:val="105"/>
          <w:sz w:val="19"/>
        </w:rPr>
        <w:t>i</w:t>
      </w:r>
      <w:r w:rsidRPr="00B733B4">
        <w:rPr>
          <w:color w:val="212121"/>
          <w:w w:val="105"/>
          <w:sz w:val="19"/>
        </w:rPr>
        <w:t>n management team meetings</w:t>
      </w:r>
      <w:r w:rsidRPr="00B733B4">
        <w:rPr>
          <w:color w:val="4B4B4B"/>
          <w:w w:val="105"/>
          <w:sz w:val="19"/>
        </w:rPr>
        <w:t>,</w:t>
      </w:r>
      <w:r w:rsidRPr="00B733B4">
        <w:rPr>
          <w:color w:val="4B4B4B"/>
          <w:spacing w:val="6"/>
          <w:w w:val="105"/>
          <w:sz w:val="19"/>
        </w:rPr>
        <w:t xml:space="preserve"> </w:t>
      </w:r>
      <w:r w:rsidRPr="00B733B4">
        <w:rPr>
          <w:color w:val="212121"/>
          <w:w w:val="105"/>
          <w:sz w:val="19"/>
        </w:rPr>
        <w:t xml:space="preserve">interfaces </w:t>
      </w:r>
      <w:r w:rsidRPr="00B733B4">
        <w:rPr>
          <w:color w:val="363636"/>
          <w:spacing w:val="-4"/>
          <w:w w:val="105"/>
          <w:sz w:val="19"/>
        </w:rPr>
        <w:t>wi</w:t>
      </w:r>
      <w:r w:rsidRPr="00B733B4">
        <w:rPr>
          <w:color w:val="11110F"/>
          <w:spacing w:val="-4"/>
          <w:w w:val="105"/>
          <w:sz w:val="19"/>
        </w:rPr>
        <w:t xml:space="preserve">th </w:t>
      </w:r>
      <w:r w:rsidRPr="00B733B4">
        <w:rPr>
          <w:color w:val="212121"/>
          <w:w w:val="105"/>
          <w:sz w:val="19"/>
        </w:rPr>
        <w:t>Vendors</w:t>
      </w:r>
      <w:r w:rsidRPr="00B733B4">
        <w:rPr>
          <w:color w:val="212121"/>
          <w:spacing w:val="-5"/>
          <w:w w:val="105"/>
          <w:sz w:val="19"/>
        </w:rPr>
        <w:t xml:space="preserve"> </w:t>
      </w:r>
      <w:r w:rsidRPr="00B733B4">
        <w:rPr>
          <w:color w:val="212121"/>
          <w:w w:val="105"/>
          <w:sz w:val="19"/>
        </w:rPr>
        <w:t>and</w:t>
      </w:r>
      <w:r w:rsidRPr="00B733B4">
        <w:rPr>
          <w:color w:val="212121"/>
          <w:spacing w:val="-14"/>
          <w:w w:val="105"/>
          <w:sz w:val="19"/>
        </w:rPr>
        <w:t xml:space="preserve"> </w:t>
      </w:r>
      <w:r w:rsidRPr="00B733B4">
        <w:rPr>
          <w:color w:val="212121"/>
          <w:w w:val="105"/>
          <w:sz w:val="19"/>
        </w:rPr>
        <w:t>key</w:t>
      </w:r>
      <w:r w:rsidRPr="00B733B4">
        <w:rPr>
          <w:color w:val="212121"/>
          <w:spacing w:val="-3"/>
          <w:w w:val="105"/>
          <w:sz w:val="19"/>
        </w:rPr>
        <w:t xml:space="preserve"> </w:t>
      </w:r>
      <w:r w:rsidRPr="00B733B4">
        <w:rPr>
          <w:color w:val="212121"/>
          <w:w w:val="105"/>
          <w:sz w:val="19"/>
        </w:rPr>
        <w:t>service</w:t>
      </w:r>
      <w:r w:rsidRPr="00B733B4">
        <w:rPr>
          <w:color w:val="212121"/>
          <w:spacing w:val="-8"/>
          <w:w w:val="105"/>
          <w:sz w:val="19"/>
        </w:rPr>
        <w:t xml:space="preserve"> </w:t>
      </w:r>
      <w:r w:rsidRPr="00B733B4">
        <w:rPr>
          <w:color w:val="212121"/>
          <w:w w:val="105"/>
          <w:sz w:val="19"/>
        </w:rPr>
        <w:t>users</w:t>
      </w:r>
      <w:r w:rsidRPr="00B733B4">
        <w:rPr>
          <w:color w:val="212121"/>
          <w:spacing w:val="-13"/>
          <w:w w:val="105"/>
          <w:sz w:val="19"/>
        </w:rPr>
        <w:t xml:space="preserve"> </w:t>
      </w:r>
      <w:r w:rsidRPr="00B733B4">
        <w:rPr>
          <w:color w:val="363636"/>
          <w:w w:val="105"/>
          <w:sz w:val="19"/>
        </w:rPr>
        <w:t>within</w:t>
      </w:r>
      <w:r w:rsidRPr="00B733B4">
        <w:rPr>
          <w:color w:val="363636"/>
          <w:spacing w:val="-8"/>
          <w:w w:val="105"/>
          <w:sz w:val="19"/>
        </w:rPr>
        <w:t xml:space="preserve"> </w:t>
      </w:r>
      <w:r w:rsidRPr="00B733B4">
        <w:rPr>
          <w:color w:val="212121"/>
          <w:w w:val="105"/>
          <w:sz w:val="19"/>
        </w:rPr>
        <w:t>organization.</w:t>
      </w:r>
    </w:p>
    <w:p w14:paraId="5648D84B" w14:textId="77777777" w:rsidR="00B733B4" w:rsidRPr="00B733B4" w:rsidRDefault="00B733B4" w:rsidP="00B733B4">
      <w:pPr>
        <w:spacing w:before="1"/>
        <w:rPr>
          <w:rFonts w:eastAsia="MS Mincho"/>
          <w:b/>
          <w:bCs/>
          <w:i/>
          <w:iCs/>
          <w:sz w:val="25"/>
        </w:rPr>
      </w:pPr>
    </w:p>
    <w:p w14:paraId="439EA869" w14:textId="77777777" w:rsidR="00B733B4" w:rsidRPr="00B733B4" w:rsidRDefault="00B733B4" w:rsidP="00B733B4">
      <w:pPr>
        <w:spacing w:before="1" w:line="183" w:lineRule="exact"/>
        <w:ind w:left="522"/>
        <w:rPr>
          <w:b/>
          <w:sz w:val="16"/>
        </w:rPr>
      </w:pPr>
      <w:r w:rsidRPr="00B733B4">
        <w:rPr>
          <w:b/>
          <w:color w:val="212121"/>
          <w:w w:val="105"/>
          <w:sz w:val="16"/>
        </w:rPr>
        <w:t>Qualifications</w:t>
      </w:r>
    </w:p>
    <w:p w14:paraId="38AFA4F4" w14:textId="77777777" w:rsidR="00B733B4" w:rsidRPr="00B733B4" w:rsidRDefault="00B733B4" w:rsidP="00B733B4">
      <w:pPr>
        <w:keepNext/>
        <w:spacing w:line="217" w:lineRule="exact"/>
        <w:ind w:left="530"/>
        <w:jc w:val="center"/>
        <w:outlineLvl w:val="2"/>
        <w:rPr>
          <w:rFonts w:eastAsia="MS Mincho"/>
          <w:b/>
          <w:bCs/>
        </w:rPr>
      </w:pPr>
      <w:r w:rsidRPr="00B733B4">
        <w:rPr>
          <w:rFonts w:eastAsia="MS Mincho"/>
          <w:b/>
          <w:bCs/>
          <w:color w:val="212121"/>
          <w:w w:val="105"/>
        </w:rPr>
        <w:t>Requirements:</w:t>
      </w:r>
    </w:p>
    <w:p w14:paraId="4557F231" w14:textId="77777777" w:rsidR="00B733B4" w:rsidRPr="00B733B4" w:rsidRDefault="00B733B4" w:rsidP="00B733B4">
      <w:pPr>
        <w:widowControl w:val="0"/>
        <w:numPr>
          <w:ilvl w:val="2"/>
          <w:numId w:val="35"/>
        </w:numPr>
        <w:tabs>
          <w:tab w:val="left" w:pos="1244"/>
          <w:tab w:val="left" w:pos="1246"/>
        </w:tabs>
        <w:autoSpaceDE w:val="0"/>
        <w:autoSpaceDN w:val="0"/>
        <w:spacing w:before="12" w:line="268" w:lineRule="auto"/>
        <w:ind w:left="1246" w:right="1205" w:hanging="359"/>
        <w:rPr>
          <w:color w:val="212121"/>
          <w:sz w:val="19"/>
        </w:rPr>
      </w:pPr>
      <w:r w:rsidRPr="00B733B4">
        <w:rPr>
          <w:color w:val="212121"/>
          <w:w w:val="105"/>
          <w:sz w:val="19"/>
        </w:rPr>
        <w:t xml:space="preserve">Bachelor degree in </w:t>
      </w:r>
      <w:r w:rsidRPr="00B733B4">
        <w:rPr>
          <w:color w:val="212121"/>
          <w:spacing w:val="-3"/>
          <w:w w:val="105"/>
          <w:sz w:val="19"/>
        </w:rPr>
        <w:t>nutrition</w:t>
      </w:r>
      <w:r w:rsidRPr="00B733B4">
        <w:rPr>
          <w:color w:val="4B4B4B"/>
          <w:spacing w:val="-3"/>
          <w:w w:val="105"/>
          <w:sz w:val="19"/>
        </w:rPr>
        <w:t xml:space="preserve">, </w:t>
      </w:r>
      <w:r w:rsidRPr="00B733B4">
        <w:rPr>
          <w:color w:val="212121"/>
          <w:spacing w:val="-3"/>
          <w:w w:val="105"/>
          <w:sz w:val="19"/>
        </w:rPr>
        <w:t>dietetics</w:t>
      </w:r>
      <w:r w:rsidRPr="00B733B4">
        <w:rPr>
          <w:color w:val="4B4B4B"/>
          <w:spacing w:val="-3"/>
          <w:w w:val="105"/>
          <w:sz w:val="19"/>
        </w:rPr>
        <w:t xml:space="preserve">, </w:t>
      </w:r>
      <w:r w:rsidRPr="00B733B4">
        <w:rPr>
          <w:color w:val="212121"/>
          <w:spacing w:val="-3"/>
          <w:w w:val="105"/>
          <w:sz w:val="19"/>
        </w:rPr>
        <w:t>hospital</w:t>
      </w:r>
      <w:r w:rsidRPr="00B733B4">
        <w:rPr>
          <w:color w:val="4B4B4B"/>
          <w:spacing w:val="-3"/>
          <w:w w:val="105"/>
          <w:sz w:val="19"/>
        </w:rPr>
        <w:t>i</w:t>
      </w:r>
      <w:r w:rsidRPr="00B733B4">
        <w:rPr>
          <w:color w:val="212121"/>
          <w:spacing w:val="-3"/>
          <w:w w:val="105"/>
          <w:sz w:val="19"/>
        </w:rPr>
        <w:t>ty</w:t>
      </w:r>
      <w:r w:rsidRPr="00B733B4">
        <w:rPr>
          <w:color w:val="606060"/>
          <w:spacing w:val="-3"/>
          <w:w w:val="105"/>
          <w:sz w:val="19"/>
        </w:rPr>
        <w:t xml:space="preserve">, </w:t>
      </w:r>
      <w:r w:rsidRPr="00B733B4">
        <w:rPr>
          <w:color w:val="212121"/>
          <w:w w:val="105"/>
          <w:sz w:val="19"/>
        </w:rPr>
        <w:t xml:space="preserve">business or other </w:t>
      </w:r>
      <w:r w:rsidRPr="00B733B4">
        <w:rPr>
          <w:color w:val="363636"/>
          <w:w w:val="105"/>
          <w:sz w:val="19"/>
        </w:rPr>
        <w:t xml:space="preserve">related </w:t>
      </w:r>
      <w:r w:rsidRPr="00B733B4">
        <w:rPr>
          <w:color w:val="212121"/>
          <w:w w:val="105"/>
          <w:sz w:val="19"/>
        </w:rPr>
        <w:t xml:space="preserve">field </w:t>
      </w:r>
      <w:r w:rsidRPr="00B733B4">
        <w:rPr>
          <w:color w:val="11110F"/>
          <w:w w:val="105"/>
          <w:sz w:val="19"/>
        </w:rPr>
        <w:t>is required</w:t>
      </w:r>
    </w:p>
    <w:p w14:paraId="59F31B90" w14:textId="77777777" w:rsidR="00B733B4" w:rsidRPr="00B733B4" w:rsidRDefault="00B733B4" w:rsidP="00B733B4">
      <w:pPr>
        <w:widowControl w:val="0"/>
        <w:numPr>
          <w:ilvl w:val="2"/>
          <w:numId w:val="35"/>
        </w:numPr>
        <w:tabs>
          <w:tab w:val="left" w:pos="1244"/>
          <w:tab w:val="left" w:pos="1245"/>
        </w:tabs>
        <w:autoSpaceDE w:val="0"/>
        <w:autoSpaceDN w:val="0"/>
        <w:spacing w:line="205" w:lineRule="exact"/>
        <w:ind w:left="1244" w:hanging="358"/>
        <w:rPr>
          <w:color w:val="363636"/>
          <w:sz w:val="19"/>
        </w:rPr>
      </w:pPr>
      <w:r w:rsidRPr="00B733B4">
        <w:rPr>
          <w:color w:val="212121"/>
          <w:w w:val="105"/>
          <w:sz w:val="19"/>
        </w:rPr>
        <w:t xml:space="preserve">Masters Degree </w:t>
      </w:r>
      <w:r w:rsidRPr="00B733B4">
        <w:rPr>
          <w:color w:val="4B4B4B"/>
          <w:w w:val="105"/>
          <w:sz w:val="19"/>
        </w:rPr>
        <w:t>i</w:t>
      </w:r>
      <w:r w:rsidRPr="00B733B4">
        <w:rPr>
          <w:color w:val="212121"/>
          <w:w w:val="105"/>
          <w:sz w:val="19"/>
        </w:rPr>
        <w:t>s recommended</w:t>
      </w:r>
      <w:r w:rsidRPr="00B733B4">
        <w:rPr>
          <w:color w:val="4B4B4B"/>
          <w:w w:val="105"/>
          <w:sz w:val="19"/>
        </w:rPr>
        <w:t xml:space="preserve">, </w:t>
      </w:r>
      <w:r w:rsidRPr="00B733B4">
        <w:rPr>
          <w:color w:val="212121"/>
          <w:w w:val="105"/>
          <w:sz w:val="19"/>
        </w:rPr>
        <w:t>but not</w:t>
      </w:r>
      <w:r w:rsidRPr="00B733B4">
        <w:rPr>
          <w:color w:val="212121"/>
          <w:spacing w:val="-33"/>
          <w:w w:val="105"/>
          <w:sz w:val="19"/>
        </w:rPr>
        <w:t xml:space="preserve"> </w:t>
      </w:r>
      <w:r w:rsidRPr="00B733B4">
        <w:rPr>
          <w:color w:val="363636"/>
          <w:w w:val="105"/>
          <w:sz w:val="19"/>
        </w:rPr>
        <w:t>required.</w:t>
      </w:r>
    </w:p>
    <w:p w14:paraId="5E755461" w14:textId="77777777" w:rsidR="00B733B4" w:rsidRPr="00B733B4" w:rsidRDefault="00B733B4" w:rsidP="00B733B4">
      <w:pPr>
        <w:widowControl w:val="0"/>
        <w:numPr>
          <w:ilvl w:val="2"/>
          <w:numId w:val="35"/>
        </w:numPr>
        <w:tabs>
          <w:tab w:val="left" w:pos="1244"/>
          <w:tab w:val="left" w:pos="1245"/>
        </w:tabs>
        <w:autoSpaceDE w:val="0"/>
        <w:autoSpaceDN w:val="0"/>
        <w:spacing w:before="19"/>
        <w:ind w:left="1244" w:hanging="358"/>
        <w:rPr>
          <w:color w:val="212121"/>
          <w:sz w:val="19"/>
        </w:rPr>
      </w:pPr>
      <w:r w:rsidRPr="00B733B4">
        <w:rPr>
          <w:color w:val="212121"/>
          <w:w w:val="105"/>
          <w:sz w:val="19"/>
        </w:rPr>
        <w:t xml:space="preserve">Must have a minimum of 5 </w:t>
      </w:r>
      <w:r w:rsidRPr="00B733B4">
        <w:rPr>
          <w:color w:val="363636"/>
          <w:spacing w:val="-4"/>
          <w:w w:val="105"/>
          <w:sz w:val="19"/>
        </w:rPr>
        <w:t>ye</w:t>
      </w:r>
      <w:r w:rsidRPr="00B733B4">
        <w:rPr>
          <w:color w:val="11110F"/>
          <w:spacing w:val="-4"/>
          <w:w w:val="105"/>
          <w:sz w:val="19"/>
        </w:rPr>
        <w:t xml:space="preserve">ars </w:t>
      </w:r>
      <w:r w:rsidRPr="00B733B4">
        <w:rPr>
          <w:color w:val="212121"/>
          <w:w w:val="105"/>
          <w:sz w:val="19"/>
        </w:rPr>
        <w:t xml:space="preserve">of multi-site </w:t>
      </w:r>
      <w:r w:rsidRPr="00B733B4">
        <w:rPr>
          <w:color w:val="363636"/>
          <w:w w:val="105"/>
          <w:sz w:val="19"/>
        </w:rPr>
        <w:t xml:space="preserve">food </w:t>
      </w:r>
      <w:r w:rsidRPr="00B733B4">
        <w:rPr>
          <w:color w:val="212121"/>
          <w:w w:val="105"/>
          <w:sz w:val="19"/>
        </w:rPr>
        <w:t>service</w:t>
      </w:r>
      <w:r w:rsidRPr="00B733B4">
        <w:rPr>
          <w:color w:val="212121"/>
          <w:spacing w:val="-41"/>
          <w:w w:val="105"/>
          <w:sz w:val="19"/>
        </w:rPr>
        <w:t xml:space="preserve"> </w:t>
      </w:r>
      <w:r w:rsidRPr="00B733B4">
        <w:rPr>
          <w:color w:val="363636"/>
          <w:w w:val="105"/>
          <w:sz w:val="19"/>
        </w:rPr>
        <w:t xml:space="preserve">management </w:t>
      </w:r>
      <w:r w:rsidRPr="00B733B4">
        <w:rPr>
          <w:color w:val="212121"/>
          <w:w w:val="105"/>
          <w:sz w:val="19"/>
        </w:rPr>
        <w:t>experience</w:t>
      </w:r>
    </w:p>
    <w:p w14:paraId="5632EABF" w14:textId="77777777" w:rsidR="00B733B4" w:rsidRPr="00B733B4" w:rsidRDefault="00B733B4" w:rsidP="00B733B4">
      <w:pPr>
        <w:widowControl w:val="0"/>
        <w:numPr>
          <w:ilvl w:val="2"/>
          <w:numId w:val="35"/>
        </w:numPr>
        <w:tabs>
          <w:tab w:val="left" w:pos="1252"/>
          <w:tab w:val="left" w:pos="1253"/>
        </w:tabs>
        <w:autoSpaceDE w:val="0"/>
        <w:autoSpaceDN w:val="0"/>
        <w:spacing w:before="27"/>
        <w:ind w:left="1252" w:hanging="366"/>
        <w:rPr>
          <w:color w:val="212121"/>
          <w:sz w:val="19"/>
        </w:rPr>
      </w:pPr>
      <w:r w:rsidRPr="00B733B4">
        <w:rPr>
          <w:color w:val="212121"/>
          <w:w w:val="105"/>
          <w:sz w:val="19"/>
        </w:rPr>
        <w:t>K-12 education or campus food service experience is a</w:t>
      </w:r>
      <w:r w:rsidRPr="00B733B4">
        <w:rPr>
          <w:color w:val="212121"/>
          <w:spacing w:val="-16"/>
          <w:w w:val="105"/>
          <w:sz w:val="19"/>
        </w:rPr>
        <w:t xml:space="preserve"> </w:t>
      </w:r>
      <w:r w:rsidRPr="00B733B4">
        <w:rPr>
          <w:color w:val="363636"/>
          <w:w w:val="105"/>
          <w:sz w:val="19"/>
        </w:rPr>
        <w:t>plus</w:t>
      </w:r>
    </w:p>
    <w:p w14:paraId="7A649599" w14:textId="77777777" w:rsidR="00B733B4" w:rsidRPr="00B733B4" w:rsidRDefault="00B733B4" w:rsidP="00B733B4">
      <w:pPr>
        <w:widowControl w:val="0"/>
        <w:numPr>
          <w:ilvl w:val="2"/>
          <w:numId w:val="35"/>
        </w:numPr>
        <w:tabs>
          <w:tab w:val="left" w:pos="1250"/>
          <w:tab w:val="left" w:pos="1251"/>
        </w:tabs>
        <w:autoSpaceDE w:val="0"/>
        <w:autoSpaceDN w:val="0"/>
        <w:spacing w:before="34"/>
        <w:ind w:left="1250" w:hanging="364"/>
        <w:rPr>
          <w:color w:val="212121"/>
          <w:sz w:val="19"/>
        </w:rPr>
      </w:pPr>
      <w:r w:rsidRPr="00B733B4">
        <w:rPr>
          <w:color w:val="11110F"/>
          <w:spacing w:val="-4"/>
          <w:w w:val="105"/>
          <w:sz w:val="19"/>
        </w:rPr>
        <w:t>Foo</w:t>
      </w:r>
      <w:r w:rsidRPr="00B733B4">
        <w:rPr>
          <w:color w:val="363636"/>
          <w:spacing w:val="-4"/>
          <w:w w:val="105"/>
          <w:sz w:val="19"/>
        </w:rPr>
        <w:t xml:space="preserve">d </w:t>
      </w:r>
      <w:r w:rsidRPr="00B733B4">
        <w:rPr>
          <w:color w:val="212121"/>
          <w:w w:val="105"/>
          <w:sz w:val="19"/>
        </w:rPr>
        <w:t xml:space="preserve">service start up experience is highly sought after for </w:t>
      </w:r>
      <w:r w:rsidRPr="00B733B4">
        <w:rPr>
          <w:color w:val="363636"/>
          <w:w w:val="105"/>
          <w:sz w:val="19"/>
        </w:rPr>
        <w:t>this</w:t>
      </w:r>
      <w:r w:rsidRPr="00B733B4">
        <w:rPr>
          <w:color w:val="363636"/>
          <w:spacing w:val="-13"/>
          <w:w w:val="105"/>
          <w:sz w:val="19"/>
        </w:rPr>
        <w:t xml:space="preserve"> </w:t>
      </w:r>
      <w:r w:rsidRPr="00B733B4">
        <w:rPr>
          <w:color w:val="212121"/>
          <w:spacing w:val="-3"/>
          <w:w w:val="105"/>
          <w:sz w:val="19"/>
        </w:rPr>
        <w:t>posit</w:t>
      </w:r>
      <w:r w:rsidRPr="00B733B4">
        <w:rPr>
          <w:color w:val="4B4B4B"/>
          <w:spacing w:val="-3"/>
          <w:w w:val="105"/>
          <w:sz w:val="19"/>
        </w:rPr>
        <w:t>i</w:t>
      </w:r>
      <w:r w:rsidRPr="00B733B4">
        <w:rPr>
          <w:color w:val="212121"/>
          <w:spacing w:val="-3"/>
          <w:w w:val="105"/>
          <w:sz w:val="19"/>
        </w:rPr>
        <w:t>on</w:t>
      </w:r>
    </w:p>
    <w:p w14:paraId="7FCC0437" w14:textId="77777777" w:rsidR="00B733B4" w:rsidRPr="00B733B4" w:rsidRDefault="00B733B4" w:rsidP="00B733B4">
      <w:pPr>
        <w:widowControl w:val="0"/>
        <w:numPr>
          <w:ilvl w:val="2"/>
          <w:numId w:val="35"/>
        </w:numPr>
        <w:tabs>
          <w:tab w:val="left" w:pos="1244"/>
          <w:tab w:val="left" w:pos="1245"/>
        </w:tabs>
        <w:autoSpaceDE w:val="0"/>
        <w:autoSpaceDN w:val="0"/>
        <w:spacing w:before="20"/>
        <w:ind w:left="1244" w:hanging="358"/>
        <w:rPr>
          <w:color w:val="212121"/>
          <w:sz w:val="19"/>
        </w:rPr>
      </w:pPr>
      <w:r w:rsidRPr="00B733B4">
        <w:rPr>
          <w:color w:val="212121"/>
          <w:w w:val="105"/>
          <w:sz w:val="19"/>
        </w:rPr>
        <w:t xml:space="preserve">Must have a demonstrated experience </w:t>
      </w:r>
      <w:r w:rsidRPr="00B733B4">
        <w:rPr>
          <w:color w:val="363636"/>
          <w:w w:val="105"/>
          <w:sz w:val="19"/>
        </w:rPr>
        <w:t xml:space="preserve">developing </w:t>
      </w:r>
      <w:r w:rsidRPr="00B733B4">
        <w:rPr>
          <w:color w:val="212121"/>
          <w:w w:val="105"/>
          <w:sz w:val="19"/>
        </w:rPr>
        <w:t>talent and managing multiple</w:t>
      </w:r>
      <w:r w:rsidRPr="00B733B4">
        <w:rPr>
          <w:color w:val="212121"/>
          <w:spacing w:val="-29"/>
          <w:w w:val="105"/>
          <w:sz w:val="19"/>
        </w:rPr>
        <w:t xml:space="preserve"> </w:t>
      </w:r>
      <w:r w:rsidRPr="00B733B4">
        <w:rPr>
          <w:color w:val="212121"/>
          <w:w w:val="105"/>
          <w:sz w:val="19"/>
        </w:rPr>
        <w:t>pr</w:t>
      </w:r>
      <w:r w:rsidRPr="00B733B4">
        <w:rPr>
          <w:color w:val="4B4B4B"/>
          <w:w w:val="105"/>
          <w:sz w:val="19"/>
        </w:rPr>
        <w:t>i</w:t>
      </w:r>
      <w:r w:rsidRPr="00B733B4">
        <w:rPr>
          <w:color w:val="212121"/>
          <w:w w:val="105"/>
          <w:sz w:val="19"/>
        </w:rPr>
        <w:t>orities</w:t>
      </w:r>
    </w:p>
    <w:p w14:paraId="50CAB913" w14:textId="77777777" w:rsidR="00B733B4" w:rsidRPr="00B733B4" w:rsidRDefault="00B733B4" w:rsidP="00B733B4">
      <w:pPr>
        <w:widowControl w:val="0"/>
        <w:numPr>
          <w:ilvl w:val="2"/>
          <w:numId w:val="35"/>
        </w:numPr>
        <w:tabs>
          <w:tab w:val="left" w:pos="1247"/>
          <w:tab w:val="left" w:pos="1248"/>
        </w:tabs>
        <w:autoSpaceDE w:val="0"/>
        <w:autoSpaceDN w:val="0"/>
        <w:spacing w:before="27" w:line="254" w:lineRule="auto"/>
        <w:ind w:left="1245" w:right="826" w:hanging="358"/>
        <w:rPr>
          <w:color w:val="212121"/>
          <w:sz w:val="19"/>
        </w:rPr>
      </w:pPr>
      <w:r w:rsidRPr="00B733B4">
        <w:rPr>
          <w:color w:val="11110F"/>
          <w:w w:val="105"/>
          <w:sz w:val="19"/>
        </w:rPr>
        <w:t xml:space="preserve">The </w:t>
      </w:r>
      <w:r w:rsidRPr="00B733B4">
        <w:rPr>
          <w:color w:val="212121"/>
          <w:w w:val="105"/>
          <w:sz w:val="19"/>
        </w:rPr>
        <w:t xml:space="preserve">ability to manage in a diverse environment </w:t>
      </w:r>
      <w:r w:rsidRPr="00B733B4">
        <w:rPr>
          <w:color w:val="4B4B4B"/>
          <w:w w:val="105"/>
          <w:sz w:val="19"/>
        </w:rPr>
        <w:t>w</w:t>
      </w:r>
      <w:r w:rsidRPr="00B733B4">
        <w:rPr>
          <w:color w:val="212121"/>
          <w:w w:val="105"/>
          <w:sz w:val="19"/>
        </w:rPr>
        <w:t xml:space="preserve">ith focus </w:t>
      </w:r>
      <w:r w:rsidRPr="00B733B4">
        <w:rPr>
          <w:color w:val="363636"/>
          <w:w w:val="105"/>
          <w:sz w:val="19"/>
        </w:rPr>
        <w:t xml:space="preserve">on client </w:t>
      </w:r>
      <w:r w:rsidRPr="00B733B4">
        <w:rPr>
          <w:color w:val="212121"/>
          <w:w w:val="105"/>
          <w:sz w:val="19"/>
        </w:rPr>
        <w:t xml:space="preserve">and </w:t>
      </w:r>
      <w:r w:rsidRPr="00B733B4">
        <w:rPr>
          <w:color w:val="363636"/>
          <w:w w:val="105"/>
          <w:sz w:val="19"/>
        </w:rPr>
        <w:t>c</w:t>
      </w:r>
      <w:r w:rsidRPr="00B733B4">
        <w:rPr>
          <w:color w:val="11110F"/>
          <w:w w:val="105"/>
          <w:sz w:val="19"/>
        </w:rPr>
        <w:t>us</w:t>
      </w:r>
      <w:r w:rsidRPr="00B733B4">
        <w:rPr>
          <w:color w:val="363636"/>
          <w:w w:val="105"/>
          <w:sz w:val="19"/>
        </w:rPr>
        <w:t>tomer</w:t>
      </w:r>
      <w:r w:rsidRPr="00B733B4">
        <w:rPr>
          <w:color w:val="11110F"/>
          <w:w w:val="105"/>
          <w:sz w:val="19"/>
        </w:rPr>
        <w:t xml:space="preserve"> </w:t>
      </w:r>
      <w:r w:rsidRPr="00B733B4">
        <w:rPr>
          <w:color w:val="11110F"/>
          <w:spacing w:val="-3"/>
          <w:w w:val="105"/>
          <w:sz w:val="19"/>
        </w:rPr>
        <w:t>services</w:t>
      </w:r>
      <w:r w:rsidRPr="00B733B4">
        <w:rPr>
          <w:color w:val="4B4B4B"/>
          <w:spacing w:val="-3"/>
          <w:w w:val="105"/>
          <w:sz w:val="19"/>
        </w:rPr>
        <w:t xml:space="preserve">, </w:t>
      </w:r>
      <w:r w:rsidRPr="00B733B4">
        <w:rPr>
          <w:color w:val="212121"/>
          <w:w w:val="105"/>
          <w:sz w:val="19"/>
        </w:rPr>
        <w:t xml:space="preserve">entrepreneurship and building and growing a strong business </w:t>
      </w:r>
      <w:r w:rsidRPr="00B733B4">
        <w:rPr>
          <w:color w:val="363636"/>
          <w:w w:val="105"/>
          <w:sz w:val="19"/>
        </w:rPr>
        <w:t xml:space="preserve">is </w:t>
      </w:r>
      <w:r w:rsidRPr="00B733B4">
        <w:rPr>
          <w:color w:val="212121"/>
          <w:w w:val="105"/>
          <w:sz w:val="19"/>
        </w:rPr>
        <w:t>essential for success in this</w:t>
      </w:r>
      <w:r w:rsidRPr="00B733B4">
        <w:rPr>
          <w:color w:val="212121"/>
          <w:spacing w:val="-26"/>
          <w:w w:val="105"/>
          <w:sz w:val="19"/>
        </w:rPr>
        <w:t xml:space="preserve"> </w:t>
      </w:r>
      <w:r w:rsidRPr="00B733B4">
        <w:rPr>
          <w:color w:val="212121"/>
          <w:w w:val="105"/>
          <w:sz w:val="19"/>
        </w:rPr>
        <w:t>role.</w:t>
      </w:r>
    </w:p>
    <w:p w14:paraId="0C2AFAED" w14:textId="77777777" w:rsidR="00B733B4" w:rsidRPr="00B733B4" w:rsidRDefault="00B733B4" w:rsidP="00B733B4">
      <w:pPr>
        <w:widowControl w:val="0"/>
        <w:numPr>
          <w:ilvl w:val="2"/>
          <w:numId w:val="35"/>
        </w:numPr>
        <w:tabs>
          <w:tab w:val="left" w:pos="1247"/>
          <w:tab w:val="left" w:pos="1248"/>
        </w:tabs>
        <w:autoSpaceDE w:val="0"/>
        <w:autoSpaceDN w:val="0"/>
        <w:spacing w:before="4"/>
        <w:ind w:left="1247" w:hanging="361"/>
        <w:rPr>
          <w:color w:val="212121"/>
          <w:sz w:val="19"/>
        </w:rPr>
      </w:pPr>
      <w:r w:rsidRPr="00B733B4">
        <w:rPr>
          <w:color w:val="212121"/>
          <w:w w:val="105"/>
          <w:sz w:val="19"/>
        </w:rPr>
        <w:t>The</w:t>
      </w:r>
      <w:r w:rsidRPr="00B733B4">
        <w:rPr>
          <w:color w:val="212121"/>
          <w:spacing w:val="-9"/>
          <w:w w:val="105"/>
          <w:sz w:val="19"/>
        </w:rPr>
        <w:t xml:space="preserve"> </w:t>
      </w:r>
      <w:r w:rsidRPr="00B733B4">
        <w:rPr>
          <w:color w:val="212121"/>
          <w:w w:val="105"/>
          <w:sz w:val="19"/>
        </w:rPr>
        <w:t>ability</w:t>
      </w:r>
      <w:r w:rsidRPr="00B733B4">
        <w:rPr>
          <w:color w:val="212121"/>
          <w:spacing w:val="-1"/>
          <w:w w:val="105"/>
          <w:sz w:val="19"/>
        </w:rPr>
        <w:t xml:space="preserve"> </w:t>
      </w:r>
      <w:r w:rsidRPr="00B733B4">
        <w:rPr>
          <w:color w:val="212121"/>
          <w:w w:val="105"/>
          <w:sz w:val="19"/>
        </w:rPr>
        <w:t>to</w:t>
      </w:r>
      <w:r w:rsidRPr="00B733B4">
        <w:rPr>
          <w:color w:val="212121"/>
          <w:spacing w:val="1"/>
          <w:w w:val="105"/>
          <w:sz w:val="19"/>
        </w:rPr>
        <w:t xml:space="preserve"> </w:t>
      </w:r>
      <w:r w:rsidRPr="00B733B4">
        <w:rPr>
          <w:color w:val="212121"/>
          <w:w w:val="105"/>
          <w:sz w:val="19"/>
        </w:rPr>
        <w:t>identify</w:t>
      </w:r>
      <w:r w:rsidRPr="00B733B4">
        <w:rPr>
          <w:color w:val="212121"/>
          <w:spacing w:val="3"/>
          <w:w w:val="105"/>
          <w:sz w:val="19"/>
        </w:rPr>
        <w:t xml:space="preserve"> </w:t>
      </w:r>
      <w:r w:rsidRPr="00B733B4">
        <w:rPr>
          <w:color w:val="212121"/>
          <w:w w:val="105"/>
          <w:sz w:val="19"/>
        </w:rPr>
        <w:t>defects</w:t>
      </w:r>
      <w:r w:rsidRPr="00B733B4">
        <w:rPr>
          <w:color w:val="212121"/>
          <w:spacing w:val="1"/>
          <w:w w:val="105"/>
          <w:sz w:val="19"/>
        </w:rPr>
        <w:t xml:space="preserve"> </w:t>
      </w:r>
      <w:r w:rsidRPr="00B733B4">
        <w:rPr>
          <w:color w:val="212121"/>
          <w:w w:val="105"/>
          <w:sz w:val="19"/>
        </w:rPr>
        <w:t>in</w:t>
      </w:r>
      <w:r w:rsidRPr="00B733B4">
        <w:rPr>
          <w:color w:val="212121"/>
          <w:spacing w:val="-14"/>
          <w:w w:val="105"/>
          <w:sz w:val="19"/>
        </w:rPr>
        <w:t xml:space="preserve"> </w:t>
      </w:r>
      <w:r w:rsidRPr="00B733B4">
        <w:rPr>
          <w:color w:val="212121"/>
          <w:w w:val="105"/>
          <w:sz w:val="19"/>
        </w:rPr>
        <w:t>the</w:t>
      </w:r>
      <w:r w:rsidRPr="00B733B4">
        <w:rPr>
          <w:color w:val="212121"/>
          <w:spacing w:val="-7"/>
          <w:w w:val="105"/>
          <w:sz w:val="19"/>
        </w:rPr>
        <w:t xml:space="preserve"> </w:t>
      </w:r>
      <w:r w:rsidRPr="00B733B4">
        <w:rPr>
          <w:color w:val="212121"/>
          <w:w w:val="105"/>
          <w:sz w:val="19"/>
        </w:rPr>
        <w:t>preparation</w:t>
      </w:r>
      <w:r w:rsidRPr="00B733B4">
        <w:rPr>
          <w:color w:val="212121"/>
          <w:spacing w:val="2"/>
          <w:w w:val="105"/>
          <w:sz w:val="19"/>
        </w:rPr>
        <w:t xml:space="preserve"> </w:t>
      </w:r>
      <w:r w:rsidRPr="00B733B4">
        <w:rPr>
          <w:color w:val="212121"/>
          <w:w w:val="105"/>
          <w:sz w:val="19"/>
        </w:rPr>
        <w:t>and</w:t>
      </w:r>
      <w:r w:rsidRPr="00B733B4">
        <w:rPr>
          <w:color w:val="212121"/>
          <w:spacing w:val="-14"/>
          <w:w w:val="105"/>
          <w:sz w:val="19"/>
        </w:rPr>
        <w:t xml:space="preserve"> </w:t>
      </w:r>
      <w:r w:rsidRPr="00B733B4">
        <w:rPr>
          <w:color w:val="212121"/>
          <w:w w:val="105"/>
          <w:sz w:val="19"/>
        </w:rPr>
        <w:t>service</w:t>
      </w:r>
      <w:r w:rsidRPr="00B733B4">
        <w:rPr>
          <w:color w:val="212121"/>
          <w:spacing w:val="-2"/>
          <w:w w:val="105"/>
          <w:sz w:val="19"/>
        </w:rPr>
        <w:t xml:space="preserve"> </w:t>
      </w:r>
      <w:r w:rsidRPr="00B733B4">
        <w:rPr>
          <w:color w:val="212121"/>
          <w:w w:val="105"/>
          <w:sz w:val="19"/>
        </w:rPr>
        <w:t>of</w:t>
      </w:r>
      <w:r w:rsidRPr="00B733B4">
        <w:rPr>
          <w:color w:val="212121"/>
          <w:spacing w:val="-4"/>
          <w:w w:val="105"/>
          <w:sz w:val="19"/>
        </w:rPr>
        <w:t xml:space="preserve"> </w:t>
      </w:r>
      <w:r w:rsidRPr="00B733B4">
        <w:rPr>
          <w:color w:val="212121"/>
          <w:w w:val="105"/>
          <w:sz w:val="19"/>
        </w:rPr>
        <w:t>food</w:t>
      </w:r>
      <w:r w:rsidRPr="00B733B4">
        <w:rPr>
          <w:color w:val="212121"/>
          <w:spacing w:val="-5"/>
          <w:w w:val="105"/>
          <w:sz w:val="19"/>
        </w:rPr>
        <w:t xml:space="preserve"> </w:t>
      </w:r>
      <w:r w:rsidRPr="00B733B4">
        <w:rPr>
          <w:color w:val="212121"/>
          <w:w w:val="105"/>
          <w:sz w:val="19"/>
        </w:rPr>
        <w:t>and</w:t>
      </w:r>
      <w:r w:rsidRPr="00B733B4">
        <w:rPr>
          <w:color w:val="212121"/>
          <w:spacing w:val="-11"/>
          <w:w w:val="105"/>
          <w:sz w:val="19"/>
        </w:rPr>
        <w:t xml:space="preserve"> </w:t>
      </w:r>
      <w:r w:rsidRPr="00B733B4">
        <w:rPr>
          <w:color w:val="4B4B4B"/>
          <w:w w:val="105"/>
          <w:sz w:val="19"/>
        </w:rPr>
        <w:t>i</w:t>
      </w:r>
      <w:r w:rsidRPr="00B733B4">
        <w:rPr>
          <w:color w:val="212121"/>
          <w:w w:val="105"/>
          <w:sz w:val="19"/>
        </w:rPr>
        <w:t>mp</w:t>
      </w:r>
      <w:r w:rsidRPr="00B733B4">
        <w:rPr>
          <w:color w:val="4B4B4B"/>
          <w:w w:val="105"/>
          <w:sz w:val="19"/>
        </w:rPr>
        <w:t>l</w:t>
      </w:r>
      <w:r w:rsidRPr="00B733B4">
        <w:rPr>
          <w:color w:val="212121"/>
          <w:w w:val="105"/>
          <w:sz w:val="19"/>
        </w:rPr>
        <w:t>ement</w:t>
      </w:r>
    </w:p>
    <w:p w14:paraId="67E91496" w14:textId="77777777" w:rsidR="00B733B4" w:rsidRPr="00B733B4" w:rsidRDefault="00B733B4" w:rsidP="00B733B4">
      <w:pPr>
        <w:spacing w:before="16"/>
        <w:ind w:left="1256"/>
        <w:rPr>
          <w:sz w:val="14"/>
        </w:rPr>
      </w:pPr>
      <w:r w:rsidRPr="00B733B4">
        <w:rPr>
          <w:color w:val="11110F"/>
          <w:w w:val="130"/>
          <w:sz w:val="14"/>
        </w:rPr>
        <w:t xml:space="preserve">im p </w:t>
      </w:r>
      <w:r w:rsidRPr="00B733B4">
        <w:rPr>
          <w:color w:val="363636"/>
          <w:w w:val="130"/>
          <w:sz w:val="14"/>
        </w:rPr>
        <w:t xml:space="preserve">ro v e d </w:t>
      </w:r>
      <w:r w:rsidRPr="00B733B4">
        <w:rPr>
          <w:color w:val="212121"/>
          <w:w w:val="130"/>
          <w:sz w:val="14"/>
        </w:rPr>
        <w:t xml:space="preserve">quality control </w:t>
      </w:r>
      <w:r w:rsidRPr="00B733B4">
        <w:rPr>
          <w:color w:val="363636"/>
          <w:w w:val="130"/>
          <w:sz w:val="14"/>
        </w:rPr>
        <w:t xml:space="preserve">procedures </w:t>
      </w:r>
      <w:r w:rsidRPr="00B733B4">
        <w:rPr>
          <w:color w:val="212121"/>
          <w:w w:val="130"/>
          <w:sz w:val="14"/>
        </w:rPr>
        <w:t xml:space="preserve">as </w:t>
      </w:r>
      <w:r w:rsidRPr="00B733B4">
        <w:rPr>
          <w:color w:val="363636"/>
          <w:w w:val="130"/>
          <w:sz w:val="14"/>
        </w:rPr>
        <w:t xml:space="preserve">well as </w:t>
      </w:r>
      <w:r w:rsidRPr="00B733B4">
        <w:rPr>
          <w:color w:val="212121"/>
          <w:w w:val="130"/>
          <w:sz w:val="14"/>
        </w:rPr>
        <w:t xml:space="preserve">to communicate </w:t>
      </w:r>
      <w:r w:rsidRPr="00B733B4">
        <w:rPr>
          <w:color w:val="363636"/>
          <w:w w:val="130"/>
          <w:sz w:val="14"/>
        </w:rPr>
        <w:t>effectively with cl</w:t>
      </w:r>
      <w:r w:rsidRPr="00B733B4">
        <w:rPr>
          <w:color w:val="11110F"/>
          <w:w w:val="130"/>
          <w:sz w:val="14"/>
        </w:rPr>
        <w:t>i</w:t>
      </w:r>
      <w:r w:rsidRPr="00B733B4">
        <w:rPr>
          <w:color w:val="363636"/>
          <w:w w:val="130"/>
          <w:sz w:val="14"/>
        </w:rPr>
        <w:t>ents</w:t>
      </w:r>
      <w:r w:rsidRPr="00B733B4">
        <w:rPr>
          <w:color w:val="606060"/>
          <w:w w:val="130"/>
          <w:sz w:val="14"/>
        </w:rPr>
        <w:t>,</w:t>
      </w:r>
    </w:p>
    <w:p w14:paraId="73C7AB0F" w14:textId="77777777" w:rsidR="00B733B4" w:rsidRPr="00B733B4" w:rsidRDefault="00B733B4" w:rsidP="00B733B4">
      <w:pPr>
        <w:spacing w:before="23"/>
        <w:ind w:left="1244"/>
        <w:rPr>
          <w:rFonts w:eastAsia="MS Mincho"/>
          <w:b/>
          <w:bCs/>
          <w:i/>
          <w:iCs/>
        </w:rPr>
      </w:pPr>
      <w:r w:rsidRPr="00B733B4">
        <w:rPr>
          <w:rFonts w:eastAsia="MS Mincho"/>
          <w:b/>
          <w:bCs/>
          <w:i/>
          <w:iCs/>
          <w:color w:val="212121"/>
          <w:w w:val="105"/>
        </w:rPr>
        <w:t xml:space="preserve">client customers and support staff is </w:t>
      </w:r>
      <w:r w:rsidRPr="00B733B4">
        <w:rPr>
          <w:rFonts w:eastAsia="MS Mincho"/>
          <w:b/>
          <w:bCs/>
          <w:i/>
          <w:iCs/>
          <w:color w:val="363636"/>
          <w:w w:val="105"/>
        </w:rPr>
        <w:t>required.</w:t>
      </w:r>
    </w:p>
    <w:p w14:paraId="4DFA6638" w14:textId="77777777" w:rsidR="00B733B4" w:rsidRPr="00B733B4" w:rsidRDefault="00B733B4" w:rsidP="00B733B4">
      <w:pPr>
        <w:widowControl w:val="0"/>
        <w:numPr>
          <w:ilvl w:val="2"/>
          <w:numId w:val="35"/>
        </w:numPr>
        <w:tabs>
          <w:tab w:val="left" w:pos="1250"/>
          <w:tab w:val="left" w:pos="1251"/>
        </w:tabs>
        <w:autoSpaceDE w:val="0"/>
        <w:autoSpaceDN w:val="0"/>
        <w:spacing w:before="5"/>
        <w:ind w:left="1250" w:hanging="364"/>
        <w:rPr>
          <w:color w:val="212121"/>
          <w:sz w:val="19"/>
        </w:rPr>
      </w:pPr>
      <w:r w:rsidRPr="00B733B4">
        <w:rPr>
          <w:color w:val="212121"/>
          <w:w w:val="105"/>
          <w:sz w:val="19"/>
        </w:rPr>
        <w:t>Strong analytica</w:t>
      </w:r>
      <w:r w:rsidRPr="00B733B4">
        <w:rPr>
          <w:color w:val="4B4B4B"/>
          <w:w w:val="105"/>
          <w:sz w:val="19"/>
        </w:rPr>
        <w:t xml:space="preserve">l </w:t>
      </w:r>
      <w:r w:rsidRPr="00B733B4">
        <w:rPr>
          <w:color w:val="212121"/>
          <w:w w:val="105"/>
          <w:sz w:val="19"/>
        </w:rPr>
        <w:t xml:space="preserve">and time management skills </w:t>
      </w:r>
      <w:r w:rsidRPr="00B733B4">
        <w:rPr>
          <w:color w:val="363636"/>
          <w:w w:val="105"/>
          <w:sz w:val="19"/>
        </w:rPr>
        <w:t xml:space="preserve">are </w:t>
      </w:r>
      <w:r w:rsidRPr="00B733B4">
        <w:rPr>
          <w:color w:val="212121"/>
          <w:spacing w:val="-5"/>
          <w:w w:val="105"/>
          <w:sz w:val="19"/>
        </w:rPr>
        <w:t>necessar</w:t>
      </w:r>
      <w:r w:rsidRPr="00B733B4">
        <w:rPr>
          <w:color w:val="4B4B4B"/>
          <w:spacing w:val="-5"/>
          <w:w w:val="105"/>
          <w:sz w:val="19"/>
        </w:rPr>
        <w:t xml:space="preserve">y </w:t>
      </w:r>
      <w:r w:rsidRPr="00B733B4">
        <w:rPr>
          <w:color w:val="363636"/>
          <w:w w:val="105"/>
          <w:sz w:val="19"/>
        </w:rPr>
        <w:t xml:space="preserve">for </w:t>
      </w:r>
      <w:r w:rsidRPr="00B733B4">
        <w:rPr>
          <w:color w:val="212121"/>
          <w:w w:val="105"/>
          <w:sz w:val="19"/>
        </w:rPr>
        <w:t xml:space="preserve">success </w:t>
      </w:r>
      <w:r w:rsidRPr="00B733B4">
        <w:rPr>
          <w:color w:val="11110F"/>
          <w:w w:val="105"/>
          <w:sz w:val="19"/>
        </w:rPr>
        <w:t xml:space="preserve">in </w:t>
      </w:r>
      <w:r w:rsidRPr="00B733B4">
        <w:rPr>
          <w:color w:val="212121"/>
          <w:w w:val="105"/>
          <w:sz w:val="19"/>
        </w:rPr>
        <w:t>this</w:t>
      </w:r>
      <w:r w:rsidRPr="00B733B4">
        <w:rPr>
          <w:color w:val="212121"/>
          <w:spacing w:val="-39"/>
          <w:w w:val="105"/>
          <w:sz w:val="19"/>
        </w:rPr>
        <w:t xml:space="preserve"> </w:t>
      </w:r>
      <w:r w:rsidRPr="00B733B4">
        <w:rPr>
          <w:color w:val="363636"/>
          <w:w w:val="105"/>
          <w:sz w:val="19"/>
        </w:rPr>
        <w:t>ro</w:t>
      </w:r>
      <w:r w:rsidRPr="00B733B4">
        <w:rPr>
          <w:color w:val="11110F"/>
          <w:w w:val="105"/>
          <w:sz w:val="19"/>
        </w:rPr>
        <w:t>le</w:t>
      </w:r>
    </w:p>
    <w:p w14:paraId="1A305148" w14:textId="77777777" w:rsidR="00B733B4" w:rsidRPr="00B733B4" w:rsidRDefault="00B733B4" w:rsidP="00B733B4">
      <w:pPr>
        <w:widowControl w:val="0"/>
        <w:numPr>
          <w:ilvl w:val="2"/>
          <w:numId w:val="35"/>
        </w:numPr>
        <w:tabs>
          <w:tab w:val="left" w:pos="1251"/>
          <w:tab w:val="left" w:pos="1252"/>
        </w:tabs>
        <w:autoSpaceDE w:val="0"/>
        <w:autoSpaceDN w:val="0"/>
        <w:spacing w:before="27"/>
        <w:ind w:left="1251" w:hanging="365"/>
        <w:rPr>
          <w:color w:val="212121"/>
          <w:sz w:val="19"/>
        </w:rPr>
      </w:pPr>
      <w:r w:rsidRPr="00B733B4">
        <w:rPr>
          <w:color w:val="212121"/>
          <w:w w:val="105"/>
          <w:sz w:val="19"/>
        </w:rPr>
        <w:t>Responsible for responding effective</w:t>
      </w:r>
      <w:r w:rsidRPr="00B733B4">
        <w:rPr>
          <w:color w:val="4B4B4B"/>
          <w:w w:val="105"/>
          <w:sz w:val="19"/>
        </w:rPr>
        <w:t xml:space="preserve">ly </w:t>
      </w:r>
      <w:r w:rsidRPr="00B733B4">
        <w:rPr>
          <w:color w:val="212121"/>
          <w:w w:val="105"/>
          <w:sz w:val="19"/>
        </w:rPr>
        <w:t>to changing</w:t>
      </w:r>
      <w:r w:rsidRPr="00B733B4">
        <w:rPr>
          <w:color w:val="212121"/>
          <w:spacing w:val="-4"/>
          <w:w w:val="105"/>
          <w:sz w:val="19"/>
        </w:rPr>
        <w:t xml:space="preserve"> </w:t>
      </w:r>
      <w:r w:rsidRPr="00B733B4">
        <w:rPr>
          <w:color w:val="212121"/>
          <w:w w:val="105"/>
          <w:sz w:val="19"/>
        </w:rPr>
        <w:t>demands.</w:t>
      </w:r>
    </w:p>
    <w:p w14:paraId="4AAAEFF4" w14:textId="77777777" w:rsidR="00B733B4" w:rsidRPr="00B733B4" w:rsidRDefault="00B733B4" w:rsidP="00B733B4">
      <w:pPr>
        <w:widowControl w:val="0"/>
        <w:numPr>
          <w:ilvl w:val="2"/>
          <w:numId w:val="35"/>
        </w:numPr>
        <w:tabs>
          <w:tab w:val="left" w:pos="1251"/>
          <w:tab w:val="left" w:pos="1252"/>
        </w:tabs>
        <w:autoSpaceDE w:val="0"/>
        <w:autoSpaceDN w:val="0"/>
        <w:spacing w:before="34"/>
        <w:ind w:left="1251" w:hanging="365"/>
        <w:rPr>
          <w:color w:val="212121"/>
          <w:sz w:val="19"/>
        </w:rPr>
      </w:pPr>
      <w:r w:rsidRPr="00B733B4">
        <w:rPr>
          <w:color w:val="11110F"/>
          <w:spacing w:val="-4"/>
          <w:w w:val="105"/>
          <w:sz w:val="19"/>
        </w:rPr>
        <w:t>Proficienc</w:t>
      </w:r>
      <w:r w:rsidRPr="00B733B4">
        <w:rPr>
          <w:color w:val="363636"/>
          <w:spacing w:val="-4"/>
          <w:w w:val="105"/>
          <w:sz w:val="19"/>
        </w:rPr>
        <w:t xml:space="preserve">y </w:t>
      </w:r>
      <w:r w:rsidRPr="00B733B4">
        <w:rPr>
          <w:color w:val="363636"/>
          <w:w w:val="105"/>
          <w:sz w:val="19"/>
        </w:rPr>
        <w:t xml:space="preserve">in </w:t>
      </w:r>
      <w:r w:rsidRPr="00B733B4">
        <w:rPr>
          <w:color w:val="212121"/>
          <w:w w:val="105"/>
          <w:sz w:val="19"/>
        </w:rPr>
        <w:t>all Microsoft Office applications is</w:t>
      </w:r>
      <w:r w:rsidRPr="00B733B4">
        <w:rPr>
          <w:color w:val="212121"/>
          <w:spacing w:val="-2"/>
          <w:w w:val="105"/>
          <w:sz w:val="19"/>
        </w:rPr>
        <w:t xml:space="preserve"> </w:t>
      </w:r>
      <w:r w:rsidRPr="00B733B4">
        <w:rPr>
          <w:color w:val="212121"/>
          <w:w w:val="105"/>
          <w:sz w:val="19"/>
        </w:rPr>
        <w:t>required.</w:t>
      </w:r>
    </w:p>
    <w:p w14:paraId="1AC43158" w14:textId="77777777" w:rsidR="00B733B4" w:rsidRPr="00B733B4" w:rsidRDefault="00B733B4" w:rsidP="00B733B4">
      <w:pPr>
        <w:widowControl w:val="0"/>
        <w:numPr>
          <w:ilvl w:val="2"/>
          <w:numId w:val="35"/>
        </w:numPr>
        <w:tabs>
          <w:tab w:val="left" w:pos="1252"/>
          <w:tab w:val="left" w:pos="1253"/>
        </w:tabs>
        <w:autoSpaceDE w:val="0"/>
        <w:autoSpaceDN w:val="0"/>
        <w:spacing w:before="20"/>
        <w:ind w:left="1252" w:hanging="366"/>
        <w:rPr>
          <w:color w:val="212121"/>
          <w:sz w:val="19"/>
        </w:rPr>
      </w:pPr>
      <w:r w:rsidRPr="00B733B4">
        <w:rPr>
          <w:color w:val="11110F"/>
          <w:w w:val="105"/>
          <w:sz w:val="19"/>
        </w:rPr>
        <w:t xml:space="preserve">Budget </w:t>
      </w:r>
      <w:r w:rsidRPr="00B733B4">
        <w:rPr>
          <w:color w:val="212121"/>
          <w:w w:val="105"/>
          <w:sz w:val="19"/>
        </w:rPr>
        <w:t xml:space="preserve">accountability </w:t>
      </w:r>
      <w:r w:rsidRPr="00B733B4">
        <w:rPr>
          <w:color w:val="11110F"/>
          <w:w w:val="105"/>
          <w:sz w:val="19"/>
        </w:rPr>
        <w:t>is</w:t>
      </w:r>
      <w:r w:rsidRPr="00B733B4">
        <w:rPr>
          <w:color w:val="11110F"/>
          <w:spacing w:val="-20"/>
          <w:w w:val="105"/>
          <w:sz w:val="19"/>
        </w:rPr>
        <w:t xml:space="preserve"> </w:t>
      </w:r>
      <w:r w:rsidRPr="00B733B4">
        <w:rPr>
          <w:color w:val="212121"/>
          <w:w w:val="105"/>
          <w:sz w:val="19"/>
        </w:rPr>
        <w:t>required</w:t>
      </w:r>
    </w:p>
    <w:p w14:paraId="73A5BE4E" w14:textId="77777777" w:rsidR="00B733B4" w:rsidRPr="00B733B4" w:rsidRDefault="00B733B4" w:rsidP="00B733B4">
      <w:pPr>
        <w:rPr>
          <w:sz w:val="19"/>
        </w:rPr>
        <w:sectPr w:rsidR="00B733B4" w:rsidRPr="00B733B4">
          <w:pgSz w:w="12240" w:h="15840"/>
          <w:pgMar w:top="1400" w:right="1280" w:bottom="280" w:left="1300" w:header="720" w:footer="720" w:gutter="0"/>
          <w:cols w:space="720"/>
        </w:sectPr>
      </w:pPr>
    </w:p>
    <w:p w14:paraId="38829F29" w14:textId="77777777" w:rsidR="00B733B4" w:rsidRPr="00B733B4" w:rsidRDefault="00B733B4" w:rsidP="00B733B4">
      <w:pPr>
        <w:spacing w:before="71"/>
        <w:ind w:left="173"/>
        <w:rPr>
          <w:b/>
          <w:sz w:val="18"/>
        </w:rPr>
      </w:pPr>
      <w:r w:rsidRPr="00B733B4">
        <w:rPr>
          <w:b/>
          <w:w w:val="105"/>
          <w:sz w:val="18"/>
          <w:u w:val="thick"/>
        </w:rPr>
        <w:lastRenderedPageBreak/>
        <w:t>Human Resources Manager</w:t>
      </w:r>
    </w:p>
    <w:p w14:paraId="0620C63C" w14:textId="77777777" w:rsidR="00B733B4" w:rsidRPr="00B733B4" w:rsidRDefault="00B733B4" w:rsidP="00B733B4">
      <w:pPr>
        <w:spacing w:before="36" w:line="316" w:lineRule="auto"/>
        <w:ind w:left="176" w:right="329" w:firstLine="2"/>
        <w:rPr>
          <w:rFonts w:eastAsia="MS Mincho"/>
          <w:b/>
          <w:bCs/>
          <w:i/>
          <w:iCs/>
        </w:rPr>
      </w:pPr>
      <w:r w:rsidRPr="00B733B4">
        <w:rPr>
          <w:rFonts w:eastAsia="MS Mincho"/>
          <w:b/>
          <w:bCs/>
          <w:i/>
          <w:iCs/>
          <w:w w:val="105"/>
        </w:rPr>
        <w:t>Partners with General Manager to develop and implement people focused strategies for food service team.</w:t>
      </w:r>
    </w:p>
    <w:p w14:paraId="32619336" w14:textId="77777777" w:rsidR="00B733B4" w:rsidRPr="00B733B4" w:rsidRDefault="00B733B4" w:rsidP="00B733B4">
      <w:pPr>
        <w:spacing w:before="1"/>
        <w:rPr>
          <w:rFonts w:eastAsia="MS Mincho"/>
          <w:b/>
          <w:bCs/>
          <w:i/>
          <w:iCs/>
        </w:rPr>
      </w:pPr>
    </w:p>
    <w:p w14:paraId="645946EC" w14:textId="77777777" w:rsidR="00B733B4" w:rsidRPr="00B733B4" w:rsidRDefault="00B733B4" w:rsidP="00B733B4">
      <w:pPr>
        <w:spacing w:before="1"/>
        <w:ind w:left="180"/>
        <w:rPr>
          <w:b/>
          <w:sz w:val="18"/>
        </w:rPr>
      </w:pPr>
      <w:r w:rsidRPr="00B733B4">
        <w:rPr>
          <w:b/>
          <w:w w:val="105"/>
          <w:sz w:val="18"/>
        </w:rPr>
        <w:t>Key Responsibilities</w:t>
      </w:r>
    </w:p>
    <w:p w14:paraId="5002B070" w14:textId="77777777" w:rsidR="00B733B4" w:rsidRPr="00B733B4" w:rsidRDefault="00B733B4" w:rsidP="00B733B4">
      <w:pPr>
        <w:spacing w:before="6"/>
        <w:rPr>
          <w:rFonts w:eastAsia="MS Mincho"/>
          <w:bCs/>
          <w:i/>
          <w:iCs/>
          <w:sz w:val="27"/>
        </w:rPr>
      </w:pPr>
    </w:p>
    <w:p w14:paraId="12379753" w14:textId="77777777" w:rsidR="00B733B4" w:rsidRPr="00B733B4" w:rsidRDefault="00B733B4" w:rsidP="00B733B4">
      <w:pPr>
        <w:widowControl w:val="0"/>
        <w:numPr>
          <w:ilvl w:val="1"/>
          <w:numId w:val="35"/>
        </w:numPr>
        <w:tabs>
          <w:tab w:val="left" w:pos="900"/>
          <w:tab w:val="left" w:pos="901"/>
        </w:tabs>
        <w:autoSpaceDE w:val="0"/>
        <w:autoSpaceDN w:val="0"/>
        <w:ind w:left="900" w:hanging="364"/>
        <w:rPr>
          <w:sz w:val="19"/>
        </w:rPr>
      </w:pPr>
      <w:r w:rsidRPr="00B733B4">
        <w:rPr>
          <w:w w:val="110"/>
          <w:sz w:val="19"/>
        </w:rPr>
        <w:t>Provide all general support of HR functions at the unit</w:t>
      </w:r>
      <w:r w:rsidRPr="00B733B4">
        <w:rPr>
          <w:spacing w:val="-41"/>
          <w:w w:val="110"/>
          <w:sz w:val="19"/>
        </w:rPr>
        <w:t xml:space="preserve"> </w:t>
      </w:r>
      <w:r w:rsidRPr="00B733B4">
        <w:rPr>
          <w:w w:val="110"/>
          <w:sz w:val="19"/>
        </w:rPr>
        <w:t>level.</w:t>
      </w:r>
    </w:p>
    <w:p w14:paraId="79B50E6F" w14:textId="77777777" w:rsidR="00B733B4" w:rsidRPr="00B733B4" w:rsidRDefault="00B733B4" w:rsidP="00B733B4">
      <w:pPr>
        <w:widowControl w:val="0"/>
        <w:numPr>
          <w:ilvl w:val="1"/>
          <w:numId w:val="35"/>
        </w:numPr>
        <w:tabs>
          <w:tab w:val="left" w:pos="897"/>
          <w:tab w:val="left" w:pos="898"/>
        </w:tabs>
        <w:autoSpaceDE w:val="0"/>
        <w:autoSpaceDN w:val="0"/>
        <w:spacing w:before="49" w:line="300" w:lineRule="auto"/>
        <w:ind w:left="898" w:right="363" w:hanging="361"/>
        <w:rPr>
          <w:sz w:val="19"/>
        </w:rPr>
      </w:pPr>
      <w:r w:rsidRPr="00B733B4">
        <w:rPr>
          <w:w w:val="110"/>
          <w:sz w:val="19"/>
        </w:rPr>
        <w:t>Identify</w:t>
      </w:r>
      <w:r w:rsidRPr="00B733B4">
        <w:rPr>
          <w:spacing w:val="-27"/>
          <w:w w:val="110"/>
          <w:sz w:val="19"/>
        </w:rPr>
        <w:t xml:space="preserve"> </w:t>
      </w:r>
      <w:r w:rsidRPr="00B733B4">
        <w:rPr>
          <w:w w:val="110"/>
          <w:sz w:val="19"/>
        </w:rPr>
        <w:t>best</w:t>
      </w:r>
      <w:r w:rsidRPr="00B733B4">
        <w:rPr>
          <w:spacing w:val="-28"/>
          <w:w w:val="110"/>
          <w:sz w:val="19"/>
        </w:rPr>
        <w:t xml:space="preserve"> </w:t>
      </w:r>
      <w:r w:rsidRPr="00B733B4">
        <w:rPr>
          <w:w w:val="110"/>
          <w:sz w:val="19"/>
        </w:rPr>
        <w:t>practices</w:t>
      </w:r>
      <w:r w:rsidRPr="00B733B4">
        <w:rPr>
          <w:spacing w:val="-28"/>
          <w:w w:val="110"/>
          <w:sz w:val="19"/>
        </w:rPr>
        <w:t xml:space="preserve"> </w:t>
      </w:r>
      <w:r w:rsidRPr="00B733B4">
        <w:rPr>
          <w:w w:val="110"/>
          <w:sz w:val="19"/>
        </w:rPr>
        <w:t>and</w:t>
      </w:r>
      <w:r w:rsidRPr="00B733B4">
        <w:rPr>
          <w:spacing w:val="-33"/>
          <w:w w:val="110"/>
          <w:sz w:val="19"/>
        </w:rPr>
        <w:t xml:space="preserve"> </w:t>
      </w:r>
      <w:r w:rsidRPr="00B733B4">
        <w:rPr>
          <w:w w:val="110"/>
          <w:sz w:val="19"/>
        </w:rPr>
        <w:t>organizational</w:t>
      </w:r>
      <w:r w:rsidRPr="00B733B4">
        <w:rPr>
          <w:spacing w:val="-37"/>
          <w:w w:val="110"/>
          <w:sz w:val="19"/>
        </w:rPr>
        <w:t xml:space="preserve"> </w:t>
      </w:r>
      <w:r w:rsidRPr="00B733B4">
        <w:rPr>
          <w:w w:val="110"/>
          <w:sz w:val="19"/>
        </w:rPr>
        <w:t>efficiencies,</w:t>
      </w:r>
      <w:r w:rsidRPr="00B733B4">
        <w:rPr>
          <w:spacing w:val="-27"/>
          <w:w w:val="110"/>
          <w:sz w:val="19"/>
        </w:rPr>
        <w:t xml:space="preserve"> </w:t>
      </w:r>
      <w:r w:rsidRPr="00B733B4">
        <w:rPr>
          <w:w w:val="110"/>
          <w:sz w:val="19"/>
        </w:rPr>
        <w:t>as</w:t>
      </w:r>
      <w:r w:rsidRPr="00B733B4">
        <w:rPr>
          <w:spacing w:val="-30"/>
          <w:w w:val="110"/>
          <w:sz w:val="19"/>
        </w:rPr>
        <w:t xml:space="preserve"> </w:t>
      </w:r>
      <w:r w:rsidRPr="00B733B4">
        <w:rPr>
          <w:w w:val="110"/>
          <w:sz w:val="19"/>
        </w:rPr>
        <w:t>well</w:t>
      </w:r>
      <w:r w:rsidRPr="00B733B4">
        <w:rPr>
          <w:spacing w:val="-37"/>
          <w:w w:val="110"/>
          <w:sz w:val="19"/>
        </w:rPr>
        <w:t xml:space="preserve"> </w:t>
      </w:r>
      <w:r w:rsidRPr="00B733B4">
        <w:rPr>
          <w:w w:val="110"/>
          <w:sz w:val="19"/>
        </w:rPr>
        <w:t>as</w:t>
      </w:r>
      <w:r w:rsidRPr="00B733B4">
        <w:rPr>
          <w:spacing w:val="-33"/>
          <w:w w:val="110"/>
          <w:sz w:val="19"/>
        </w:rPr>
        <w:t xml:space="preserve"> </w:t>
      </w:r>
      <w:r w:rsidRPr="00B733B4">
        <w:rPr>
          <w:w w:val="110"/>
          <w:sz w:val="19"/>
        </w:rPr>
        <w:t>coach</w:t>
      </w:r>
      <w:r w:rsidRPr="00B733B4">
        <w:rPr>
          <w:spacing w:val="-32"/>
          <w:w w:val="110"/>
          <w:sz w:val="19"/>
        </w:rPr>
        <w:t xml:space="preserve"> </w:t>
      </w:r>
      <w:r w:rsidRPr="00B733B4">
        <w:rPr>
          <w:w w:val="110"/>
          <w:sz w:val="19"/>
        </w:rPr>
        <w:t>and</w:t>
      </w:r>
      <w:r w:rsidRPr="00B733B4">
        <w:rPr>
          <w:spacing w:val="-34"/>
          <w:w w:val="110"/>
          <w:sz w:val="19"/>
        </w:rPr>
        <w:t xml:space="preserve"> </w:t>
      </w:r>
      <w:r w:rsidRPr="00B733B4">
        <w:rPr>
          <w:w w:val="110"/>
          <w:sz w:val="19"/>
        </w:rPr>
        <w:t>train</w:t>
      </w:r>
      <w:r w:rsidRPr="00B733B4">
        <w:rPr>
          <w:spacing w:val="-31"/>
          <w:w w:val="110"/>
          <w:sz w:val="19"/>
        </w:rPr>
        <w:t xml:space="preserve"> </w:t>
      </w:r>
      <w:r w:rsidRPr="00B733B4">
        <w:rPr>
          <w:w w:val="110"/>
          <w:sz w:val="19"/>
        </w:rPr>
        <w:t>line</w:t>
      </w:r>
      <w:r w:rsidRPr="00B733B4">
        <w:rPr>
          <w:spacing w:val="-30"/>
          <w:w w:val="110"/>
          <w:sz w:val="19"/>
        </w:rPr>
        <w:t xml:space="preserve"> </w:t>
      </w:r>
      <w:r w:rsidRPr="00B733B4">
        <w:rPr>
          <w:w w:val="110"/>
          <w:sz w:val="19"/>
        </w:rPr>
        <w:t>managers to</w:t>
      </w:r>
      <w:r w:rsidRPr="00B733B4">
        <w:rPr>
          <w:spacing w:val="16"/>
          <w:w w:val="110"/>
          <w:sz w:val="19"/>
        </w:rPr>
        <w:t xml:space="preserve"> </w:t>
      </w:r>
      <w:r w:rsidRPr="00B733B4">
        <w:rPr>
          <w:w w:val="110"/>
          <w:sz w:val="19"/>
        </w:rPr>
        <w:t>properly</w:t>
      </w:r>
      <w:r w:rsidRPr="00B733B4">
        <w:rPr>
          <w:spacing w:val="1"/>
          <w:w w:val="110"/>
          <w:sz w:val="19"/>
        </w:rPr>
        <w:t xml:space="preserve"> </w:t>
      </w:r>
      <w:r w:rsidRPr="00B733B4">
        <w:rPr>
          <w:w w:val="110"/>
          <w:sz w:val="19"/>
        </w:rPr>
        <w:t>apply</w:t>
      </w:r>
      <w:r w:rsidRPr="00B733B4">
        <w:rPr>
          <w:spacing w:val="-10"/>
          <w:w w:val="110"/>
          <w:sz w:val="19"/>
        </w:rPr>
        <w:t xml:space="preserve"> </w:t>
      </w:r>
      <w:r w:rsidRPr="00B733B4">
        <w:rPr>
          <w:w w:val="110"/>
          <w:sz w:val="19"/>
        </w:rPr>
        <w:t>human</w:t>
      </w:r>
      <w:r w:rsidRPr="00B733B4">
        <w:rPr>
          <w:spacing w:val="-7"/>
          <w:w w:val="110"/>
          <w:sz w:val="19"/>
        </w:rPr>
        <w:t xml:space="preserve"> </w:t>
      </w:r>
      <w:r w:rsidRPr="00B733B4">
        <w:rPr>
          <w:w w:val="110"/>
          <w:sz w:val="19"/>
        </w:rPr>
        <w:t>resource</w:t>
      </w:r>
      <w:r w:rsidRPr="00B733B4">
        <w:rPr>
          <w:spacing w:val="-4"/>
          <w:w w:val="110"/>
          <w:sz w:val="19"/>
        </w:rPr>
        <w:t xml:space="preserve"> </w:t>
      </w:r>
      <w:r w:rsidRPr="00B733B4">
        <w:rPr>
          <w:w w:val="110"/>
          <w:sz w:val="19"/>
        </w:rPr>
        <w:t>policies</w:t>
      </w:r>
      <w:r w:rsidRPr="00B733B4">
        <w:rPr>
          <w:spacing w:val="-9"/>
          <w:w w:val="110"/>
          <w:sz w:val="19"/>
        </w:rPr>
        <w:t xml:space="preserve"> </w:t>
      </w:r>
      <w:r w:rsidRPr="00B733B4">
        <w:rPr>
          <w:w w:val="110"/>
          <w:sz w:val="19"/>
        </w:rPr>
        <w:t>and</w:t>
      </w:r>
      <w:r w:rsidRPr="00B733B4">
        <w:rPr>
          <w:spacing w:val="-12"/>
          <w:w w:val="110"/>
          <w:sz w:val="19"/>
        </w:rPr>
        <w:t xml:space="preserve"> </w:t>
      </w:r>
      <w:r w:rsidRPr="00B733B4">
        <w:rPr>
          <w:w w:val="110"/>
          <w:sz w:val="19"/>
        </w:rPr>
        <w:t>procedures</w:t>
      </w:r>
      <w:r w:rsidRPr="00B733B4">
        <w:rPr>
          <w:spacing w:val="2"/>
          <w:w w:val="110"/>
          <w:sz w:val="19"/>
        </w:rPr>
        <w:t xml:space="preserve"> </w:t>
      </w:r>
      <w:r w:rsidRPr="00B733B4">
        <w:rPr>
          <w:w w:val="110"/>
          <w:sz w:val="19"/>
        </w:rPr>
        <w:t>within</w:t>
      </w:r>
      <w:r w:rsidRPr="00B733B4">
        <w:rPr>
          <w:spacing w:val="-14"/>
          <w:w w:val="110"/>
          <w:sz w:val="19"/>
        </w:rPr>
        <w:t xml:space="preserve"> </w:t>
      </w:r>
      <w:r w:rsidRPr="00B733B4">
        <w:rPr>
          <w:w w:val="110"/>
          <w:sz w:val="19"/>
        </w:rPr>
        <w:t>the</w:t>
      </w:r>
      <w:r w:rsidRPr="00B733B4">
        <w:rPr>
          <w:spacing w:val="-12"/>
          <w:w w:val="110"/>
          <w:sz w:val="19"/>
        </w:rPr>
        <w:t xml:space="preserve"> </w:t>
      </w:r>
      <w:r w:rsidRPr="00B733B4">
        <w:rPr>
          <w:w w:val="110"/>
          <w:sz w:val="19"/>
        </w:rPr>
        <w:t>unit.</w:t>
      </w:r>
    </w:p>
    <w:p w14:paraId="31F7BCE0" w14:textId="77777777" w:rsidR="00B733B4" w:rsidRPr="00B733B4" w:rsidRDefault="00B733B4" w:rsidP="00B733B4">
      <w:pPr>
        <w:widowControl w:val="0"/>
        <w:numPr>
          <w:ilvl w:val="1"/>
          <w:numId w:val="35"/>
        </w:numPr>
        <w:tabs>
          <w:tab w:val="left" w:pos="901"/>
          <w:tab w:val="left" w:pos="902"/>
        </w:tabs>
        <w:autoSpaceDE w:val="0"/>
        <w:autoSpaceDN w:val="0"/>
        <w:spacing w:before="2" w:line="300" w:lineRule="auto"/>
        <w:ind w:left="903" w:right="1097" w:hanging="366"/>
        <w:rPr>
          <w:sz w:val="19"/>
        </w:rPr>
      </w:pPr>
      <w:r w:rsidRPr="00B733B4">
        <w:rPr>
          <w:w w:val="110"/>
          <w:sz w:val="19"/>
        </w:rPr>
        <w:t>Manage</w:t>
      </w:r>
      <w:r w:rsidRPr="00B733B4">
        <w:rPr>
          <w:spacing w:val="-18"/>
          <w:w w:val="110"/>
          <w:sz w:val="19"/>
        </w:rPr>
        <w:t xml:space="preserve"> </w:t>
      </w:r>
      <w:r w:rsidRPr="00B733B4">
        <w:rPr>
          <w:w w:val="110"/>
          <w:sz w:val="19"/>
        </w:rPr>
        <w:t>the</w:t>
      </w:r>
      <w:r w:rsidRPr="00B733B4">
        <w:rPr>
          <w:spacing w:val="-11"/>
          <w:w w:val="110"/>
          <w:sz w:val="19"/>
        </w:rPr>
        <w:t xml:space="preserve"> </w:t>
      </w:r>
      <w:r w:rsidRPr="00B733B4">
        <w:rPr>
          <w:w w:val="110"/>
          <w:sz w:val="19"/>
        </w:rPr>
        <w:t>process</w:t>
      </w:r>
      <w:r w:rsidRPr="00B733B4">
        <w:rPr>
          <w:spacing w:val="-21"/>
          <w:w w:val="110"/>
          <w:sz w:val="19"/>
        </w:rPr>
        <w:t xml:space="preserve"> </w:t>
      </w:r>
      <w:r w:rsidRPr="00B733B4">
        <w:rPr>
          <w:w w:val="110"/>
          <w:sz w:val="19"/>
        </w:rPr>
        <w:t>and</w:t>
      </w:r>
      <w:r w:rsidRPr="00B733B4">
        <w:rPr>
          <w:spacing w:val="-25"/>
          <w:w w:val="110"/>
          <w:sz w:val="19"/>
        </w:rPr>
        <w:t xml:space="preserve"> </w:t>
      </w:r>
      <w:r w:rsidRPr="00B733B4">
        <w:rPr>
          <w:w w:val="110"/>
          <w:sz w:val="19"/>
        </w:rPr>
        <w:t>implementation</w:t>
      </w:r>
      <w:r w:rsidRPr="00B733B4">
        <w:rPr>
          <w:spacing w:val="-31"/>
          <w:w w:val="110"/>
          <w:sz w:val="19"/>
        </w:rPr>
        <w:t xml:space="preserve"> </w:t>
      </w:r>
      <w:r w:rsidRPr="00B733B4">
        <w:rPr>
          <w:w w:val="110"/>
          <w:sz w:val="19"/>
        </w:rPr>
        <w:t>of</w:t>
      </w:r>
      <w:r w:rsidRPr="00B733B4">
        <w:rPr>
          <w:spacing w:val="-25"/>
          <w:w w:val="110"/>
          <w:sz w:val="19"/>
        </w:rPr>
        <w:t xml:space="preserve"> </w:t>
      </w:r>
      <w:r w:rsidRPr="00B733B4">
        <w:rPr>
          <w:w w:val="110"/>
          <w:sz w:val="19"/>
        </w:rPr>
        <w:t>the</w:t>
      </w:r>
      <w:r w:rsidRPr="00B733B4">
        <w:rPr>
          <w:spacing w:val="-18"/>
          <w:w w:val="110"/>
          <w:sz w:val="19"/>
        </w:rPr>
        <w:t xml:space="preserve"> </w:t>
      </w:r>
      <w:r w:rsidRPr="00B733B4">
        <w:rPr>
          <w:w w:val="110"/>
          <w:sz w:val="19"/>
        </w:rPr>
        <w:t>following:</w:t>
      </w:r>
      <w:r w:rsidRPr="00B733B4">
        <w:rPr>
          <w:spacing w:val="-16"/>
          <w:w w:val="110"/>
          <w:sz w:val="19"/>
        </w:rPr>
        <w:t xml:space="preserve"> </w:t>
      </w:r>
      <w:r w:rsidRPr="00B733B4">
        <w:rPr>
          <w:w w:val="110"/>
          <w:sz w:val="19"/>
        </w:rPr>
        <w:t>payroll,</w:t>
      </w:r>
      <w:r w:rsidRPr="00B733B4">
        <w:rPr>
          <w:spacing w:val="-23"/>
          <w:w w:val="110"/>
          <w:sz w:val="19"/>
        </w:rPr>
        <w:t xml:space="preserve"> </w:t>
      </w:r>
      <w:r w:rsidRPr="00B733B4">
        <w:rPr>
          <w:w w:val="110"/>
          <w:sz w:val="19"/>
        </w:rPr>
        <w:t>benefits,</w:t>
      </w:r>
      <w:r w:rsidRPr="00B733B4">
        <w:rPr>
          <w:spacing w:val="-24"/>
          <w:w w:val="110"/>
          <w:sz w:val="19"/>
        </w:rPr>
        <w:t xml:space="preserve"> </w:t>
      </w:r>
      <w:r w:rsidRPr="00B733B4">
        <w:rPr>
          <w:w w:val="110"/>
          <w:sz w:val="19"/>
        </w:rPr>
        <w:t>employee incentives,</w:t>
      </w:r>
      <w:r w:rsidRPr="00B733B4">
        <w:rPr>
          <w:spacing w:val="-6"/>
          <w:w w:val="110"/>
          <w:sz w:val="19"/>
        </w:rPr>
        <w:t xml:space="preserve"> </w:t>
      </w:r>
      <w:r w:rsidRPr="00B733B4">
        <w:rPr>
          <w:w w:val="110"/>
          <w:sz w:val="19"/>
        </w:rPr>
        <w:t>retention,</w:t>
      </w:r>
      <w:r w:rsidRPr="00B733B4">
        <w:rPr>
          <w:spacing w:val="-12"/>
          <w:w w:val="110"/>
          <w:sz w:val="19"/>
        </w:rPr>
        <w:t xml:space="preserve"> </w:t>
      </w:r>
      <w:r w:rsidRPr="00B733B4">
        <w:rPr>
          <w:w w:val="110"/>
          <w:sz w:val="19"/>
        </w:rPr>
        <w:t>turnover,</w:t>
      </w:r>
      <w:r w:rsidRPr="00B733B4">
        <w:rPr>
          <w:spacing w:val="-4"/>
          <w:w w:val="110"/>
          <w:sz w:val="19"/>
        </w:rPr>
        <w:t xml:space="preserve"> </w:t>
      </w:r>
      <w:r w:rsidRPr="00B733B4">
        <w:rPr>
          <w:w w:val="110"/>
          <w:sz w:val="19"/>
        </w:rPr>
        <w:t>recruitment,</w:t>
      </w:r>
      <w:r w:rsidRPr="00B733B4">
        <w:rPr>
          <w:spacing w:val="-3"/>
          <w:w w:val="110"/>
          <w:sz w:val="19"/>
        </w:rPr>
        <w:t xml:space="preserve"> </w:t>
      </w:r>
      <w:r w:rsidRPr="00B733B4">
        <w:rPr>
          <w:w w:val="110"/>
          <w:sz w:val="19"/>
        </w:rPr>
        <w:t>safety,</w:t>
      </w:r>
      <w:r w:rsidRPr="00B733B4">
        <w:rPr>
          <w:spacing w:val="-17"/>
          <w:w w:val="110"/>
          <w:sz w:val="19"/>
        </w:rPr>
        <w:t xml:space="preserve"> </w:t>
      </w:r>
      <w:r w:rsidRPr="00B733B4">
        <w:rPr>
          <w:w w:val="110"/>
          <w:sz w:val="19"/>
        </w:rPr>
        <w:t>training</w:t>
      </w:r>
      <w:r w:rsidRPr="00B733B4">
        <w:rPr>
          <w:spacing w:val="-4"/>
          <w:w w:val="110"/>
          <w:sz w:val="19"/>
        </w:rPr>
        <w:t xml:space="preserve"> </w:t>
      </w:r>
      <w:r w:rsidRPr="00B733B4">
        <w:rPr>
          <w:w w:val="110"/>
          <w:sz w:val="19"/>
        </w:rPr>
        <w:t>and</w:t>
      </w:r>
      <w:r w:rsidRPr="00B733B4">
        <w:rPr>
          <w:spacing w:val="-15"/>
          <w:w w:val="110"/>
          <w:sz w:val="19"/>
        </w:rPr>
        <w:t xml:space="preserve"> </w:t>
      </w:r>
      <w:r w:rsidRPr="00B733B4">
        <w:rPr>
          <w:w w:val="110"/>
          <w:sz w:val="19"/>
        </w:rPr>
        <w:t>development.</w:t>
      </w:r>
    </w:p>
    <w:p w14:paraId="08159D4B" w14:textId="77777777" w:rsidR="00B733B4" w:rsidRPr="00B733B4" w:rsidRDefault="00B733B4" w:rsidP="00B733B4">
      <w:pPr>
        <w:widowControl w:val="0"/>
        <w:numPr>
          <w:ilvl w:val="1"/>
          <w:numId w:val="35"/>
        </w:numPr>
        <w:tabs>
          <w:tab w:val="left" w:pos="898"/>
          <w:tab w:val="left" w:pos="899"/>
        </w:tabs>
        <w:autoSpaceDE w:val="0"/>
        <w:autoSpaceDN w:val="0"/>
        <w:spacing w:line="285" w:lineRule="auto"/>
        <w:ind w:left="901" w:right="171" w:hanging="366"/>
      </w:pPr>
      <w:r w:rsidRPr="00B733B4">
        <w:t>Work</w:t>
      </w:r>
      <w:r w:rsidRPr="00B733B4">
        <w:rPr>
          <w:spacing w:val="-43"/>
        </w:rPr>
        <w:t xml:space="preserve"> </w:t>
      </w:r>
      <w:r w:rsidRPr="00B733B4">
        <w:t>closely</w:t>
      </w:r>
      <w:r w:rsidRPr="00B733B4">
        <w:rPr>
          <w:spacing w:val="-39"/>
        </w:rPr>
        <w:t xml:space="preserve"> </w:t>
      </w:r>
      <w:r w:rsidRPr="00B733B4">
        <w:t>with</w:t>
      </w:r>
      <w:r w:rsidRPr="00B733B4">
        <w:rPr>
          <w:spacing w:val="-45"/>
        </w:rPr>
        <w:t xml:space="preserve"> </w:t>
      </w:r>
      <w:r w:rsidRPr="00B733B4">
        <w:t>the</w:t>
      </w:r>
      <w:r w:rsidRPr="00B733B4">
        <w:rPr>
          <w:spacing w:val="-42"/>
        </w:rPr>
        <w:t xml:space="preserve"> </w:t>
      </w:r>
      <w:r w:rsidRPr="00B733B4">
        <w:t>Leadership</w:t>
      </w:r>
      <w:r w:rsidRPr="00B733B4">
        <w:rPr>
          <w:spacing w:val="-35"/>
        </w:rPr>
        <w:t xml:space="preserve"> </w:t>
      </w:r>
      <w:r w:rsidRPr="00B733B4">
        <w:t>team</w:t>
      </w:r>
      <w:r w:rsidRPr="00B733B4">
        <w:rPr>
          <w:spacing w:val="-43"/>
        </w:rPr>
        <w:t xml:space="preserve"> </w:t>
      </w:r>
      <w:r w:rsidRPr="00B733B4">
        <w:t>to</w:t>
      </w:r>
      <w:r w:rsidRPr="00B733B4">
        <w:rPr>
          <w:spacing w:val="-45"/>
        </w:rPr>
        <w:t xml:space="preserve"> </w:t>
      </w:r>
      <w:r w:rsidRPr="00B733B4">
        <w:t>drive</w:t>
      </w:r>
      <w:r w:rsidRPr="00B733B4">
        <w:rPr>
          <w:spacing w:val="-43"/>
        </w:rPr>
        <w:t xml:space="preserve"> </w:t>
      </w:r>
      <w:r w:rsidRPr="00B733B4">
        <w:t>elements</w:t>
      </w:r>
      <w:r w:rsidRPr="00B733B4">
        <w:rPr>
          <w:spacing w:val="-40"/>
        </w:rPr>
        <w:t xml:space="preserve"> </w:t>
      </w:r>
      <w:r w:rsidRPr="00B733B4">
        <w:t>of</w:t>
      </w:r>
      <w:r w:rsidRPr="00B733B4">
        <w:rPr>
          <w:spacing w:val="-46"/>
        </w:rPr>
        <w:t xml:space="preserve"> </w:t>
      </w:r>
      <w:r w:rsidRPr="00B733B4">
        <w:t>the</w:t>
      </w:r>
      <w:r w:rsidRPr="00B733B4">
        <w:rPr>
          <w:spacing w:val="-46"/>
        </w:rPr>
        <w:t xml:space="preserve"> </w:t>
      </w:r>
      <w:r w:rsidRPr="00B733B4">
        <w:t>Talent</w:t>
      </w:r>
      <w:r w:rsidRPr="00B733B4">
        <w:rPr>
          <w:spacing w:val="-40"/>
        </w:rPr>
        <w:t xml:space="preserve"> </w:t>
      </w:r>
      <w:r w:rsidRPr="00B733B4">
        <w:t>Management</w:t>
      </w:r>
      <w:r w:rsidRPr="00B733B4">
        <w:rPr>
          <w:spacing w:val="-34"/>
        </w:rPr>
        <w:t xml:space="preserve"> </w:t>
      </w:r>
      <w:r w:rsidRPr="00B733B4">
        <w:t xml:space="preserve">Strategy </w:t>
      </w:r>
      <w:r w:rsidRPr="00B733B4">
        <w:rPr>
          <w:sz w:val="19"/>
        </w:rPr>
        <w:t>(Talent Acquisition, On boarding, Performance Management, Development,  Succession  Planning and</w:t>
      </w:r>
      <w:r w:rsidRPr="00B733B4">
        <w:rPr>
          <w:spacing w:val="2"/>
          <w:sz w:val="19"/>
        </w:rPr>
        <w:t xml:space="preserve"> </w:t>
      </w:r>
      <w:r w:rsidRPr="00B733B4">
        <w:rPr>
          <w:sz w:val="19"/>
        </w:rPr>
        <w:t>Retention).</w:t>
      </w:r>
    </w:p>
    <w:p w14:paraId="403FF766" w14:textId="77777777" w:rsidR="00B733B4" w:rsidRPr="00B733B4" w:rsidRDefault="00B733B4" w:rsidP="00B733B4">
      <w:pPr>
        <w:spacing w:before="10"/>
        <w:rPr>
          <w:rFonts w:eastAsia="MS Mincho"/>
          <w:b/>
          <w:bCs/>
          <w:i/>
          <w:iCs/>
          <w:sz w:val="24"/>
        </w:rPr>
      </w:pPr>
    </w:p>
    <w:p w14:paraId="7102E3E3" w14:textId="77777777" w:rsidR="00B733B4" w:rsidRPr="00B733B4" w:rsidRDefault="00B733B4" w:rsidP="00B733B4">
      <w:pPr>
        <w:spacing w:before="1"/>
        <w:ind w:left="180"/>
        <w:rPr>
          <w:b/>
          <w:sz w:val="18"/>
        </w:rPr>
      </w:pPr>
      <w:r w:rsidRPr="00B733B4">
        <w:rPr>
          <w:b/>
          <w:w w:val="105"/>
          <w:sz w:val="18"/>
        </w:rPr>
        <w:t>Education and Qualifications:</w:t>
      </w:r>
    </w:p>
    <w:p w14:paraId="16ED6185" w14:textId="77777777" w:rsidR="00B733B4" w:rsidRPr="00B733B4" w:rsidRDefault="00B733B4" w:rsidP="00B733B4">
      <w:pPr>
        <w:spacing w:before="11"/>
        <w:rPr>
          <w:rFonts w:eastAsia="MS Mincho"/>
          <w:bCs/>
          <w:i/>
          <w:iCs/>
          <w:sz w:val="26"/>
        </w:rPr>
      </w:pPr>
    </w:p>
    <w:p w14:paraId="2BC2EE14" w14:textId="77777777" w:rsidR="00B733B4" w:rsidRPr="00B733B4" w:rsidRDefault="00B733B4" w:rsidP="00B733B4">
      <w:pPr>
        <w:widowControl w:val="0"/>
        <w:numPr>
          <w:ilvl w:val="1"/>
          <w:numId w:val="35"/>
        </w:numPr>
        <w:tabs>
          <w:tab w:val="left" w:pos="897"/>
          <w:tab w:val="left" w:pos="898"/>
        </w:tabs>
        <w:autoSpaceDE w:val="0"/>
        <w:autoSpaceDN w:val="0"/>
        <w:spacing w:line="309" w:lineRule="auto"/>
        <w:ind w:left="902" w:right="278" w:hanging="365"/>
        <w:rPr>
          <w:sz w:val="19"/>
        </w:rPr>
      </w:pPr>
      <w:r w:rsidRPr="00B733B4">
        <w:rPr>
          <w:w w:val="105"/>
          <w:sz w:val="19"/>
        </w:rPr>
        <w:t>Ideal</w:t>
      </w:r>
      <w:r w:rsidRPr="00B733B4">
        <w:rPr>
          <w:spacing w:val="-18"/>
          <w:w w:val="105"/>
          <w:sz w:val="19"/>
        </w:rPr>
        <w:t xml:space="preserve"> </w:t>
      </w:r>
      <w:r w:rsidRPr="00B733B4">
        <w:rPr>
          <w:w w:val="105"/>
          <w:sz w:val="19"/>
        </w:rPr>
        <w:t>candidates</w:t>
      </w:r>
      <w:r w:rsidRPr="00B733B4">
        <w:rPr>
          <w:spacing w:val="-5"/>
          <w:w w:val="105"/>
          <w:sz w:val="19"/>
        </w:rPr>
        <w:t xml:space="preserve"> </w:t>
      </w:r>
      <w:r w:rsidRPr="00B733B4">
        <w:rPr>
          <w:w w:val="105"/>
          <w:sz w:val="19"/>
        </w:rPr>
        <w:t>will</w:t>
      </w:r>
      <w:r w:rsidRPr="00B733B4">
        <w:rPr>
          <w:spacing w:val="-24"/>
          <w:w w:val="105"/>
          <w:sz w:val="19"/>
        </w:rPr>
        <w:t xml:space="preserve"> </w:t>
      </w:r>
      <w:r w:rsidRPr="00B733B4">
        <w:rPr>
          <w:w w:val="105"/>
          <w:sz w:val="19"/>
        </w:rPr>
        <w:t>possess</w:t>
      </w:r>
      <w:r w:rsidRPr="00B733B4">
        <w:rPr>
          <w:spacing w:val="-12"/>
          <w:w w:val="105"/>
          <w:sz w:val="19"/>
        </w:rPr>
        <w:t xml:space="preserve"> </w:t>
      </w:r>
      <w:r w:rsidRPr="00B733B4">
        <w:rPr>
          <w:w w:val="105"/>
          <w:sz w:val="19"/>
        </w:rPr>
        <w:t>a</w:t>
      </w:r>
      <w:r w:rsidRPr="00B733B4">
        <w:rPr>
          <w:spacing w:val="-15"/>
          <w:w w:val="105"/>
          <w:sz w:val="19"/>
        </w:rPr>
        <w:t xml:space="preserve"> </w:t>
      </w:r>
      <w:r w:rsidRPr="00B733B4">
        <w:rPr>
          <w:w w:val="105"/>
          <w:sz w:val="19"/>
        </w:rPr>
        <w:t>Bachelor's</w:t>
      </w:r>
      <w:r w:rsidRPr="00B733B4">
        <w:rPr>
          <w:spacing w:val="-11"/>
          <w:w w:val="105"/>
          <w:sz w:val="19"/>
        </w:rPr>
        <w:t xml:space="preserve"> </w:t>
      </w:r>
      <w:r w:rsidRPr="00B733B4">
        <w:rPr>
          <w:w w:val="105"/>
          <w:sz w:val="19"/>
        </w:rPr>
        <w:t>Degree</w:t>
      </w:r>
      <w:r w:rsidRPr="00B733B4">
        <w:rPr>
          <w:spacing w:val="-11"/>
          <w:w w:val="105"/>
          <w:sz w:val="19"/>
        </w:rPr>
        <w:t xml:space="preserve"> </w:t>
      </w:r>
      <w:r w:rsidRPr="00B733B4">
        <w:rPr>
          <w:w w:val="105"/>
          <w:sz w:val="19"/>
        </w:rPr>
        <w:t>in</w:t>
      </w:r>
      <w:r w:rsidRPr="00B733B4">
        <w:rPr>
          <w:spacing w:val="-7"/>
          <w:w w:val="105"/>
          <w:sz w:val="19"/>
        </w:rPr>
        <w:t xml:space="preserve"> </w:t>
      </w:r>
      <w:r w:rsidRPr="00B733B4">
        <w:rPr>
          <w:w w:val="105"/>
          <w:sz w:val="19"/>
        </w:rPr>
        <w:t>Business</w:t>
      </w:r>
      <w:r w:rsidRPr="00B733B4">
        <w:rPr>
          <w:spacing w:val="-10"/>
          <w:w w:val="105"/>
          <w:sz w:val="19"/>
        </w:rPr>
        <w:t xml:space="preserve"> </w:t>
      </w:r>
      <w:r w:rsidRPr="00B733B4">
        <w:rPr>
          <w:w w:val="105"/>
          <w:sz w:val="19"/>
        </w:rPr>
        <w:t>Administration,</w:t>
      </w:r>
      <w:r w:rsidRPr="00B733B4">
        <w:rPr>
          <w:spacing w:val="-26"/>
          <w:w w:val="105"/>
          <w:sz w:val="19"/>
        </w:rPr>
        <w:t xml:space="preserve"> </w:t>
      </w:r>
      <w:r w:rsidRPr="00B733B4">
        <w:rPr>
          <w:w w:val="105"/>
          <w:sz w:val="19"/>
        </w:rPr>
        <w:t>Human</w:t>
      </w:r>
      <w:r w:rsidRPr="00B733B4">
        <w:rPr>
          <w:spacing w:val="-12"/>
          <w:w w:val="105"/>
          <w:sz w:val="19"/>
        </w:rPr>
        <w:t xml:space="preserve"> </w:t>
      </w:r>
      <w:r w:rsidRPr="00B733B4">
        <w:rPr>
          <w:w w:val="105"/>
          <w:sz w:val="19"/>
        </w:rPr>
        <w:t>Resources or</w:t>
      </w:r>
      <w:r w:rsidRPr="00B733B4">
        <w:rPr>
          <w:spacing w:val="21"/>
          <w:w w:val="105"/>
          <w:sz w:val="19"/>
        </w:rPr>
        <w:t xml:space="preserve"> </w:t>
      </w:r>
      <w:r w:rsidRPr="00B733B4">
        <w:rPr>
          <w:w w:val="105"/>
          <w:sz w:val="19"/>
        </w:rPr>
        <w:t>equivalent.</w:t>
      </w:r>
    </w:p>
    <w:p w14:paraId="70344908" w14:textId="77777777" w:rsidR="00B733B4" w:rsidRPr="00B733B4" w:rsidRDefault="00B733B4" w:rsidP="00B733B4">
      <w:pPr>
        <w:widowControl w:val="0"/>
        <w:numPr>
          <w:ilvl w:val="1"/>
          <w:numId w:val="35"/>
        </w:numPr>
        <w:tabs>
          <w:tab w:val="left" w:pos="901"/>
          <w:tab w:val="left" w:pos="902"/>
        </w:tabs>
        <w:autoSpaceDE w:val="0"/>
        <w:autoSpaceDN w:val="0"/>
        <w:spacing w:line="196" w:lineRule="exact"/>
        <w:ind w:left="901" w:hanging="365"/>
        <w:rPr>
          <w:sz w:val="19"/>
        </w:rPr>
      </w:pPr>
      <w:r w:rsidRPr="00B733B4">
        <w:rPr>
          <w:w w:val="105"/>
          <w:sz w:val="19"/>
        </w:rPr>
        <w:t>A minimum of two to four years experience in a Human Resource Generalist role and/or</w:t>
      </w:r>
      <w:r w:rsidRPr="00B733B4">
        <w:rPr>
          <w:spacing w:val="-10"/>
          <w:w w:val="105"/>
          <w:sz w:val="19"/>
        </w:rPr>
        <w:t xml:space="preserve"> </w:t>
      </w:r>
      <w:r w:rsidRPr="00B733B4">
        <w:rPr>
          <w:w w:val="105"/>
          <w:sz w:val="19"/>
        </w:rPr>
        <w:t>Food</w:t>
      </w:r>
    </w:p>
    <w:p w14:paraId="20E2BAF5" w14:textId="77777777" w:rsidR="00B733B4" w:rsidRPr="00B733B4" w:rsidRDefault="00B733B4" w:rsidP="00B733B4">
      <w:pPr>
        <w:spacing w:before="55"/>
        <w:ind w:left="899"/>
        <w:rPr>
          <w:rFonts w:eastAsia="MS Mincho"/>
          <w:b/>
          <w:bCs/>
          <w:i/>
          <w:iCs/>
        </w:rPr>
      </w:pPr>
      <w:r w:rsidRPr="00B733B4">
        <w:rPr>
          <w:rFonts w:eastAsia="MS Mincho"/>
          <w:b/>
          <w:bCs/>
          <w:i/>
          <w:iCs/>
          <w:w w:val="105"/>
        </w:rPr>
        <w:t>Service Operations is required.</w:t>
      </w:r>
    </w:p>
    <w:p w14:paraId="352B1701" w14:textId="77777777" w:rsidR="00B733B4" w:rsidRPr="00B733B4" w:rsidRDefault="00B733B4" w:rsidP="00B733B4">
      <w:pPr>
        <w:widowControl w:val="0"/>
        <w:numPr>
          <w:ilvl w:val="1"/>
          <w:numId w:val="35"/>
        </w:numPr>
        <w:tabs>
          <w:tab w:val="left" w:pos="900"/>
          <w:tab w:val="left" w:pos="901"/>
        </w:tabs>
        <w:autoSpaceDE w:val="0"/>
        <w:autoSpaceDN w:val="0"/>
        <w:spacing w:before="42"/>
        <w:ind w:left="900" w:hanging="364"/>
        <w:rPr>
          <w:sz w:val="19"/>
        </w:rPr>
      </w:pPr>
      <w:r w:rsidRPr="00B733B4">
        <w:rPr>
          <w:w w:val="105"/>
          <w:sz w:val="19"/>
        </w:rPr>
        <w:t>Human Resource experience must include specific employment and recruiting</w:t>
      </w:r>
      <w:r w:rsidRPr="00B733B4">
        <w:rPr>
          <w:spacing w:val="17"/>
          <w:w w:val="105"/>
          <w:sz w:val="19"/>
        </w:rPr>
        <w:t xml:space="preserve"> </w:t>
      </w:r>
      <w:r w:rsidRPr="00B733B4">
        <w:rPr>
          <w:w w:val="105"/>
          <w:sz w:val="19"/>
        </w:rPr>
        <w:t>experience.</w:t>
      </w:r>
    </w:p>
    <w:p w14:paraId="511E5E93" w14:textId="77777777" w:rsidR="00B733B4" w:rsidRPr="00B733B4" w:rsidRDefault="00B733B4" w:rsidP="00B733B4">
      <w:pPr>
        <w:widowControl w:val="0"/>
        <w:numPr>
          <w:ilvl w:val="1"/>
          <w:numId w:val="35"/>
        </w:numPr>
        <w:tabs>
          <w:tab w:val="left" w:pos="900"/>
          <w:tab w:val="left" w:pos="901"/>
        </w:tabs>
        <w:autoSpaceDE w:val="0"/>
        <w:autoSpaceDN w:val="0"/>
        <w:spacing w:before="41"/>
        <w:ind w:left="900" w:hanging="364"/>
        <w:rPr>
          <w:sz w:val="19"/>
        </w:rPr>
      </w:pPr>
      <w:r w:rsidRPr="00B733B4">
        <w:rPr>
          <w:w w:val="105"/>
          <w:sz w:val="19"/>
        </w:rPr>
        <w:t>Proficiency in all Microsoft Office applications is</w:t>
      </w:r>
      <w:r w:rsidRPr="00B733B4">
        <w:rPr>
          <w:spacing w:val="-7"/>
          <w:w w:val="105"/>
          <w:sz w:val="19"/>
        </w:rPr>
        <w:t xml:space="preserve"> </w:t>
      </w:r>
      <w:r w:rsidRPr="00B733B4">
        <w:rPr>
          <w:w w:val="105"/>
          <w:sz w:val="19"/>
        </w:rPr>
        <w:t>desired.</w:t>
      </w:r>
    </w:p>
    <w:p w14:paraId="151F05BF" w14:textId="77777777" w:rsidR="00B733B4" w:rsidRPr="00B733B4" w:rsidRDefault="00B733B4" w:rsidP="00B733B4">
      <w:pPr>
        <w:widowControl w:val="0"/>
        <w:numPr>
          <w:ilvl w:val="1"/>
          <w:numId w:val="35"/>
        </w:numPr>
        <w:tabs>
          <w:tab w:val="left" w:pos="900"/>
          <w:tab w:val="left" w:pos="901"/>
        </w:tabs>
        <w:autoSpaceDE w:val="0"/>
        <w:autoSpaceDN w:val="0"/>
        <w:spacing w:before="48"/>
        <w:ind w:left="900" w:hanging="364"/>
        <w:rPr>
          <w:sz w:val="19"/>
        </w:rPr>
      </w:pPr>
      <w:r w:rsidRPr="00B733B4">
        <w:rPr>
          <w:w w:val="110"/>
          <w:sz w:val="19"/>
        </w:rPr>
        <w:t>Preferred experience in dealing with</w:t>
      </w:r>
      <w:r w:rsidRPr="00B733B4">
        <w:rPr>
          <w:spacing w:val="-14"/>
          <w:w w:val="110"/>
          <w:sz w:val="19"/>
        </w:rPr>
        <w:t xml:space="preserve"> </w:t>
      </w:r>
      <w:r w:rsidRPr="00B733B4">
        <w:rPr>
          <w:w w:val="110"/>
          <w:sz w:val="19"/>
        </w:rPr>
        <w:t>unions.</w:t>
      </w:r>
    </w:p>
    <w:p w14:paraId="622C29C8" w14:textId="77777777" w:rsidR="00B733B4" w:rsidRPr="00B733B4" w:rsidRDefault="00B733B4" w:rsidP="00B733B4">
      <w:pPr>
        <w:widowControl w:val="0"/>
        <w:numPr>
          <w:ilvl w:val="1"/>
          <w:numId w:val="35"/>
        </w:numPr>
        <w:tabs>
          <w:tab w:val="left" w:pos="898"/>
          <w:tab w:val="left" w:pos="899"/>
        </w:tabs>
        <w:autoSpaceDE w:val="0"/>
        <w:autoSpaceDN w:val="0"/>
        <w:spacing w:before="41" w:line="292" w:lineRule="auto"/>
        <w:ind w:left="901" w:right="759" w:hanging="364"/>
        <w:rPr>
          <w:sz w:val="19"/>
        </w:rPr>
      </w:pPr>
      <w:r w:rsidRPr="00B733B4">
        <w:rPr>
          <w:w w:val="110"/>
          <w:sz w:val="19"/>
        </w:rPr>
        <w:t>Candidate</w:t>
      </w:r>
      <w:r w:rsidRPr="00B733B4">
        <w:rPr>
          <w:spacing w:val="-4"/>
          <w:w w:val="110"/>
          <w:sz w:val="19"/>
        </w:rPr>
        <w:t xml:space="preserve"> </w:t>
      </w:r>
      <w:r w:rsidRPr="00B733B4">
        <w:rPr>
          <w:w w:val="110"/>
          <w:sz w:val="19"/>
        </w:rPr>
        <w:t>must</w:t>
      </w:r>
      <w:r w:rsidRPr="00B733B4">
        <w:rPr>
          <w:spacing w:val="-14"/>
          <w:w w:val="110"/>
          <w:sz w:val="19"/>
        </w:rPr>
        <w:t xml:space="preserve"> </w:t>
      </w:r>
      <w:r w:rsidRPr="00B733B4">
        <w:rPr>
          <w:w w:val="110"/>
          <w:sz w:val="19"/>
        </w:rPr>
        <w:t>be</w:t>
      </w:r>
      <w:r w:rsidRPr="00B733B4">
        <w:rPr>
          <w:spacing w:val="-23"/>
          <w:w w:val="110"/>
          <w:sz w:val="19"/>
        </w:rPr>
        <w:t xml:space="preserve"> </w:t>
      </w:r>
      <w:r w:rsidRPr="00B733B4">
        <w:rPr>
          <w:w w:val="110"/>
          <w:sz w:val="19"/>
        </w:rPr>
        <w:t>willing</w:t>
      </w:r>
      <w:r w:rsidRPr="00B733B4">
        <w:rPr>
          <w:spacing w:val="-23"/>
          <w:w w:val="110"/>
          <w:sz w:val="19"/>
        </w:rPr>
        <w:t xml:space="preserve"> </w:t>
      </w:r>
      <w:r w:rsidRPr="00B733B4">
        <w:rPr>
          <w:w w:val="110"/>
          <w:sz w:val="19"/>
        </w:rPr>
        <w:t>to</w:t>
      </w:r>
      <w:r w:rsidRPr="00B733B4">
        <w:rPr>
          <w:spacing w:val="-8"/>
          <w:w w:val="110"/>
          <w:sz w:val="19"/>
        </w:rPr>
        <w:t xml:space="preserve"> </w:t>
      </w:r>
      <w:r w:rsidRPr="00B733B4">
        <w:rPr>
          <w:w w:val="110"/>
          <w:sz w:val="19"/>
        </w:rPr>
        <w:t>be</w:t>
      </w:r>
      <w:r w:rsidRPr="00B733B4">
        <w:rPr>
          <w:spacing w:val="-16"/>
          <w:w w:val="110"/>
          <w:sz w:val="19"/>
        </w:rPr>
        <w:t xml:space="preserve"> </w:t>
      </w:r>
      <w:r w:rsidRPr="00B733B4">
        <w:rPr>
          <w:w w:val="110"/>
          <w:sz w:val="19"/>
        </w:rPr>
        <w:t>hands</w:t>
      </w:r>
      <w:r w:rsidRPr="00B733B4">
        <w:rPr>
          <w:spacing w:val="-16"/>
          <w:w w:val="110"/>
          <w:sz w:val="19"/>
        </w:rPr>
        <w:t xml:space="preserve"> </w:t>
      </w:r>
      <w:r w:rsidRPr="00B733B4">
        <w:rPr>
          <w:w w:val="110"/>
          <w:sz w:val="19"/>
        </w:rPr>
        <w:t>on</w:t>
      </w:r>
      <w:r w:rsidRPr="00B733B4">
        <w:rPr>
          <w:spacing w:val="-2"/>
          <w:w w:val="110"/>
          <w:sz w:val="19"/>
        </w:rPr>
        <w:t xml:space="preserve"> </w:t>
      </w:r>
      <w:r w:rsidRPr="00B733B4">
        <w:rPr>
          <w:w w:val="110"/>
          <w:sz w:val="19"/>
        </w:rPr>
        <w:t>with</w:t>
      </w:r>
      <w:r w:rsidRPr="00B733B4">
        <w:rPr>
          <w:spacing w:val="-20"/>
          <w:w w:val="110"/>
          <w:sz w:val="19"/>
        </w:rPr>
        <w:t xml:space="preserve"> </w:t>
      </w:r>
      <w:r w:rsidRPr="00B733B4">
        <w:rPr>
          <w:w w:val="110"/>
          <w:sz w:val="19"/>
        </w:rPr>
        <w:t>staff</w:t>
      </w:r>
      <w:r w:rsidRPr="00B733B4">
        <w:rPr>
          <w:spacing w:val="-19"/>
          <w:w w:val="110"/>
          <w:sz w:val="19"/>
        </w:rPr>
        <w:t xml:space="preserve"> </w:t>
      </w:r>
      <w:r w:rsidRPr="00B733B4">
        <w:rPr>
          <w:w w:val="110"/>
          <w:sz w:val="19"/>
        </w:rPr>
        <w:t>and</w:t>
      </w:r>
      <w:r w:rsidRPr="00B733B4">
        <w:rPr>
          <w:spacing w:val="-20"/>
          <w:w w:val="110"/>
          <w:sz w:val="19"/>
        </w:rPr>
        <w:t xml:space="preserve"> </w:t>
      </w:r>
      <w:r w:rsidRPr="00B733B4">
        <w:rPr>
          <w:w w:val="110"/>
          <w:sz w:val="19"/>
        </w:rPr>
        <w:t>operations</w:t>
      </w:r>
      <w:r w:rsidRPr="00B733B4">
        <w:rPr>
          <w:spacing w:val="-14"/>
          <w:w w:val="110"/>
          <w:sz w:val="19"/>
        </w:rPr>
        <w:t xml:space="preserve"> </w:t>
      </w:r>
      <w:r w:rsidRPr="00B733B4">
        <w:rPr>
          <w:w w:val="110"/>
          <w:sz w:val="19"/>
        </w:rPr>
        <w:t>and</w:t>
      </w:r>
      <w:r w:rsidRPr="00B733B4">
        <w:rPr>
          <w:spacing w:val="-19"/>
          <w:w w:val="110"/>
          <w:sz w:val="19"/>
        </w:rPr>
        <w:t xml:space="preserve"> </w:t>
      </w:r>
      <w:r w:rsidRPr="00B733B4">
        <w:rPr>
          <w:w w:val="110"/>
          <w:sz w:val="19"/>
        </w:rPr>
        <w:t>be</w:t>
      </w:r>
      <w:r w:rsidRPr="00B733B4">
        <w:rPr>
          <w:spacing w:val="-18"/>
          <w:w w:val="110"/>
          <w:sz w:val="19"/>
        </w:rPr>
        <w:t xml:space="preserve"> </w:t>
      </w:r>
      <w:r w:rsidRPr="00B733B4">
        <w:rPr>
          <w:w w:val="110"/>
          <w:sz w:val="19"/>
        </w:rPr>
        <w:t>willing</w:t>
      </w:r>
      <w:r w:rsidRPr="00B733B4">
        <w:rPr>
          <w:spacing w:val="-29"/>
          <w:w w:val="110"/>
          <w:sz w:val="19"/>
        </w:rPr>
        <w:t xml:space="preserve"> </w:t>
      </w:r>
      <w:r w:rsidRPr="00B733B4">
        <w:rPr>
          <w:w w:val="110"/>
          <w:sz w:val="19"/>
        </w:rPr>
        <w:t>to</w:t>
      </w:r>
      <w:r w:rsidRPr="00B733B4">
        <w:rPr>
          <w:spacing w:val="-3"/>
          <w:w w:val="110"/>
          <w:sz w:val="19"/>
        </w:rPr>
        <w:t xml:space="preserve"> </w:t>
      </w:r>
      <w:r w:rsidRPr="00B733B4">
        <w:rPr>
          <w:w w:val="110"/>
          <w:sz w:val="19"/>
        </w:rPr>
        <w:t>work event-based hours that include evenings and</w:t>
      </w:r>
      <w:r w:rsidRPr="00B733B4">
        <w:rPr>
          <w:spacing w:val="-26"/>
          <w:w w:val="110"/>
          <w:sz w:val="19"/>
        </w:rPr>
        <w:t xml:space="preserve"> </w:t>
      </w:r>
      <w:r w:rsidRPr="00B733B4">
        <w:rPr>
          <w:w w:val="110"/>
          <w:sz w:val="19"/>
        </w:rPr>
        <w:t>weekends.</w:t>
      </w:r>
    </w:p>
    <w:p w14:paraId="534BBCBD" w14:textId="77777777" w:rsidR="00B733B4" w:rsidRPr="00B733B4" w:rsidRDefault="00B733B4" w:rsidP="00B733B4">
      <w:pPr>
        <w:widowControl w:val="0"/>
        <w:numPr>
          <w:ilvl w:val="1"/>
          <w:numId w:val="35"/>
        </w:numPr>
        <w:tabs>
          <w:tab w:val="left" w:pos="901"/>
          <w:tab w:val="left" w:pos="902"/>
        </w:tabs>
        <w:autoSpaceDE w:val="0"/>
        <w:autoSpaceDN w:val="0"/>
        <w:spacing w:before="8" w:line="300" w:lineRule="auto"/>
        <w:ind w:left="903" w:right="1097" w:hanging="366"/>
        <w:rPr>
          <w:sz w:val="19"/>
        </w:rPr>
      </w:pPr>
      <w:r w:rsidRPr="00B733B4">
        <w:rPr>
          <w:w w:val="110"/>
          <w:sz w:val="19"/>
        </w:rPr>
        <w:t>Manage</w:t>
      </w:r>
      <w:r w:rsidRPr="00B733B4">
        <w:rPr>
          <w:spacing w:val="-18"/>
          <w:w w:val="110"/>
          <w:sz w:val="19"/>
        </w:rPr>
        <w:t xml:space="preserve"> </w:t>
      </w:r>
      <w:r w:rsidRPr="00B733B4">
        <w:rPr>
          <w:w w:val="110"/>
          <w:sz w:val="19"/>
        </w:rPr>
        <w:t>the</w:t>
      </w:r>
      <w:r w:rsidRPr="00B733B4">
        <w:rPr>
          <w:spacing w:val="-7"/>
          <w:w w:val="110"/>
          <w:sz w:val="19"/>
        </w:rPr>
        <w:t xml:space="preserve"> </w:t>
      </w:r>
      <w:r w:rsidRPr="00B733B4">
        <w:rPr>
          <w:w w:val="110"/>
          <w:sz w:val="19"/>
        </w:rPr>
        <w:t>process</w:t>
      </w:r>
      <w:r w:rsidRPr="00B733B4">
        <w:rPr>
          <w:spacing w:val="-22"/>
          <w:w w:val="110"/>
          <w:sz w:val="19"/>
        </w:rPr>
        <w:t xml:space="preserve"> </w:t>
      </w:r>
      <w:r w:rsidRPr="00B733B4">
        <w:rPr>
          <w:w w:val="110"/>
          <w:sz w:val="19"/>
        </w:rPr>
        <w:t>and</w:t>
      </w:r>
      <w:r w:rsidRPr="00B733B4">
        <w:rPr>
          <w:spacing w:val="-25"/>
          <w:w w:val="110"/>
          <w:sz w:val="19"/>
        </w:rPr>
        <w:t xml:space="preserve"> </w:t>
      </w:r>
      <w:r w:rsidRPr="00B733B4">
        <w:rPr>
          <w:w w:val="110"/>
          <w:sz w:val="19"/>
        </w:rPr>
        <w:t>implementation</w:t>
      </w:r>
      <w:r w:rsidRPr="00B733B4">
        <w:rPr>
          <w:spacing w:val="-32"/>
          <w:w w:val="110"/>
          <w:sz w:val="19"/>
        </w:rPr>
        <w:t xml:space="preserve"> </w:t>
      </w:r>
      <w:r w:rsidRPr="00B733B4">
        <w:rPr>
          <w:w w:val="110"/>
          <w:sz w:val="19"/>
        </w:rPr>
        <w:t>of</w:t>
      </w:r>
      <w:r w:rsidRPr="00B733B4">
        <w:rPr>
          <w:spacing w:val="-25"/>
          <w:w w:val="110"/>
          <w:sz w:val="19"/>
        </w:rPr>
        <w:t xml:space="preserve"> </w:t>
      </w:r>
      <w:r w:rsidRPr="00B733B4">
        <w:rPr>
          <w:w w:val="110"/>
          <w:sz w:val="19"/>
        </w:rPr>
        <w:t>the</w:t>
      </w:r>
      <w:r w:rsidRPr="00B733B4">
        <w:rPr>
          <w:spacing w:val="-18"/>
          <w:w w:val="110"/>
          <w:sz w:val="19"/>
        </w:rPr>
        <w:t xml:space="preserve"> </w:t>
      </w:r>
      <w:r w:rsidRPr="00B733B4">
        <w:rPr>
          <w:w w:val="110"/>
          <w:sz w:val="19"/>
        </w:rPr>
        <w:t>following:</w:t>
      </w:r>
      <w:r w:rsidRPr="00B733B4">
        <w:rPr>
          <w:spacing w:val="-17"/>
          <w:w w:val="110"/>
          <w:sz w:val="19"/>
        </w:rPr>
        <w:t xml:space="preserve"> </w:t>
      </w:r>
      <w:r w:rsidRPr="00B733B4">
        <w:rPr>
          <w:w w:val="110"/>
          <w:sz w:val="19"/>
        </w:rPr>
        <w:t>payroll,</w:t>
      </w:r>
      <w:r w:rsidRPr="00B733B4">
        <w:rPr>
          <w:spacing w:val="-23"/>
          <w:w w:val="110"/>
          <w:sz w:val="19"/>
        </w:rPr>
        <w:t xml:space="preserve"> </w:t>
      </w:r>
      <w:r w:rsidRPr="00B733B4">
        <w:rPr>
          <w:w w:val="110"/>
          <w:sz w:val="19"/>
        </w:rPr>
        <w:t>benefits,</w:t>
      </w:r>
      <w:r w:rsidRPr="00B733B4">
        <w:rPr>
          <w:spacing w:val="-24"/>
          <w:w w:val="110"/>
          <w:sz w:val="19"/>
        </w:rPr>
        <w:t xml:space="preserve"> </w:t>
      </w:r>
      <w:r w:rsidRPr="00B733B4">
        <w:rPr>
          <w:w w:val="110"/>
          <w:sz w:val="19"/>
        </w:rPr>
        <w:t>employee incentives,</w:t>
      </w:r>
      <w:r w:rsidRPr="00B733B4">
        <w:rPr>
          <w:spacing w:val="-5"/>
          <w:w w:val="110"/>
          <w:sz w:val="19"/>
        </w:rPr>
        <w:t xml:space="preserve"> </w:t>
      </w:r>
      <w:r w:rsidRPr="00B733B4">
        <w:rPr>
          <w:w w:val="110"/>
          <w:sz w:val="19"/>
        </w:rPr>
        <w:t>retention,</w:t>
      </w:r>
      <w:r w:rsidRPr="00B733B4">
        <w:rPr>
          <w:spacing w:val="-12"/>
          <w:w w:val="110"/>
          <w:sz w:val="19"/>
        </w:rPr>
        <w:t xml:space="preserve"> </w:t>
      </w:r>
      <w:r w:rsidRPr="00B733B4">
        <w:rPr>
          <w:w w:val="110"/>
          <w:sz w:val="19"/>
        </w:rPr>
        <w:t>turnover,</w:t>
      </w:r>
      <w:r w:rsidRPr="00B733B4">
        <w:rPr>
          <w:spacing w:val="-3"/>
          <w:w w:val="110"/>
          <w:sz w:val="19"/>
        </w:rPr>
        <w:t xml:space="preserve"> </w:t>
      </w:r>
      <w:r w:rsidRPr="00B733B4">
        <w:rPr>
          <w:w w:val="110"/>
          <w:sz w:val="19"/>
        </w:rPr>
        <w:t>recruitment,</w:t>
      </w:r>
      <w:r w:rsidRPr="00B733B4">
        <w:rPr>
          <w:spacing w:val="-2"/>
          <w:w w:val="110"/>
          <w:sz w:val="19"/>
        </w:rPr>
        <w:t xml:space="preserve"> </w:t>
      </w:r>
      <w:r w:rsidRPr="00B733B4">
        <w:rPr>
          <w:w w:val="110"/>
          <w:sz w:val="19"/>
        </w:rPr>
        <w:t>safety,</w:t>
      </w:r>
      <w:r w:rsidRPr="00B733B4">
        <w:rPr>
          <w:spacing w:val="-17"/>
          <w:w w:val="110"/>
          <w:sz w:val="19"/>
        </w:rPr>
        <w:t xml:space="preserve"> </w:t>
      </w:r>
      <w:r w:rsidRPr="00B733B4">
        <w:rPr>
          <w:w w:val="110"/>
          <w:sz w:val="19"/>
        </w:rPr>
        <w:t>training</w:t>
      </w:r>
      <w:r w:rsidRPr="00B733B4">
        <w:rPr>
          <w:spacing w:val="-16"/>
          <w:w w:val="110"/>
          <w:sz w:val="19"/>
        </w:rPr>
        <w:t xml:space="preserve"> </w:t>
      </w:r>
      <w:r w:rsidRPr="00B733B4">
        <w:rPr>
          <w:w w:val="110"/>
          <w:sz w:val="19"/>
        </w:rPr>
        <w:t>and</w:t>
      </w:r>
      <w:r w:rsidRPr="00B733B4">
        <w:rPr>
          <w:spacing w:val="-13"/>
          <w:w w:val="110"/>
          <w:sz w:val="19"/>
        </w:rPr>
        <w:t xml:space="preserve"> </w:t>
      </w:r>
      <w:r w:rsidRPr="00B733B4">
        <w:rPr>
          <w:w w:val="110"/>
          <w:sz w:val="19"/>
        </w:rPr>
        <w:t>development.</w:t>
      </w:r>
    </w:p>
    <w:p w14:paraId="1B948BC2" w14:textId="77777777" w:rsidR="00B733B4" w:rsidRPr="00B733B4" w:rsidRDefault="00B733B4" w:rsidP="00B733B4">
      <w:pPr>
        <w:widowControl w:val="0"/>
        <w:numPr>
          <w:ilvl w:val="1"/>
          <w:numId w:val="35"/>
        </w:numPr>
        <w:tabs>
          <w:tab w:val="left" w:pos="906"/>
          <w:tab w:val="left" w:pos="907"/>
        </w:tabs>
        <w:autoSpaceDE w:val="0"/>
        <w:autoSpaceDN w:val="0"/>
        <w:spacing w:line="297" w:lineRule="auto"/>
        <w:ind w:left="901" w:right="171" w:hanging="365"/>
        <w:rPr>
          <w:sz w:val="19"/>
        </w:rPr>
      </w:pPr>
      <w:r w:rsidRPr="00B733B4">
        <w:rPr>
          <w:w w:val="105"/>
          <w:sz w:val="19"/>
        </w:rPr>
        <w:t>Work closely with the Leadership team to drive elements of the Talent Management Strategy (Talent Acquisition, On boarding, Performance Management, Development, Succession Planning and</w:t>
      </w:r>
      <w:r w:rsidRPr="00B733B4">
        <w:rPr>
          <w:spacing w:val="-8"/>
          <w:w w:val="105"/>
          <w:sz w:val="19"/>
        </w:rPr>
        <w:t xml:space="preserve"> </w:t>
      </w:r>
      <w:r w:rsidRPr="00B733B4">
        <w:rPr>
          <w:w w:val="105"/>
          <w:sz w:val="19"/>
        </w:rPr>
        <w:t>Retention).</w:t>
      </w:r>
    </w:p>
    <w:p w14:paraId="2CC256F0" w14:textId="77777777" w:rsidR="00B733B4" w:rsidRPr="00B733B4" w:rsidRDefault="00B733B4" w:rsidP="00B733B4">
      <w:pPr>
        <w:spacing w:line="297" w:lineRule="auto"/>
        <w:rPr>
          <w:sz w:val="19"/>
        </w:rPr>
        <w:sectPr w:rsidR="00B733B4" w:rsidRPr="00B733B4">
          <w:pgSz w:w="12240" w:h="15840"/>
          <w:pgMar w:top="1340" w:right="1280" w:bottom="280" w:left="1300" w:header="720" w:footer="720" w:gutter="0"/>
          <w:cols w:space="720"/>
        </w:sectPr>
      </w:pPr>
    </w:p>
    <w:p w14:paraId="368DF746" w14:textId="77777777" w:rsidR="00B733B4" w:rsidRPr="00B733B4" w:rsidRDefault="00B733B4" w:rsidP="00B733B4">
      <w:pPr>
        <w:spacing w:before="69"/>
        <w:ind w:left="173"/>
        <w:rPr>
          <w:b/>
          <w:sz w:val="18"/>
        </w:rPr>
      </w:pPr>
      <w:r w:rsidRPr="00B733B4">
        <w:rPr>
          <w:b/>
          <w:w w:val="110"/>
          <w:sz w:val="18"/>
          <w:u w:val="thick"/>
        </w:rPr>
        <w:lastRenderedPageBreak/>
        <w:t>Marketing Program Manager</w:t>
      </w:r>
    </w:p>
    <w:p w14:paraId="7F541A35" w14:textId="77777777" w:rsidR="00B733B4" w:rsidRPr="00B733B4" w:rsidRDefault="00B733B4" w:rsidP="00B733B4">
      <w:pPr>
        <w:rPr>
          <w:rFonts w:eastAsia="MS Mincho"/>
          <w:bCs/>
          <w:i/>
          <w:iCs/>
          <w:sz w:val="20"/>
        </w:rPr>
      </w:pPr>
    </w:p>
    <w:p w14:paraId="587E6507" w14:textId="77777777" w:rsidR="00B733B4" w:rsidRPr="00B733B4" w:rsidRDefault="00B733B4" w:rsidP="00B733B4">
      <w:pPr>
        <w:rPr>
          <w:rFonts w:eastAsia="MS Mincho"/>
          <w:bCs/>
          <w:i/>
          <w:iCs/>
          <w:sz w:val="20"/>
        </w:rPr>
      </w:pPr>
    </w:p>
    <w:p w14:paraId="03F6AE77" w14:textId="77777777" w:rsidR="00B733B4" w:rsidRPr="00B733B4" w:rsidRDefault="00B733B4" w:rsidP="00B733B4">
      <w:pPr>
        <w:spacing w:before="4"/>
        <w:rPr>
          <w:rFonts w:eastAsia="MS Mincho"/>
          <w:bCs/>
          <w:i/>
          <w:iCs/>
          <w:sz w:val="20"/>
        </w:rPr>
      </w:pPr>
    </w:p>
    <w:p w14:paraId="298FB471" w14:textId="77777777" w:rsidR="00B733B4" w:rsidRPr="00B733B4" w:rsidRDefault="00B733B4" w:rsidP="00B733B4">
      <w:pPr>
        <w:spacing w:before="1"/>
        <w:ind w:left="173"/>
        <w:rPr>
          <w:b/>
          <w:sz w:val="18"/>
        </w:rPr>
      </w:pPr>
      <w:r w:rsidRPr="00B733B4">
        <w:rPr>
          <w:b/>
          <w:w w:val="105"/>
          <w:sz w:val="18"/>
        </w:rPr>
        <w:t>Key Responsibilities</w:t>
      </w:r>
    </w:p>
    <w:p w14:paraId="090A2926" w14:textId="77777777" w:rsidR="00B733B4" w:rsidRPr="00B733B4" w:rsidRDefault="00B733B4" w:rsidP="00B733B4">
      <w:pPr>
        <w:spacing w:before="7"/>
        <w:rPr>
          <w:rFonts w:eastAsia="MS Mincho"/>
          <w:bCs/>
          <w:i/>
          <w:iCs/>
          <w:sz w:val="18"/>
        </w:rPr>
      </w:pPr>
    </w:p>
    <w:p w14:paraId="65D93EF7" w14:textId="77777777" w:rsidR="00B733B4" w:rsidRPr="00B733B4" w:rsidRDefault="00B733B4" w:rsidP="00B733B4">
      <w:pPr>
        <w:widowControl w:val="0"/>
        <w:numPr>
          <w:ilvl w:val="1"/>
          <w:numId w:val="35"/>
        </w:numPr>
        <w:tabs>
          <w:tab w:val="left" w:pos="900"/>
          <w:tab w:val="left" w:pos="901"/>
        </w:tabs>
        <w:autoSpaceDE w:val="0"/>
        <w:autoSpaceDN w:val="0"/>
        <w:spacing w:line="316" w:lineRule="auto"/>
        <w:ind w:left="893" w:right="527" w:hanging="357"/>
        <w:rPr>
          <w:sz w:val="20"/>
        </w:rPr>
      </w:pPr>
      <w:r w:rsidRPr="00B733B4">
        <w:rPr>
          <w:w w:val="105"/>
          <w:sz w:val="20"/>
        </w:rPr>
        <w:t>Partners</w:t>
      </w:r>
      <w:r w:rsidRPr="00B733B4">
        <w:rPr>
          <w:spacing w:val="-9"/>
          <w:w w:val="105"/>
          <w:sz w:val="20"/>
        </w:rPr>
        <w:t xml:space="preserve"> </w:t>
      </w:r>
      <w:r w:rsidRPr="00B733B4">
        <w:rPr>
          <w:w w:val="105"/>
          <w:sz w:val="20"/>
        </w:rPr>
        <w:t>with</w:t>
      </w:r>
      <w:r w:rsidRPr="00B733B4">
        <w:rPr>
          <w:spacing w:val="-27"/>
          <w:w w:val="105"/>
          <w:sz w:val="20"/>
        </w:rPr>
        <w:t xml:space="preserve"> </w:t>
      </w:r>
      <w:r w:rsidRPr="00B733B4">
        <w:rPr>
          <w:w w:val="105"/>
          <w:sz w:val="20"/>
        </w:rPr>
        <w:t>site</w:t>
      </w:r>
      <w:r w:rsidRPr="00B733B4">
        <w:rPr>
          <w:spacing w:val="-27"/>
          <w:w w:val="105"/>
          <w:sz w:val="20"/>
        </w:rPr>
        <w:t xml:space="preserve"> </w:t>
      </w:r>
      <w:r w:rsidRPr="00B733B4">
        <w:rPr>
          <w:w w:val="105"/>
          <w:sz w:val="20"/>
        </w:rPr>
        <w:t>GM</w:t>
      </w:r>
      <w:r w:rsidRPr="00B733B4">
        <w:rPr>
          <w:spacing w:val="-19"/>
          <w:w w:val="105"/>
          <w:sz w:val="20"/>
        </w:rPr>
        <w:t xml:space="preserve"> </w:t>
      </w:r>
      <w:r w:rsidRPr="00B733B4">
        <w:rPr>
          <w:w w:val="105"/>
          <w:sz w:val="20"/>
        </w:rPr>
        <w:t>to</w:t>
      </w:r>
      <w:r w:rsidRPr="00B733B4">
        <w:rPr>
          <w:spacing w:val="-3"/>
          <w:w w:val="105"/>
          <w:sz w:val="20"/>
        </w:rPr>
        <w:t xml:space="preserve"> </w:t>
      </w:r>
      <w:r w:rsidRPr="00B733B4">
        <w:rPr>
          <w:w w:val="105"/>
          <w:sz w:val="20"/>
        </w:rPr>
        <w:t>deliver</w:t>
      </w:r>
      <w:r w:rsidRPr="00B733B4">
        <w:rPr>
          <w:spacing w:val="-24"/>
          <w:w w:val="105"/>
          <w:sz w:val="20"/>
        </w:rPr>
        <w:t xml:space="preserve"> </w:t>
      </w:r>
      <w:r w:rsidRPr="00B733B4">
        <w:rPr>
          <w:w w:val="105"/>
          <w:sz w:val="20"/>
        </w:rPr>
        <w:t>child</w:t>
      </w:r>
      <w:r w:rsidRPr="00B733B4">
        <w:rPr>
          <w:spacing w:val="-22"/>
          <w:w w:val="105"/>
          <w:sz w:val="20"/>
        </w:rPr>
        <w:t xml:space="preserve"> </w:t>
      </w:r>
      <w:r w:rsidRPr="00B733B4">
        <w:rPr>
          <w:w w:val="105"/>
          <w:sz w:val="20"/>
        </w:rPr>
        <w:t>nutrition</w:t>
      </w:r>
      <w:r w:rsidRPr="00B733B4">
        <w:rPr>
          <w:spacing w:val="-19"/>
          <w:w w:val="105"/>
          <w:sz w:val="20"/>
        </w:rPr>
        <w:t xml:space="preserve"> </w:t>
      </w:r>
      <w:r w:rsidRPr="00B733B4">
        <w:rPr>
          <w:w w:val="105"/>
          <w:sz w:val="20"/>
        </w:rPr>
        <w:t>program</w:t>
      </w:r>
      <w:r w:rsidRPr="00B733B4">
        <w:rPr>
          <w:spacing w:val="-14"/>
          <w:w w:val="105"/>
          <w:sz w:val="20"/>
        </w:rPr>
        <w:t xml:space="preserve"> </w:t>
      </w:r>
      <w:r w:rsidRPr="00B733B4">
        <w:rPr>
          <w:w w:val="105"/>
          <w:sz w:val="20"/>
        </w:rPr>
        <w:t>goals</w:t>
      </w:r>
      <w:r w:rsidRPr="00B733B4">
        <w:rPr>
          <w:spacing w:val="-23"/>
          <w:w w:val="105"/>
          <w:sz w:val="20"/>
        </w:rPr>
        <w:t xml:space="preserve"> </w:t>
      </w:r>
      <w:r w:rsidRPr="00B733B4">
        <w:rPr>
          <w:w w:val="105"/>
          <w:sz w:val="20"/>
        </w:rPr>
        <w:t>targeting</w:t>
      </w:r>
      <w:r w:rsidRPr="00B733B4">
        <w:rPr>
          <w:spacing w:val="-19"/>
          <w:w w:val="105"/>
          <w:sz w:val="20"/>
        </w:rPr>
        <w:t xml:space="preserve"> </w:t>
      </w:r>
      <w:r w:rsidRPr="00B733B4">
        <w:rPr>
          <w:w w:val="105"/>
          <w:sz w:val="20"/>
        </w:rPr>
        <w:t>program</w:t>
      </w:r>
      <w:r w:rsidRPr="00B733B4">
        <w:rPr>
          <w:spacing w:val="-13"/>
          <w:w w:val="105"/>
          <w:sz w:val="20"/>
        </w:rPr>
        <w:t xml:space="preserve"> </w:t>
      </w:r>
      <w:r w:rsidRPr="00B733B4">
        <w:rPr>
          <w:w w:val="105"/>
          <w:sz w:val="20"/>
        </w:rPr>
        <w:t>growth</w:t>
      </w:r>
      <w:r w:rsidRPr="00B733B4">
        <w:rPr>
          <w:spacing w:val="-23"/>
          <w:w w:val="105"/>
          <w:sz w:val="20"/>
        </w:rPr>
        <w:t xml:space="preserve"> </w:t>
      </w:r>
      <w:r w:rsidRPr="00B733B4">
        <w:rPr>
          <w:w w:val="105"/>
          <w:sz w:val="20"/>
        </w:rPr>
        <w:t>and community</w:t>
      </w:r>
      <w:r w:rsidRPr="00B733B4">
        <w:rPr>
          <w:spacing w:val="3"/>
          <w:w w:val="105"/>
          <w:sz w:val="20"/>
        </w:rPr>
        <w:t xml:space="preserve"> </w:t>
      </w:r>
      <w:r w:rsidRPr="00B733B4">
        <w:rPr>
          <w:w w:val="105"/>
          <w:sz w:val="20"/>
        </w:rPr>
        <w:t>engagement</w:t>
      </w:r>
    </w:p>
    <w:p w14:paraId="5A51715B" w14:textId="77777777" w:rsidR="00B733B4" w:rsidRPr="00B733B4" w:rsidRDefault="00B733B4" w:rsidP="00B733B4">
      <w:pPr>
        <w:widowControl w:val="0"/>
        <w:numPr>
          <w:ilvl w:val="1"/>
          <w:numId w:val="35"/>
        </w:numPr>
        <w:tabs>
          <w:tab w:val="left" w:pos="899"/>
          <w:tab w:val="left" w:pos="900"/>
        </w:tabs>
        <w:autoSpaceDE w:val="0"/>
        <w:autoSpaceDN w:val="0"/>
        <w:spacing w:line="214" w:lineRule="exact"/>
        <w:ind w:left="899" w:hanging="364"/>
        <w:rPr>
          <w:sz w:val="20"/>
        </w:rPr>
      </w:pPr>
      <w:r w:rsidRPr="00B733B4">
        <w:rPr>
          <w:w w:val="105"/>
          <w:sz w:val="20"/>
        </w:rPr>
        <w:t>Ensures</w:t>
      </w:r>
      <w:r w:rsidRPr="00B733B4">
        <w:rPr>
          <w:spacing w:val="-2"/>
          <w:w w:val="105"/>
          <w:sz w:val="20"/>
        </w:rPr>
        <w:t xml:space="preserve"> </w:t>
      </w:r>
      <w:r w:rsidRPr="00B733B4">
        <w:rPr>
          <w:w w:val="105"/>
          <w:sz w:val="20"/>
        </w:rPr>
        <w:t>full</w:t>
      </w:r>
      <w:r w:rsidRPr="00B733B4">
        <w:rPr>
          <w:spacing w:val="-12"/>
          <w:w w:val="105"/>
          <w:sz w:val="20"/>
        </w:rPr>
        <w:t xml:space="preserve"> </w:t>
      </w:r>
      <w:r w:rsidRPr="00B733B4">
        <w:rPr>
          <w:w w:val="105"/>
          <w:sz w:val="20"/>
        </w:rPr>
        <w:t>implementation</w:t>
      </w:r>
      <w:r w:rsidRPr="00B733B4">
        <w:rPr>
          <w:spacing w:val="-22"/>
          <w:w w:val="105"/>
          <w:sz w:val="20"/>
        </w:rPr>
        <w:t xml:space="preserve"> </w:t>
      </w:r>
      <w:r w:rsidRPr="00B733B4">
        <w:rPr>
          <w:w w:val="105"/>
          <w:sz w:val="20"/>
        </w:rPr>
        <w:t>of</w:t>
      </w:r>
      <w:r w:rsidRPr="00B733B4">
        <w:rPr>
          <w:spacing w:val="-1"/>
          <w:w w:val="105"/>
          <w:sz w:val="20"/>
        </w:rPr>
        <w:t xml:space="preserve"> </w:t>
      </w:r>
      <w:r w:rsidRPr="00B733B4">
        <w:rPr>
          <w:w w:val="105"/>
          <w:sz w:val="20"/>
        </w:rPr>
        <w:t>child</w:t>
      </w:r>
      <w:r w:rsidRPr="00B733B4">
        <w:rPr>
          <w:spacing w:val="-3"/>
          <w:w w:val="105"/>
          <w:sz w:val="20"/>
        </w:rPr>
        <w:t xml:space="preserve"> </w:t>
      </w:r>
      <w:r w:rsidRPr="00B733B4">
        <w:rPr>
          <w:w w:val="105"/>
          <w:sz w:val="20"/>
        </w:rPr>
        <w:t>nutrition</w:t>
      </w:r>
      <w:r w:rsidRPr="00B733B4">
        <w:rPr>
          <w:spacing w:val="-8"/>
          <w:w w:val="105"/>
          <w:sz w:val="20"/>
        </w:rPr>
        <w:t xml:space="preserve"> </w:t>
      </w:r>
      <w:r w:rsidRPr="00B733B4">
        <w:rPr>
          <w:w w:val="105"/>
          <w:sz w:val="20"/>
        </w:rPr>
        <w:t>marketing</w:t>
      </w:r>
      <w:r w:rsidRPr="00B733B4">
        <w:rPr>
          <w:spacing w:val="-8"/>
          <w:w w:val="105"/>
          <w:sz w:val="20"/>
        </w:rPr>
        <w:t xml:space="preserve"> </w:t>
      </w:r>
      <w:r w:rsidRPr="00B733B4">
        <w:rPr>
          <w:w w:val="105"/>
          <w:sz w:val="20"/>
        </w:rPr>
        <w:t>programs</w:t>
      </w:r>
    </w:p>
    <w:p w14:paraId="017691EB" w14:textId="77777777" w:rsidR="00B733B4" w:rsidRPr="00B733B4" w:rsidRDefault="00B733B4" w:rsidP="00B733B4">
      <w:pPr>
        <w:widowControl w:val="0"/>
        <w:numPr>
          <w:ilvl w:val="1"/>
          <w:numId w:val="35"/>
        </w:numPr>
        <w:tabs>
          <w:tab w:val="left" w:pos="899"/>
          <w:tab w:val="left" w:pos="900"/>
        </w:tabs>
        <w:autoSpaceDE w:val="0"/>
        <w:autoSpaceDN w:val="0"/>
        <w:spacing w:before="73"/>
        <w:ind w:left="899" w:hanging="364"/>
        <w:rPr>
          <w:sz w:val="20"/>
        </w:rPr>
      </w:pPr>
      <w:r w:rsidRPr="00B733B4">
        <w:rPr>
          <w:sz w:val="20"/>
        </w:rPr>
        <w:t>Engages customer to uncover additional customer satisfaction deliverable and program</w:t>
      </w:r>
      <w:r w:rsidRPr="00B733B4">
        <w:rPr>
          <w:spacing w:val="38"/>
          <w:sz w:val="20"/>
        </w:rPr>
        <w:t xml:space="preserve"> </w:t>
      </w:r>
      <w:r w:rsidRPr="00B733B4">
        <w:rPr>
          <w:sz w:val="20"/>
        </w:rPr>
        <w:t>revenue</w:t>
      </w:r>
    </w:p>
    <w:p w14:paraId="3CC8A064" w14:textId="77777777" w:rsidR="00B733B4" w:rsidRPr="00B733B4" w:rsidRDefault="00B733B4" w:rsidP="00B733B4">
      <w:pPr>
        <w:widowControl w:val="0"/>
        <w:numPr>
          <w:ilvl w:val="1"/>
          <w:numId w:val="35"/>
        </w:numPr>
        <w:tabs>
          <w:tab w:val="left" w:pos="899"/>
          <w:tab w:val="left" w:pos="900"/>
        </w:tabs>
        <w:autoSpaceDE w:val="0"/>
        <w:autoSpaceDN w:val="0"/>
        <w:spacing w:before="73" w:line="316" w:lineRule="auto"/>
        <w:ind w:left="902" w:right="628" w:hanging="366"/>
        <w:rPr>
          <w:sz w:val="20"/>
        </w:rPr>
      </w:pPr>
      <w:r w:rsidRPr="00B733B4">
        <w:rPr>
          <w:sz w:val="20"/>
        </w:rPr>
        <w:t>Ensure marketing excellence by delivering campus based training for kitchen managers and staff.</w:t>
      </w:r>
    </w:p>
    <w:p w14:paraId="77BDE2C2" w14:textId="77777777" w:rsidR="00B733B4" w:rsidRPr="00B733B4" w:rsidRDefault="00B733B4" w:rsidP="00B733B4">
      <w:pPr>
        <w:widowControl w:val="0"/>
        <w:numPr>
          <w:ilvl w:val="1"/>
          <w:numId w:val="35"/>
        </w:numPr>
        <w:tabs>
          <w:tab w:val="left" w:pos="900"/>
          <w:tab w:val="left" w:pos="901"/>
        </w:tabs>
        <w:autoSpaceDE w:val="0"/>
        <w:autoSpaceDN w:val="0"/>
        <w:spacing w:line="309" w:lineRule="auto"/>
        <w:ind w:left="901" w:right="394" w:hanging="365"/>
        <w:rPr>
          <w:sz w:val="20"/>
        </w:rPr>
      </w:pPr>
      <w:r w:rsidRPr="00B733B4">
        <w:rPr>
          <w:sz w:val="20"/>
        </w:rPr>
        <w:t>Develops and delivers communication strategy for the department, utilizing multiple channels and</w:t>
      </w:r>
      <w:r w:rsidRPr="00B733B4">
        <w:rPr>
          <w:spacing w:val="-7"/>
          <w:sz w:val="20"/>
        </w:rPr>
        <w:t xml:space="preserve"> </w:t>
      </w:r>
      <w:r w:rsidRPr="00B733B4">
        <w:rPr>
          <w:sz w:val="20"/>
        </w:rPr>
        <w:t>methods.</w:t>
      </w:r>
    </w:p>
    <w:p w14:paraId="4AB12E41" w14:textId="77777777" w:rsidR="00B733B4" w:rsidRPr="00B733B4" w:rsidRDefault="00B733B4" w:rsidP="00B733B4">
      <w:pPr>
        <w:rPr>
          <w:rFonts w:eastAsia="MS Mincho"/>
          <w:b/>
          <w:bCs/>
          <w:i/>
          <w:iCs/>
        </w:rPr>
      </w:pPr>
    </w:p>
    <w:p w14:paraId="0A483E2C" w14:textId="77777777" w:rsidR="00B733B4" w:rsidRPr="00B733B4" w:rsidRDefault="00B733B4" w:rsidP="00B733B4">
      <w:pPr>
        <w:spacing w:before="7"/>
        <w:rPr>
          <w:rFonts w:eastAsia="MS Mincho"/>
          <w:b/>
          <w:bCs/>
          <w:i/>
          <w:iCs/>
          <w:sz w:val="17"/>
        </w:rPr>
      </w:pPr>
    </w:p>
    <w:p w14:paraId="1085C733" w14:textId="77777777" w:rsidR="00B733B4" w:rsidRPr="00B733B4" w:rsidRDefault="00B733B4" w:rsidP="00B733B4">
      <w:pPr>
        <w:ind w:left="180"/>
        <w:rPr>
          <w:b/>
          <w:sz w:val="18"/>
        </w:rPr>
      </w:pPr>
      <w:r w:rsidRPr="00B733B4">
        <w:rPr>
          <w:b/>
          <w:w w:val="110"/>
          <w:sz w:val="18"/>
        </w:rPr>
        <w:t>Education/Certification:</w:t>
      </w:r>
    </w:p>
    <w:p w14:paraId="77379F41" w14:textId="77777777" w:rsidR="00B733B4" w:rsidRPr="00B733B4" w:rsidRDefault="00B733B4" w:rsidP="00B733B4">
      <w:pPr>
        <w:widowControl w:val="0"/>
        <w:numPr>
          <w:ilvl w:val="1"/>
          <w:numId w:val="35"/>
        </w:numPr>
        <w:tabs>
          <w:tab w:val="left" w:pos="900"/>
          <w:tab w:val="left" w:pos="901"/>
        </w:tabs>
        <w:autoSpaceDE w:val="0"/>
        <w:autoSpaceDN w:val="0"/>
        <w:spacing w:before="12" w:line="249" w:lineRule="auto"/>
        <w:ind w:left="894" w:right="408" w:hanging="359"/>
        <w:rPr>
          <w:sz w:val="20"/>
        </w:rPr>
      </w:pPr>
      <w:r w:rsidRPr="00B733B4">
        <w:rPr>
          <w:sz w:val="20"/>
        </w:rPr>
        <w:t>Bachelors</w:t>
      </w:r>
      <w:r w:rsidRPr="00B733B4">
        <w:rPr>
          <w:spacing w:val="2"/>
          <w:sz w:val="20"/>
        </w:rPr>
        <w:t xml:space="preserve"> </w:t>
      </w:r>
      <w:r w:rsidRPr="00B733B4">
        <w:rPr>
          <w:sz w:val="20"/>
        </w:rPr>
        <w:t>degree</w:t>
      </w:r>
      <w:r w:rsidRPr="00B733B4">
        <w:rPr>
          <w:spacing w:val="-9"/>
          <w:sz w:val="20"/>
        </w:rPr>
        <w:t xml:space="preserve"> </w:t>
      </w:r>
      <w:r w:rsidRPr="00B733B4">
        <w:rPr>
          <w:sz w:val="20"/>
        </w:rPr>
        <w:t>required,</w:t>
      </w:r>
      <w:r w:rsidRPr="00B733B4">
        <w:rPr>
          <w:spacing w:val="-3"/>
          <w:sz w:val="20"/>
        </w:rPr>
        <w:t xml:space="preserve"> </w:t>
      </w:r>
      <w:r w:rsidRPr="00B733B4">
        <w:rPr>
          <w:sz w:val="20"/>
        </w:rPr>
        <w:t>minimum</w:t>
      </w:r>
      <w:r w:rsidRPr="00B733B4">
        <w:rPr>
          <w:spacing w:val="3"/>
          <w:sz w:val="20"/>
        </w:rPr>
        <w:t xml:space="preserve"> </w:t>
      </w:r>
      <w:r w:rsidRPr="00B733B4">
        <w:rPr>
          <w:sz w:val="20"/>
        </w:rPr>
        <w:t>of</w:t>
      </w:r>
      <w:r w:rsidRPr="00B733B4">
        <w:rPr>
          <w:spacing w:val="-10"/>
          <w:sz w:val="20"/>
        </w:rPr>
        <w:t xml:space="preserve"> </w:t>
      </w:r>
      <w:r w:rsidRPr="00B733B4">
        <w:rPr>
          <w:sz w:val="20"/>
        </w:rPr>
        <w:t>3</w:t>
      </w:r>
      <w:r w:rsidRPr="00B733B4">
        <w:rPr>
          <w:spacing w:val="-15"/>
          <w:sz w:val="20"/>
        </w:rPr>
        <w:t xml:space="preserve"> </w:t>
      </w:r>
      <w:r w:rsidRPr="00B733B4">
        <w:rPr>
          <w:sz w:val="20"/>
        </w:rPr>
        <w:t>years</w:t>
      </w:r>
      <w:r w:rsidRPr="00B733B4">
        <w:rPr>
          <w:spacing w:val="-10"/>
          <w:sz w:val="20"/>
        </w:rPr>
        <w:t xml:space="preserve"> </w:t>
      </w:r>
      <w:r w:rsidRPr="00B733B4">
        <w:rPr>
          <w:sz w:val="20"/>
        </w:rPr>
        <w:t>marketing</w:t>
      </w:r>
      <w:r w:rsidRPr="00B733B4">
        <w:rPr>
          <w:spacing w:val="1"/>
          <w:sz w:val="20"/>
        </w:rPr>
        <w:t xml:space="preserve"> </w:t>
      </w:r>
      <w:r w:rsidRPr="00B733B4">
        <w:rPr>
          <w:sz w:val="20"/>
        </w:rPr>
        <w:t>experience or</w:t>
      </w:r>
      <w:r w:rsidRPr="00B733B4">
        <w:rPr>
          <w:spacing w:val="-6"/>
          <w:sz w:val="20"/>
        </w:rPr>
        <w:t xml:space="preserve"> </w:t>
      </w:r>
      <w:r w:rsidRPr="00B733B4">
        <w:rPr>
          <w:sz w:val="20"/>
        </w:rPr>
        <w:t>equivalent</w:t>
      </w:r>
      <w:r w:rsidRPr="00B733B4">
        <w:rPr>
          <w:spacing w:val="-5"/>
          <w:sz w:val="20"/>
        </w:rPr>
        <w:t xml:space="preserve"> </w:t>
      </w:r>
      <w:r w:rsidRPr="00B733B4">
        <w:rPr>
          <w:sz w:val="20"/>
        </w:rPr>
        <w:t>years</w:t>
      </w:r>
      <w:r w:rsidRPr="00B733B4">
        <w:rPr>
          <w:spacing w:val="-6"/>
          <w:sz w:val="20"/>
        </w:rPr>
        <w:t xml:space="preserve"> </w:t>
      </w:r>
      <w:r w:rsidRPr="00B733B4">
        <w:rPr>
          <w:sz w:val="20"/>
        </w:rPr>
        <w:t>food service</w:t>
      </w:r>
      <w:r w:rsidRPr="00B733B4">
        <w:rPr>
          <w:spacing w:val="-1"/>
          <w:sz w:val="20"/>
        </w:rPr>
        <w:t xml:space="preserve"> </w:t>
      </w:r>
      <w:r w:rsidRPr="00B733B4">
        <w:rPr>
          <w:sz w:val="20"/>
        </w:rPr>
        <w:t>experience.</w:t>
      </w:r>
    </w:p>
    <w:p w14:paraId="2BE57581" w14:textId="77777777" w:rsidR="00B733B4" w:rsidRPr="00B733B4" w:rsidRDefault="00B733B4" w:rsidP="00B733B4">
      <w:pPr>
        <w:spacing w:before="3"/>
        <w:rPr>
          <w:rFonts w:eastAsia="MS Mincho"/>
          <w:b/>
          <w:bCs/>
          <w:i/>
          <w:iCs/>
          <w:sz w:val="25"/>
        </w:rPr>
      </w:pPr>
    </w:p>
    <w:p w14:paraId="1CD99721" w14:textId="77777777" w:rsidR="00B733B4" w:rsidRPr="00B733B4" w:rsidRDefault="00B733B4" w:rsidP="00B733B4">
      <w:pPr>
        <w:ind w:left="180"/>
        <w:rPr>
          <w:b/>
          <w:sz w:val="18"/>
        </w:rPr>
      </w:pPr>
      <w:r w:rsidRPr="00B733B4">
        <w:rPr>
          <w:b/>
          <w:w w:val="105"/>
          <w:sz w:val="18"/>
        </w:rPr>
        <w:t>Special Knowledge/Skills:</w:t>
      </w:r>
    </w:p>
    <w:p w14:paraId="6287887B" w14:textId="77777777" w:rsidR="00B733B4" w:rsidRPr="00B733B4" w:rsidRDefault="00B733B4" w:rsidP="00B733B4">
      <w:pPr>
        <w:widowControl w:val="0"/>
        <w:numPr>
          <w:ilvl w:val="1"/>
          <w:numId w:val="35"/>
        </w:numPr>
        <w:tabs>
          <w:tab w:val="left" w:pos="900"/>
          <w:tab w:val="left" w:pos="901"/>
        </w:tabs>
        <w:autoSpaceDE w:val="0"/>
        <w:autoSpaceDN w:val="0"/>
        <w:spacing w:before="42"/>
        <w:ind w:left="900" w:hanging="365"/>
        <w:rPr>
          <w:sz w:val="20"/>
        </w:rPr>
      </w:pPr>
      <w:r w:rsidRPr="00B733B4">
        <w:rPr>
          <w:sz w:val="20"/>
        </w:rPr>
        <w:t>Proficient in Adobe Creative Suite, InDesign, Photoshop and other design-based</w:t>
      </w:r>
      <w:r w:rsidRPr="00B733B4">
        <w:rPr>
          <w:spacing w:val="-21"/>
          <w:sz w:val="20"/>
        </w:rPr>
        <w:t xml:space="preserve"> </w:t>
      </w:r>
      <w:r w:rsidRPr="00B733B4">
        <w:rPr>
          <w:sz w:val="20"/>
        </w:rPr>
        <w:t>platforms</w:t>
      </w:r>
    </w:p>
    <w:p w14:paraId="048BB912" w14:textId="77777777" w:rsidR="00B733B4" w:rsidRPr="00B733B4" w:rsidRDefault="00B733B4" w:rsidP="00B733B4">
      <w:pPr>
        <w:widowControl w:val="0"/>
        <w:numPr>
          <w:ilvl w:val="1"/>
          <w:numId w:val="35"/>
        </w:numPr>
        <w:tabs>
          <w:tab w:val="left" w:pos="900"/>
          <w:tab w:val="left" w:pos="901"/>
        </w:tabs>
        <w:autoSpaceDE w:val="0"/>
        <w:autoSpaceDN w:val="0"/>
        <w:spacing w:before="58"/>
        <w:ind w:left="900" w:hanging="365"/>
        <w:rPr>
          <w:sz w:val="20"/>
        </w:rPr>
      </w:pPr>
      <w:r w:rsidRPr="00B733B4">
        <w:rPr>
          <w:sz w:val="20"/>
        </w:rPr>
        <w:t>Proficient in Microsoft</w:t>
      </w:r>
      <w:r w:rsidRPr="00B733B4">
        <w:rPr>
          <w:spacing w:val="14"/>
          <w:sz w:val="20"/>
        </w:rPr>
        <w:t xml:space="preserve"> </w:t>
      </w:r>
      <w:r w:rsidRPr="00B733B4">
        <w:rPr>
          <w:sz w:val="20"/>
        </w:rPr>
        <w:t>suite</w:t>
      </w:r>
    </w:p>
    <w:p w14:paraId="7F47879B" w14:textId="77777777" w:rsidR="00B733B4" w:rsidRPr="00B733B4" w:rsidRDefault="00B733B4" w:rsidP="00B733B4">
      <w:pPr>
        <w:widowControl w:val="0"/>
        <w:numPr>
          <w:ilvl w:val="1"/>
          <w:numId w:val="35"/>
        </w:numPr>
        <w:tabs>
          <w:tab w:val="left" w:pos="899"/>
          <w:tab w:val="left" w:pos="900"/>
        </w:tabs>
        <w:autoSpaceDE w:val="0"/>
        <w:autoSpaceDN w:val="0"/>
        <w:spacing w:before="37"/>
        <w:ind w:left="899" w:hanging="364"/>
        <w:rPr>
          <w:sz w:val="20"/>
        </w:rPr>
      </w:pPr>
      <w:r w:rsidRPr="00B733B4">
        <w:rPr>
          <w:sz w:val="20"/>
        </w:rPr>
        <w:t>Excellent communication</w:t>
      </w:r>
      <w:r w:rsidRPr="00B733B4">
        <w:rPr>
          <w:spacing w:val="22"/>
          <w:sz w:val="20"/>
        </w:rPr>
        <w:t xml:space="preserve"> </w:t>
      </w:r>
      <w:r w:rsidRPr="00B733B4">
        <w:rPr>
          <w:sz w:val="20"/>
        </w:rPr>
        <w:t>skills</w:t>
      </w:r>
    </w:p>
    <w:p w14:paraId="762A3B9E" w14:textId="77777777" w:rsidR="00B733B4" w:rsidRPr="00B733B4" w:rsidRDefault="00B733B4" w:rsidP="00B733B4">
      <w:pPr>
        <w:widowControl w:val="0"/>
        <w:numPr>
          <w:ilvl w:val="1"/>
          <w:numId w:val="35"/>
        </w:numPr>
        <w:tabs>
          <w:tab w:val="left" w:pos="908"/>
          <w:tab w:val="left" w:pos="909"/>
        </w:tabs>
        <w:autoSpaceDE w:val="0"/>
        <w:autoSpaceDN w:val="0"/>
        <w:spacing w:before="44"/>
        <w:ind w:left="908" w:hanging="373"/>
        <w:rPr>
          <w:sz w:val="20"/>
        </w:rPr>
      </w:pPr>
      <w:r w:rsidRPr="00B733B4">
        <w:rPr>
          <w:sz w:val="20"/>
        </w:rPr>
        <w:t>Ability to multi-task and project manage across multiple</w:t>
      </w:r>
      <w:r w:rsidRPr="00B733B4">
        <w:rPr>
          <w:spacing w:val="26"/>
          <w:sz w:val="20"/>
        </w:rPr>
        <w:t xml:space="preserve"> </w:t>
      </w:r>
      <w:r w:rsidRPr="00B733B4">
        <w:rPr>
          <w:sz w:val="20"/>
        </w:rPr>
        <w:t>workstreams.</w:t>
      </w:r>
    </w:p>
    <w:p w14:paraId="4D3E1568" w14:textId="77777777" w:rsidR="00B733B4" w:rsidRDefault="00B733B4" w:rsidP="00B733B4">
      <w:pPr>
        <w:rPr>
          <w:sz w:val="20"/>
        </w:rPr>
      </w:pPr>
    </w:p>
    <w:p w14:paraId="61C81E1B" w14:textId="77777777" w:rsidR="00B733B4" w:rsidRDefault="00B733B4">
      <w:pPr>
        <w:spacing w:after="160" w:line="259" w:lineRule="auto"/>
        <w:rPr>
          <w:sz w:val="20"/>
        </w:rPr>
      </w:pPr>
      <w:r>
        <w:rPr>
          <w:sz w:val="20"/>
        </w:rPr>
        <w:br w:type="page"/>
      </w:r>
    </w:p>
    <w:p w14:paraId="5537DE27" w14:textId="77777777" w:rsidR="00B733B4" w:rsidRPr="00B733B4" w:rsidRDefault="00B733B4" w:rsidP="00B733B4">
      <w:pPr>
        <w:spacing w:after="160" w:line="259" w:lineRule="auto"/>
        <w:rPr>
          <w:sz w:val="20"/>
        </w:rPr>
      </w:pPr>
      <w:r w:rsidRPr="00B733B4">
        <w:rPr>
          <w:sz w:val="20"/>
        </w:rPr>
        <w:lastRenderedPageBreak/>
        <w:t>Administrative Assistant</w:t>
      </w:r>
    </w:p>
    <w:p w14:paraId="5B527108" w14:textId="77777777" w:rsidR="00B733B4" w:rsidRPr="00B733B4" w:rsidRDefault="00B733B4" w:rsidP="00B733B4">
      <w:pPr>
        <w:spacing w:after="160" w:line="259" w:lineRule="auto"/>
        <w:rPr>
          <w:sz w:val="20"/>
        </w:rPr>
      </w:pPr>
    </w:p>
    <w:p w14:paraId="04C72B35" w14:textId="77777777" w:rsidR="00B733B4" w:rsidRPr="00B733B4" w:rsidRDefault="00B733B4" w:rsidP="00B733B4">
      <w:pPr>
        <w:spacing w:after="160" w:line="259" w:lineRule="auto"/>
        <w:rPr>
          <w:sz w:val="20"/>
        </w:rPr>
      </w:pPr>
      <w:r w:rsidRPr="00B733B4">
        <w:rPr>
          <w:sz w:val="20"/>
        </w:rPr>
        <w:t>Description</w:t>
      </w:r>
    </w:p>
    <w:p w14:paraId="67D147EC" w14:textId="77777777" w:rsidR="00B733B4" w:rsidRPr="00B733B4" w:rsidRDefault="00B733B4" w:rsidP="00B733B4">
      <w:pPr>
        <w:spacing w:after="160" w:line="259" w:lineRule="auto"/>
        <w:rPr>
          <w:sz w:val="20"/>
        </w:rPr>
      </w:pPr>
      <w:r w:rsidRPr="00B733B4">
        <w:rPr>
          <w:sz w:val="20"/>
        </w:rPr>
        <w:t>Job Summary: The Administrative Assistant provides support in all administrative tasks. This includes but is not limited to: Processing Free and Reduced applications, answering phones, filing, communicating with district leaders and customers, and scheduling of staff. The ideal candidate will possess the  ability to  communicate, answer telephones, and operate fax machines and copiers in a fast paced environment.</w:t>
      </w:r>
    </w:p>
    <w:p w14:paraId="62C1275D" w14:textId="77777777" w:rsidR="00B733B4" w:rsidRPr="00B733B4" w:rsidRDefault="00B733B4" w:rsidP="00B733B4">
      <w:pPr>
        <w:spacing w:after="160" w:line="259" w:lineRule="auto"/>
        <w:rPr>
          <w:sz w:val="20"/>
        </w:rPr>
      </w:pPr>
    </w:p>
    <w:p w14:paraId="270FF394" w14:textId="77777777" w:rsidR="00B733B4" w:rsidRPr="00B733B4" w:rsidRDefault="00B733B4" w:rsidP="00B733B4">
      <w:pPr>
        <w:spacing w:after="160" w:line="259" w:lineRule="auto"/>
        <w:rPr>
          <w:sz w:val="20"/>
        </w:rPr>
      </w:pPr>
      <w:r w:rsidRPr="00B733B4">
        <w:rPr>
          <w:sz w:val="20"/>
        </w:rPr>
        <w:t>Tasks &amp; Responsibilities:</w:t>
      </w:r>
    </w:p>
    <w:p w14:paraId="2A00319C" w14:textId="77777777" w:rsidR="00B733B4" w:rsidRPr="00B733B4" w:rsidRDefault="00B733B4" w:rsidP="00B733B4">
      <w:pPr>
        <w:spacing w:after="160" w:line="259" w:lineRule="auto"/>
        <w:rPr>
          <w:sz w:val="20"/>
        </w:rPr>
      </w:pPr>
      <w:r w:rsidRPr="00B733B4">
        <w:rPr>
          <w:sz w:val="20"/>
        </w:rPr>
        <w:t>Must have strong professional etiquette</w:t>
      </w:r>
    </w:p>
    <w:p w14:paraId="647BF407" w14:textId="77777777" w:rsidR="00B733B4" w:rsidRPr="00B733B4" w:rsidRDefault="00B733B4" w:rsidP="00B733B4">
      <w:pPr>
        <w:spacing w:after="160" w:line="259" w:lineRule="auto"/>
        <w:rPr>
          <w:sz w:val="20"/>
        </w:rPr>
      </w:pPr>
      <w:r w:rsidRPr="00B733B4">
        <w:rPr>
          <w:sz w:val="20"/>
        </w:rPr>
        <w:t>Strong computer skills required i.e. Excel, Word, PowerPoint Strong problem solving, analytical, and organizational skills Must have previous customer service experience</w:t>
      </w:r>
    </w:p>
    <w:p w14:paraId="024D9FE4" w14:textId="77777777" w:rsidR="00B733B4" w:rsidRPr="00B733B4" w:rsidRDefault="00B733B4" w:rsidP="00B733B4">
      <w:pPr>
        <w:spacing w:after="160" w:line="259" w:lineRule="auto"/>
        <w:rPr>
          <w:sz w:val="20"/>
        </w:rPr>
      </w:pPr>
    </w:p>
    <w:p w14:paraId="76FB9E27" w14:textId="77777777" w:rsidR="00B733B4" w:rsidRPr="00B733B4" w:rsidRDefault="00B733B4" w:rsidP="00B733B4">
      <w:pPr>
        <w:spacing w:after="160" w:line="259" w:lineRule="auto"/>
        <w:rPr>
          <w:sz w:val="20"/>
        </w:rPr>
      </w:pPr>
      <w:r w:rsidRPr="00B733B4">
        <w:rPr>
          <w:sz w:val="20"/>
        </w:rPr>
        <w:t>Qualifications</w:t>
      </w:r>
    </w:p>
    <w:p w14:paraId="2DEF4471" w14:textId="77777777" w:rsidR="00B733B4" w:rsidRPr="00B733B4" w:rsidRDefault="00B733B4" w:rsidP="00B733B4">
      <w:pPr>
        <w:spacing w:after="160" w:line="259" w:lineRule="auto"/>
        <w:rPr>
          <w:sz w:val="20"/>
        </w:rPr>
      </w:pPr>
      <w:r w:rsidRPr="00B733B4">
        <w:rPr>
          <w:sz w:val="20"/>
        </w:rPr>
        <w:t>High school diploma required</w:t>
      </w:r>
    </w:p>
    <w:p w14:paraId="4F2180C9" w14:textId="77777777" w:rsidR="00B733B4" w:rsidRPr="00B733B4" w:rsidRDefault="00B733B4" w:rsidP="00B733B4">
      <w:pPr>
        <w:spacing w:after="160" w:line="259" w:lineRule="auto"/>
        <w:rPr>
          <w:sz w:val="20"/>
        </w:rPr>
      </w:pPr>
    </w:p>
    <w:p w14:paraId="535681C6" w14:textId="77777777" w:rsidR="00B733B4" w:rsidRPr="00B733B4" w:rsidRDefault="00B733B4" w:rsidP="00B733B4">
      <w:pPr>
        <w:spacing w:after="160" w:line="259" w:lineRule="auto"/>
        <w:rPr>
          <w:sz w:val="20"/>
        </w:rPr>
      </w:pPr>
      <w:r w:rsidRPr="00B733B4">
        <w:rPr>
          <w:sz w:val="20"/>
        </w:rPr>
        <w:t> </w:t>
      </w:r>
    </w:p>
    <w:p w14:paraId="38BD7234" w14:textId="77777777" w:rsidR="00B733B4" w:rsidRPr="00B733B4" w:rsidRDefault="00B733B4" w:rsidP="00B733B4">
      <w:pPr>
        <w:spacing w:after="160" w:line="259" w:lineRule="auto"/>
        <w:rPr>
          <w:sz w:val="20"/>
        </w:rPr>
      </w:pPr>
    </w:p>
    <w:p w14:paraId="56D31699" w14:textId="77777777" w:rsidR="00B733B4" w:rsidRPr="00B733B4" w:rsidRDefault="00B733B4" w:rsidP="00B733B4">
      <w:pPr>
        <w:spacing w:after="160" w:line="259" w:lineRule="auto"/>
        <w:rPr>
          <w:sz w:val="20"/>
        </w:rPr>
      </w:pPr>
      <w:r w:rsidRPr="00B733B4">
        <w:rPr>
          <w:sz w:val="20"/>
        </w:rPr>
        <w:t xml:space="preserve">Food Services Driver - </w:t>
      </w:r>
    </w:p>
    <w:p w14:paraId="7B16C006" w14:textId="77777777" w:rsidR="00B733B4" w:rsidRPr="00B733B4" w:rsidRDefault="00B733B4" w:rsidP="00B733B4">
      <w:pPr>
        <w:spacing w:after="160" w:line="259" w:lineRule="auto"/>
        <w:rPr>
          <w:sz w:val="20"/>
        </w:rPr>
      </w:pPr>
      <w:r w:rsidRPr="00B733B4">
        <w:rPr>
          <w:sz w:val="20"/>
        </w:rPr>
        <w:t>Receive, organize and manage commodity inventory. Deliver commodity inventories to campus locations and coordinate other deliveries as required by food service program requirements. Ensure all processes and deliveries meet local Health Code.</w:t>
      </w:r>
    </w:p>
    <w:p w14:paraId="32D19B38" w14:textId="77777777" w:rsidR="00B733B4" w:rsidRPr="00B733B4" w:rsidRDefault="00B733B4" w:rsidP="00B733B4">
      <w:pPr>
        <w:spacing w:after="160" w:line="259" w:lineRule="auto"/>
        <w:rPr>
          <w:sz w:val="20"/>
        </w:rPr>
      </w:pPr>
    </w:p>
    <w:p w14:paraId="2E3C82B2" w14:textId="77777777" w:rsidR="00B733B4" w:rsidRPr="00B733B4" w:rsidRDefault="00B733B4" w:rsidP="00B733B4">
      <w:pPr>
        <w:spacing w:after="160" w:line="259" w:lineRule="auto"/>
        <w:rPr>
          <w:sz w:val="20"/>
        </w:rPr>
      </w:pPr>
      <w:r w:rsidRPr="00B733B4">
        <w:rPr>
          <w:sz w:val="20"/>
        </w:rPr>
        <w:t>Education/Certification:</w:t>
      </w:r>
    </w:p>
    <w:p w14:paraId="626EA7DA" w14:textId="77777777" w:rsidR="00B733B4" w:rsidRPr="00B733B4" w:rsidRDefault="00B733B4" w:rsidP="00B733B4">
      <w:pPr>
        <w:spacing w:after="160" w:line="259" w:lineRule="auto"/>
        <w:rPr>
          <w:sz w:val="20"/>
        </w:rPr>
      </w:pPr>
      <w:r w:rsidRPr="00B733B4">
        <w:rPr>
          <w:sz w:val="20"/>
        </w:rPr>
        <w:t>High School diploma or GED CDL certification preferred</w:t>
      </w:r>
    </w:p>
    <w:p w14:paraId="4A2A3115" w14:textId="77777777" w:rsidR="00B733B4" w:rsidRPr="00B733B4" w:rsidRDefault="00B733B4" w:rsidP="00B733B4">
      <w:pPr>
        <w:spacing w:after="160" w:line="259" w:lineRule="auto"/>
        <w:rPr>
          <w:sz w:val="20"/>
        </w:rPr>
      </w:pPr>
      <w:r w:rsidRPr="00B733B4">
        <w:rPr>
          <w:sz w:val="20"/>
        </w:rPr>
        <w:t>Must possess a Texas driver's license in good standing</w:t>
      </w:r>
    </w:p>
    <w:p w14:paraId="4FA9D921" w14:textId="77777777" w:rsidR="00B733B4" w:rsidRPr="00B733B4" w:rsidRDefault="00B733B4" w:rsidP="00B733B4">
      <w:pPr>
        <w:spacing w:after="160" w:line="259" w:lineRule="auto"/>
        <w:rPr>
          <w:sz w:val="20"/>
        </w:rPr>
      </w:pPr>
    </w:p>
    <w:p w14:paraId="41FBB369" w14:textId="77777777" w:rsidR="00B733B4" w:rsidRPr="00B733B4" w:rsidRDefault="00B733B4" w:rsidP="00B733B4">
      <w:pPr>
        <w:spacing w:after="160" w:line="259" w:lineRule="auto"/>
        <w:rPr>
          <w:sz w:val="20"/>
        </w:rPr>
      </w:pPr>
      <w:r w:rsidRPr="00B733B4">
        <w:rPr>
          <w:sz w:val="20"/>
        </w:rPr>
        <w:t>Special Skills/Knowledge:</w:t>
      </w:r>
    </w:p>
    <w:p w14:paraId="701E969D" w14:textId="77777777" w:rsidR="00B733B4" w:rsidRPr="00B733B4" w:rsidRDefault="00B733B4" w:rsidP="00B733B4">
      <w:pPr>
        <w:spacing w:after="160" w:line="259" w:lineRule="auto"/>
        <w:rPr>
          <w:sz w:val="20"/>
        </w:rPr>
      </w:pPr>
      <w:r w:rsidRPr="00B733B4">
        <w:rPr>
          <w:sz w:val="20"/>
        </w:rPr>
        <w:t>Have and maintain a good driving record Ability to lift a minimum of 60 pounds Ability to work under pressure</w:t>
      </w:r>
    </w:p>
    <w:p w14:paraId="6084EC36" w14:textId="77777777" w:rsidR="00B733B4" w:rsidRPr="00B733B4" w:rsidRDefault="00B733B4" w:rsidP="00B733B4">
      <w:pPr>
        <w:spacing w:after="160" w:line="259" w:lineRule="auto"/>
        <w:rPr>
          <w:sz w:val="20"/>
        </w:rPr>
      </w:pPr>
      <w:r w:rsidRPr="00B733B4">
        <w:rPr>
          <w:sz w:val="20"/>
        </w:rPr>
        <w:t>Ability to maintain and organize commodities in storage unit Ability to work flexible hours on occasion</w:t>
      </w:r>
    </w:p>
    <w:p w14:paraId="6666B21A" w14:textId="77777777" w:rsidR="00B733B4" w:rsidRPr="00B733B4" w:rsidRDefault="00B733B4" w:rsidP="00B733B4">
      <w:pPr>
        <w:spacing w:after="160" w:line="259" w:lineRule="auto"/>
        <w:rPr>
          <w:sz w:val="20"/>
        </w:rPr>
      </w:pPr>
      <w:r w:rsidRPr="00B733B4">
        <w:rPr>
          <w:sz w:val="20"/>
        </w:rPr>
        <w:t>Ability to follow and executive delivery schedule in a timely manner Ability to prioritize tasks appropriately</w:t>
      </w:r>
    </w:p>
    <w:p w14:paraId="0CCB6B29" w14:textId="77777777" w:rsidR="00B733B4" w:rsidRPr="00B733B4" w:rsidRDefault="00B733B4" w:rsidP="00B733B4">
      <w:pPr>
        <w:spacing w:after="160" w:line="259" w:lineRule="auto"/>
        <w:rPr>
          <w:sz w:val="20"/>
        </w:rPr>
      </w:pPr>
      <w:r w:rsidRPr="00B733B4">
        <w:rPr>
          <w:sz w:val="20"/>
        </w:rPr>
        <w:t xml:space="preserve"> </w:t>
      </w:r>
    </w:p>
    <w:p w14:paraId="72DAC3F5" w14:textId="77777777" w:rsidR="00B733B4" w:rsidRPr="00B733B4" w:rsidRDefault="00B733B4" w:rsidP="00B733B4">
      <w:pPr>
        <w:spacing w:after="160" w:line="259" w:lineRule="auto"/>
        <w:rPr>
          <w:sz w:val="20"/>
        </w:rPr>
      </w:pPr>
      <w:r w:rsidRPr="00B733B4">
        <w:rPr>
          <w:sz w:val="20"/>
        </w:rPr>
        <w:t>Food Services Concessions Driver/Supervisor-</w:t>
      </w:r>
    </w:p>
    <w:p w14:paraId="4D9C7375" w14:textId="77777777" w:rsidR="00B733B4" w:rsidRPr="00B733B4" w:rsidRDefault="00B733B4" w:rsidP="00B733B4">
      <w:pPr>
        <w:spacing w:after="160" w:line="259" w:lineRule="auto"/>
        <w:rPr>
          <w:sz w:val="20"/>
        </w:rPr>
      </w:pPr>
      <w:r w:rsidRPr="00B733B4">
        <w:rPr>
          <w:sz w:val="20"/>
        </w:rPr>
        <w:lastRenderedPageBreak/>
        <w:t>Organize and set up concessions sites across district. Ensure that appropriate quantities of food are ordered, delivered to sites, organized and managing using FIFO. Meet time constraints set by concessions schedules and effectively communicate with site Food Service Director an Athletics Department. Ensure all processes and produce meet local Health Code.</w:t>
      </w:r>
    </w:p>
    <w:p w14:paraId="06062740" w14:textId="77777777" w:rsidR="00B733B4" w:rsidRPr="00B733B4" w:rsidRDefault="00B733B4" w:rsidP="00B733B4">
      <w:pPr>
        <w:spacing w:after="160" w:line="259" w:lineRule="auto"/>
        <w:rPr>
          <w:sz w:val="20"/>
        </w:rPr>
      </w:pPr>
    </w:p>
    <w:p w14:paraId="351C6A43" w14:textId="77777777" w:rsidR="00B733B4" w:rsidRPr="00B733B4" w:rsidRDefault="00B733B4" w:rsidP="00B733B4">
      <w:pPr>
        <w:spacing w:after="160" w:line="259" w:lineRule="auto"/>
        <w:rPr>
          <w:sz w:val="20"/>
        </w:rPr>
      </w:pPr>
      <w:r w:rsidRPr="00B733B4">
        <w:rPr>
          <w:sz w:val="20"/>
        </w:rPr>
        <w:t>Education/Certification:</w:t>
      </w:r>
    </w:p>
    <w:p w14:paraId="1E256608" w14:textId="77777777" w:rsidR="00B733B4" w:rsidRPr="00B733B4" w:rsidRDefault="00B733B4" w:rsidP="00B733B4">
      <w:pPr>
        <w:spacing w:after="160" w:line="259" w:lineRule="auto"/>
        <w:rPr>
          <w:sz w:val="20"/>
        </w:rPr>
      </w:pPr>
      <w:r w:rsidRPr="00B733B4">
        <w:rPr>
          <w:sz w:val="20"/>
        </w:rPr>
        <w:t>High School diploma or GED required, some college preferred. CDL certification preferred</w:t>
      </w:r>
    </w:p>
    <w:p w14:paraId="1BC804A5" w14:textId="77777777" w:rsidR="00B733B4" w:rsidRPr="00B733B4" w:rsidRDefault="00B733B4" w:rsidP="00B733B4">
      <w:pPr>
        <w:spacing w:after="160" w:line="259" w:lineRule="auto"/>
        <w:rPr>
          <w:sz w:val="20"/>
        </w:rPr>
      </w:pPr>
      <w:r w:rsidRPr="00B733B4">
        <w:rPr>
          <w:sz w:val="20"/>
        </w:rPr>
        <w:t>Must possess a Texas driver's license in good standing</w:t>
      </w:r>
    </w:p>
    <w:p w14:paraId="6366E935" w14:textId="77777777" w:rsidR="00B733B4" w:rsidRPr="00B733B4" w:rsidRDefault="00B733B4" w:rsidP="00B733B4">
      <w:pPr>
        <w:spacing w:after="160" w:line="259" w:lineRule="auto"/>
        <w:rPr>
          <w:sz w:val="20"/>
        </w:rPr>
      </w:pPr>
    </w:p>
    <w:p w14:paraId="7E0D8A17" w14:textId="77777777" w:rsidR="00B733B4" w:rsidRPr="00B733B4" w:rsidRDefault="00B733B4" w:rsidP="00B733B4">
      <w:pPr>
        <w:spacing w:after="160" w:line="259" w:lineRule="auto"/>
        <w:rPr>
          <w:sz w:val="20"/>
        </w:rPr>
      </w:pPr>
      <w:r w:rsidRPr="00B733B4">
        <w:rPr>
          <w:sz w:val="20"/>
        </w:rPr>
        <w:t>Special Skills/Knowledge:</w:t>
      </w:r>
    </w:p>
    <w:p w14:paraId="68778D83" w14:textId="77777777" w:rsidR="00B733B4" w:rsidRPr="00B733B4" w:rsidRDefault="00B733B4" w:rsidP="00B733B4">
      <w:pPr>
        <w:spacing w:after="160" w:line="259" w:lineRule="auto"/>
        <w:rPr>
          <w:sz w:val="20"/>
        </w:rPr>
      </w:pPr>
      <w:r w:rsidRPr="00B733B4">
        <w:rPr>
          <w:sz w:val="20"/>
        </w:rPr>
        <w:t>Have and maintain a good driving record Ability to lift a minimum of 60 pounds Ability to work under pressure</w:t>
      </w:r>
    </w:p>
    <w:p w14:paraId="4D7CCFDA" w14:textId="77777777" w:rsidR="00B733B4" w:rsidRPr="00B733B4" w:rsidRDefault="00B733B4" w:rsidP="00B733B4">
      <w:pPr>
        <w:spacing w:after="160" w:line="259" w:lineRule="auto"/>
        <w:rPr>
          <w:sz w:val="20"/>
        </w:rPr>
      </w:pPr>
      <w:r w:rsidRPr="00B733B4">
        <w:rPr>
          <w:sz w:val="20"/>
        </w:rPr>
        <w:t>Ability to maintain and organize concessions inventory across multiple sites. Ability to manage inventory and utilize FIFO inventory management processes. Ability to work flexible hours</w:t>
      </w:r>
    </w:p>
    <w:p w14:paraId="483EC24D" w14:textId="77777777" w:rsidR="00B733B4" w:rsidRPr="00B733B4" w:rsidRDefault="00B733B4" w:rsidP="00B733B4">
      <w:pPr>
        <w:spacing w:after="160" w:line="259" w:lineRule="auto"/>
        <w:rPr>
          <w:sz w:val="20"/>
        </w:rPr>
      </w:pPr>
      <w:r w:rsidRPr="00B733B4">
        <w:rPr>
          <w:sz w:val="20"/>
        </w:rPr>
        <w:t>Ability to follow and executive delivery schedule in a timely manner Ability to prioritize tasks appropriately</w:t>
      </w:r>
    </w:p>
    <w:p w14:paraId="2AB0D13A" w14:textId="77777777" w:rsidR="00B733B4" w:rsidRPr="00B733B4" w:rsidRDefault="00B733B4" w:rsidP="00B733B4">
      <w:pPr>
        <w:spacing w:after="160" w:line="259" w:lineRule="auto"/>
        <w:rPr>
          <w:sz w:val="20"/>
        </w:rPr>
      </w:pPr>
      <w:r w:rsidRPr="00B733B4">
        <w:rPr>
          <w:sz w:val="20"/>
        </w:rPr>
        <w:t xml:space="preserve"> </w:t>
      </w:r>
    </w:p>
    <w:p w14:paraId="5C575BF6" w14:textId="77777777" w:rsidR="00B733B4" w:rsidRPr="00B733B4" w:rsidRDefault="00B733B4" w:rsidP="00B733B4">
      <w:pPr>
        <w:spacing w:after="160" w:line="259" w:lineRule="auto"/>
        <w:rPr>
          <w:sz w:val="20"/>
        </w:rPr>
      </w:pPr>
      <w:r w:rsidRPr="00B733B4">
        <w:rPr>
          <w:sz w:val="20"/>
        </w:rPr>
        <w:t>Food Service Worker</w:t>
      </w:r>
    </w:p>
    <w:p w14:paraId="1E6FC78F" w14:textId="77777777" w:rsidR="00B733B4" w:rsidRPr="00B733B4" w:rsidRDefault="00B733B4" w:rsidP="00B733B4">
      <w:pPr>
        <w:spacing w:after="160" w:line="259" w:lineRule="auto"/>
        <w:rPr>
          <w:sz w:val="20"/>
        </w:rPr>
      </w:pPr>
      <w:r w:rsidRPr="00B733B4">
        <w:rPr>
          <w:sz w:val="20"/>
        </w:rPr>
        <w:t>Prepare and serve appropriate quantities of food to meet menu requirements. Maintain high standards of food productions, quality, sanitation and food safety practices.</w:t>
      </w:r>
    </w:p>
    <w:p w14:paraId="41476E99" w14:textId="77777777" w:rsidR="00B733B4" w:rsidRPr="00B733B4" w:rsidRDefault="00B733B4" w:rsidP="00B733B4">
      <w:pPr>
        <w:spacing w:after="160" w:line="259" w:lineRule="auto"/>
        <w:rPr>
          <w:sz w:val="20"/>
        </w:rPr>
      </w:pPr>
    </w:p>
    <w:p w14:paraId="6C6ABF84" w14:textId="77777777" w:rsidR="00B733B4" w:rsidRPr="00B733B4" w:rsidRDefault="00B733B4" w:rsidP="00B733B4">
      <w:pPr>
        <w:spacing w:after="160" w:line="259" w:lineRule="auto"/>
        <w:rPr>
          <w:sz w:val="20"/>
        </w:rPr>
      </w:pPr>
      <w:r w:rsidRPr="00B733B4">
        <w:rPr>
          <w:sz w:val="20"/>
        </w:rPr>
        <w:t>Education/Certification:</w:t>
      </w:r>
    </w:p>
    <w:p w14:paraId="56422649" w14:textId="77777777" w:rsidR="00B733B4" w:rsidRPr="00B733B4" w:rsidRDefault="00B733B4" w:rsidP="00B733B4">
      <w:pPr>
        <w:spacing w:after="160" w:line="259" w:lineRule="auto"/>
        <w:rPr>
          <w:sz w:val="20"/>
        </w:rPr>
      </w:pPr>
      <w:r w:rsidRPr="00B733B4">
        <w:rPr>
          <w:sz w:val="20"/>
        </w:rPr>
        <w:t>High School Diploma or GED Food Handler certification</w:t>
      </w:r>
    </w:p>
    <w:p w14:paraId="42C397C2" w14:textId="77777777" w:rsidR="00B733B4" w:rsidRPr="00B733B4" w:rsidRDefault="00B733B4" w:rsidP="00B733B4">
      <w:pPr>
        <w:spacing w:after="160" w:line="259" w:lineRule="auto"/>
        <w:rPr>
          <w:sz w:val="20"/>
        </w:rPr>
      </w:pPr>
    </w:p>
    <w:p w14:paraId="64A1D420" w14:textId="77777777" w:rsidR="00B733B4" w:rsidRPr="00B733B4" w:rsidRDefault="00B733B4" w:rsidP="00B733B4">
      <w:pPr>
        <w:spacing w:after="160" w:line="259" w:lineRule="auto"/>
        <w:rPr>
          <w:sz w:val="20"/>
        </w:rPr>
      </w:pPr>
      <w:r w:rsidRPr="00B733B4">
        <w:rPr>
          <w:sz w:val="20"/>
        </w:rPr>
        <w:t>Special Knowledge/Skills:</w:t>
      </w:r>
    </w:p>
    <w:p w14:paraId="2F53C9FC" w14:textId="77777777" w:rsidR="00B733B4" w:rsidRPr="00B733B4" w:rsidRDefault="00B733B4" w:rsidP="00B733B4">
      <w:pPr>
        <w:spacing w:after="160" w:line="259" w:lineRule="auto"/>
        <w:rPr>
          <w:sz w:val="20"/>
        </w:rPr>
      </w:pPr>
      <w:r w:rsidRPr="00B733B4">
        <w:rPr>
          <w:sz w:val="20"/>
        </w:rPr>
        <w:t>Ability to understand food preparation and safety instructions</w:t>
      </w:r>
    </w:p>
    <w:p w14:paraId="3C7893C7" w14:textId="77777777" w:rsidR="00B733B4" w:rsidRPr="00B733B4" w:rsidRDefault="00B733B4" w:rsidP="00B733B4">
      <w:pPr>
        <w:spacing w:after="160" w:line="259" w:lineRule="auto"/>
        <w:rPr>
          <w:sz w:val="20"/>
        </w:rPr>
      </w:pPr>
      <w:r w:rsidRPr="00B733B4">
        <w:rPr>
          <w:sz w:val="20"/>
        </w:rPr>
        <w:t>Working knowledge of kitchen equipment and food production procedures</w:t>
      </w:r>
    </w:p>
    <w:p w14:paraId="78C9FADA" w14:textId="77777777" w:rsidR="00B733B4" w:rsidRPr="00B733B4" w:rsidRDefault="00B733B4" w:rsidP="00B733B4">
      <w:pPr>
        <w:spacing w:after="160" w:line="259" w:lineRule="auto"/>
        <w:rPr>
          <w:sz w:val="20"/>
        </w:rPr>
      </w:pPr>
      <w:r w:rsidRPr="00B733B4">
        <w:rPr>
          <w:sz w:val="20"/>
        </w:rPr>
        <w:t>Ability to operate large and small kitchen equipment and tools</w:t>
      </w:r>
    </w:p>
    <w:p w14:paraId="77A97AEC" w14:textId="77777777" w:rsidR="00B733B4" w:rsidRPr="00B733B4" w:rsidRDefault="00B733B4" w:rsidP="00B733B4">
      <w:pPr>
        <w:spacing w:after="160" w:line="259" w:lineRule="auto"/>
        <w:rPr>
          <w:sz w:val="20"/>
        </w:rPr>
      </w:pPr>
      <w:r w:rsidRPr="00B733B4">
        <w:rPr>
          <w:sz w:val="20"/>
        </w:rPr>
        <w:t>Ability to perform basic arithmetic operations</w:t>
      </w:r>
    </w:p>
    <w:p w14:paraId="3BDDA825" w14:textId="77777777" w:rsidR="00B733B4" w:rsidRPr="00B733B4" w:rsidRDefault="00B733B4" w:rsidP="00B733B4">
      <w:pPr>
        <w:spacing w:after="160" w:line="259" w:lineRule="auto"/>
        <w:rPr>
          <w:sz w:val="20"/>
        </w:rPr>
      </w:pPr>
      <w:r w:rsidRPr="00B733B4">
        <w:rPr>
          <w:sz w:val="20"/>
        </w:rPr>
        <w:t>Ability to read and comprehend recipes and production records</w:t>
      </w:r>
    </w:p>
    <w:p w14:paraId="41886962" w14:textId="77777777" w:rsidR="00B733B4" w:rsidRPr="00B733B4" w:rsidRDefault="00B733B4" w:rsidP="00B733B4">
      <w:pPr>
        <w:spacing w:after="160" w:line="259" w:lineRule="auto"/>
        <w:rPr>
          <w:sz w:val="20"/>
        </w:rPr>
      </w:pPr>
    </w:p>
    <w:p w14:paraId="293FBB8E" w14:textId="77777777" w:rsidR="00B733B4" w:rsidRPr="00B733B4" w:rsidRDefault="00B733B4" w:rsidP="00B733B4">
      <w:pPr>
        <w:spacing w:after="160" w:line="259" w:lineRule="auto"/>
        <w:rPr>
          <w:sz w:val="20"/>
        </w:rPr>
      </w:pPr>
      <w:r w:rsidRPr="00B733B4">
        <w:rPr>
          <w:sz w:val="20"/>
        </w:rPr>
        <w:t>Experience:</w:t>
      </w:r>
    </w:p>
    <w:p w14:paraId="0D0B0018" w14:textId="77777777" w:rsidR="00B733B4" w:rsidRPr="00B733B4" w:rsidRDefault="00B733B4" w:rsidP="00B733B4">
      <w:pPr>
        <w:spacing w:after="160" w:line="259" w:lineRule="auto"/>
        <w:rPr>
          <w:sz w:val="20"/>
        </w:rPr>
      </w:pPr>
      <w:r w:rsidRPr="00B733B4">
        <w:rPr>
          <w:sz w:val="20"/>
        </w:rPr>
        <w:t>None</w:t>
      </w:r>
    </w:p>
    <w:p w14:paraId="7A0F5376" w14:textId="77777777" w:rsidR="00B733B4" w:rsidRPr="00B733B4" w:rsidRDefault="00B733B4" w:rsidP="00B733B4">
      <w:pPr>
        <w:spacing w:after="160" w:line="259" w:lineRule="auto"/>
        <w:rPr>
          <w:sz w:val="20"/>
        </w:rPr>
      </w:pPr>
    </w:p>
    <w:p w14:paraId="3901BF4B" w14:textId="77777777" w:rsidR="00B733B4" w:rsidRPr="00B733B4" w:rsidRDefault="00B733B4" w:rsidP="00B733B4">
      <w:pPr>
        <w:spacing w:after="160" w:line="259" w:lineRule="auto"/>
        <w:rPr>
          <w:sz w:val="20"/>
        </w:rPr>
      </w:pPr>
      <w:r w:rsidRPr="00B733B4">
        <w:rPr>
          <w:sz w:val="20"/>
        </w:rPr>
        <w:t> </w:t>
      </w:r>
    </w:p>
    <w:p w14:paraId="1314699B" w14:textId="77777777" w:rsidR="00B733B4" w:rsidRPr="00B733B4" w:rsidRDefault="00B733B4" w:rsidP="00B733B4">
      <w:pPr>
        <w:spacing w:after="160" w:line="259" w:lineRule="auto"/>
        <w:rPr>
          <w:sz w:val="20"/>
        </w:rPr>
      </w:pPr>
    </w:p>
    <w:p w14:paraId="11240C1E" w14:textId="77777777" w:rsidR="00B733B4" w:rsidRPr="00B733B4" w:rsidRDefault="00B733B4" w:rsidP="00B733B4">
      <w:pPr>
        <w:spacing w:after="160" w:line="259" w:lineRule="auto"/>
        <w:rPr>
          <w:sz w:val="20"/>
        </w:rPr>
      </w:pPr>
      <w:r w:rsidRPr="00B733B4">
        <w:rPr>
          <w:sz w:val="20"/>
        </w:rPr>
        <w:t>Cafeteria Manager</w:t>
      </w:r>
    </w:p>
    <w:p w14:paraId="2EF1A634" w14:textId="77777777" w:rsidR="00B733B4" w:rsidRPr="00B733B4" w:rsidRDefault="00B733B4" w:rsidP="00B733B4">
      <w:pPr>
        <w:spacing w:after="160" w:line="259" w:lineRule="auto"/>
        <w:rPr>
          <w:sz w:val="20"/>
        </w:rPr>
      </w:pPr>
      <w:r w:rsidRPr="00B733B4">
        <w:rPr>
          <w:sz w:val="20"/>
        </w:rPr>
        <w:t>Supervise, train and manage campus food service operation. Ensure that appropriate quantities of food are ordered, prepared and served. Meet time constraints set by menu requirement established by Central Office administration. Meet Health Code.</w:t>
      </w:r>
    </w:p>
    <w:p w14:paraId="0781E16D" w14:textId="77777777" w:rsidR="00B733B4" w:rsidRPr="00B733B4" w:rsidRDefault="00B733B4" w:rsidP="00B733B4">
      <w:pPr>
        <w:spacing w:after="160" w:line="259" w:lineRule="auto"/>
        <w:rPr>
          <w:sz w:val="20"/>
        </w:rPr>
      </w:pPr>
    </w:p>
    <w:p w14:paraId="1CB1BF7B" w14:textId="77777777" w:rsidR="00B733B4" w:rsidRPr="00B733B4" w:rsidRDefault="00B733B4" w:rsidP="00B733B4">
      <w:pPr>
        <w:spacing w:after="160" w:line="259" w:lineRule="auto"/>
        <w:rPr>
          <w:sz w:val="20"/>
        </w:rPr>
      </w:pPr>
      <w:r w:rsidRPr="00B733B4">
        <w:rPr>
          <w:sz w:val="20"/>
        </w:rPr>
        <w:t>Education/Certification:</w:t>
      </w:r>
    </w:p>
    <w:p w14:paraId="6A0BA3F4" w14:textId="77777777" w:rsidR="00B733B4" w:rsidRPr="00B733B4" w:rsidRDefault="00B733B4" w:rsidP="00B733B4">
      <w:pPr>
        <w:spacing w:after="160" w:line="259" w:lineRule="auto"/>
        <w:rPr>
          <w:sz w:val="20"/>
        </w:rPr>
      </w:pPr>
      <w:r w:rsidRPr="00B733B4">
        <w:rPr>
          <w:sz w:val="20"/>
        </w:rPr>
        <w:t>High School diploma or GED ServSafe Food Manager Certification</w:t>
      </w:r>
    </w:p>
    <w:p w14:paraId="5B9DB269" w14:textId="77777777" w:rsidR="00B733B4" w:rsidRPr="00B733B4" w:rsidRDefault="00B733B4" w:rsidP="00B733B4">
      <w:pPr>
        <w:spacing w:after="160" w:line="259" w:lineRule="auto"/>
        <w:rPr>
          <w:sz w:val="20"/>
        </w:rPr>
      </w:pPr>
    </w:p>
    <w:p w14:paraId="4BD26021" w14:textId="77777777" w:rsidR="00B733B4" w:rsidRPr="00B733B4" w:rsidRDefault="00B733B4" w:rsidP="00B733B4">
      <w:pPr>
        <w:spacing w:after="160" w:line="259" w:lineRule="auto"/>
        <w:rPr>
          <w:sz w:val="20"/>
        </w:rPr>
      </w:pPr>
      <w:r w:rsidRPr="00B733B4">
        <w:rPr>
          <w:sz w:val="20"/>
        </w:rPr>
        <w:t>Special Knowledge/Skills:</w:t>
      </w:r>
    </w:p>
    <w:p w14:paraId="60BEA0BC" w14:textId="77777777" w:rsidR="00B733B4" w:rsidRPr="00B733B4" w:rsidRDefault="00B733B4" w:rsidP="00B733B4">
      <w:pPr>
        <w:spacing w:after="160" w:line="259" w:lineRule="auto"/>
        <w:rPr>
          <w:sz w:val="20"/>
        </w:rPr>
      </w:pPr>
      <w:r w:rsidRPr="00B733B4">
        <w:rPr>
          <w:sz w:val="20"/>
        </w:rPr>
        <w:t>Knowledge of methods, materials, equipment and appliances used in food preparation Ability to manage personnel</w:t>
      </w:r>
    </w:p>
    <w:p w14:paraId="0C2948D5" w14:textId="77777777" w:rsidR="00B733B4" w:rsidRPr="00B733B4" w:rsidRDefault="00B733B4" w:rsidP="00B733B4">
      <w:pPr>
        <w:spacing w:after="160" w:line="259" w:lineRule="auto"/>
        <w:rPr>
          <w:sz w:val="20"/>
        </w:rPr>
      </w:pPr>
      <w:r w:rsidRPr="00B733B4">
        <w:rPr>
          <w:sz w:val="20"/>
        </w:rPr>
        <w:t>Effective planning and organizational skills</w:t>
      </w:r>
    </w:p>
    <w:p w14:paraId="26DBC283" w14:textId="77777777" w:rsidR="00B733B4" w:rsidRPr="00B733B4" w:rsidRDefault="00B733B4" w:rsidP="00B733B4">
      <w:pPr>
        <w:spacing w:after="160" w:line="259" w:lineRule="auto"/>
        <w:rPr>
          <w:sz w:val="20"/>
        </w:rPr>
      </w:pPr>
    </w:p>
    <w:p w14:paraId="57C1D8BB" w14:textId="77777777" w:rsidR="00B733B4" w:rsidRPr="00B733B4" w:rsidRDefault="00B733B4" w:rsidP="00B733B4">
      <w:pPr>
        <w:spacing w:after="160" w:line="259" w:lineRule="auto"/>
        <w:rPr>
          <w:sz w:val="20"/>
        </w:rPr>
      </w:pPr>
      <w:r w:rsidRPr="00B733B4">
        <w:rPr>
          <w:sz w:val="20"/>
        </w:rPr>
        <w:t>Experience:</w:t>
      </w:r>
    </w:p>
    <w:p w14:paraId="42A4602A" w14:textId="77777777" w:rsidR="00B733B4" w:rsidRPr="00B733B4" w:rsidRDefault="00B733B4" w:rsidP="00B733B4">
      <w:pPr>
        <w:spacing w:after="160" w:line="259" w:lineRule="auto"/>
        <w:rPr>
          <w:sz w:val="20"/>
        </w:rPr>
      </w:pPr>
      <w:r w:rsidRPr="00B733B4">
        <w:rPr>
          <w:sz w:val="20"/>
        </w:rPr>
        <w:t>Completion of a sanitation course before or during first year as a manger Two years of experience in institutional food service operations.</w:t>
      </w:r>
    </w:p>
    <w:p w14:paraId="370A0A1E" w14:textId="77777777" w:rsidR="00B733B4" w:rsidRPr="00B733B4" w:rsidRDefault="00B733B4" w:rsidP="00B733B4">
      <w:pPr>
        <w:spacing w:after="160" w:line="259" w:lineRule="auto"/>
        <w:rPr>
          <w:sz w:val="20"/>
        </w:rPr>
      </w:pPr>
      <w:r w:rsidRPr="00B733B4">
        <w:rPr>
          <w:sz w:val="20"/>
        </w:rPr>
        <w:t xml:space="preserve"> </w:t>
      </w:r>
    </w:p>
    <w:p w14:paraId="1732F918" w14:textId="77777777" w:rsidR="00B733B4" w:rsidRPr="00B733B4" w:rsidRDefault="00B733B4" w:rsidP="00B733B4">
      <w:pPr>
        <w:spacing w:after="160" w:line="259" w:lineRule="auto"/>
        <w:rPr>
          <w:sz w:val="20"/>
        </w:rPr>
      </w:pPr>
      <w:r w:rsidRPr="00B733B4">
        <w:rPr>
          <w:sz w:val="20"/>
        </w:rPr>
        <w:t>Salaried - Area Food Service Manager</w:t>
      </w:r>
    </w:p>
    <w:p w14:paraId="198AB92E" w14:textId="77777777" w:rsidR="00B733B4" w:rsidRPr="00B733B4" w:rsidRDefault="00B733B4" w:rsidP="00B733B4">
      <w:pPr>
        <w:spacing w:after="160" w:line="259" w:lineRule="auto"/>
        <w:rPr>
          <w:sz w:val="20"/>
        </w:rPr>
      </w:pPr>
      <w:r w:rsidRPr="00B733B4">
        <w:rPr>
          <w:sz w:val="20"/>
        </w:rPr>
        <w:t>Directs the work of cafeteria manager staff in the operations and serves as the support to the Food Service Director. The employee works within administrative guidelines, regulations, work directives, and other food service sources such as recipes, computer software and nutritional guidelines. Supervises activities of the Child Nutrition operation and reviews the work of food service staff to ensure conformance with eastablish guidelines, methods, policies and procedures.</w:t>
      </w:r>
    </w:p>
    <w:p w14:paraId="79EEDAAC" w14:textId="77777777" w:rsidR="00B733B4" w:rsidRPr="00B733B4" w:rsidRDefault="00B733B4" w:rsidP="00B733B4">
      <w:pPr>
        <w:spacing w:after="160" w:line="259" w:lineRule="auto"/>
        <w:rPr>
          <w:sz w:val="20"/>
        </w:rPr>
      </w:pPr>
    </w:p>
    <w:p w14:paraId="5B47E4D4" w14:textId="77777777" w:rsidR="00B733B4" w:rsidRPr="00B733B4" w:rsidRDefault="00B733B4" w:rsidP="00B733B4">
      <w:pPr>
        <w:spacing w:after="160" w:line="259" w:lineRule="auto"/>
        <w:rPr>
          <w:sz w:val="20"/>
        </w:rPr>
      </w:pPr>
      <w:r w:rsidRPr="00B733B4">
        <w:rPr>
          <w:sz w:val="20"/>
        </w:rPr>
        <w:t>Key Responsibilities</w:t>
      </w:r>
    </w:p>
    <w:p w14:paraId="70228C07" w14:textId="77777777" w:rsidR="00B733B4" w:rsidRPr="00B733B4" w:rsidRDefault="00B733B4" w:rsidP="00B733B4">
      <w:pPr>
        <w:spacing w:after="160" w:line="259" w:lineRule="auto"/>
        <w:rPr>
          <w:sz w:val="20"/>
        </w:rPr>
      </w:pPr>
      <w:r w:rsidRPr="00B733B4">
        <w:rPr>
          <w:sz w:val="20"/>
        </w:rPr>
        <w:t>•</w:t>
      </w:r>
      <w:r w:rsidRPr="00B733B4">
        <w:rPr>
          <w:sz w:val="20"/>
        </w:rPr>
        <w:tab/>
        <w:t>Assists in unit forecast and unit accounting.</w:t>
      </w:r>
    </w:p>
    <w:p w14:paraId="7862E1C6" w14:textId="77777777" w:rsidR="00B733B4" w:rsidRPr="00B733B4" w:rsidRDefault="00B733B4" w:rsidP="00B733B4">
      <w:pPr>
        <w:spacing w:after="160" w:line="259" w:lineRule="auto"/>
        <w:rPr>
          <w:sz w:val="20"/>
        </w:rPr>
      </w:pPr>
      <w:r w:rsidRPr="00B733B4">
        <w:rPr>
          <w:sz w:val="20"/>
        </w:rPr>
        <w:t>•</w:t>
      </w:r>
      <w:r w:rsidRPr="00B733B4">
        <w:rPr>
          <w:sz w:val="20"/>
        </w:rPr>
        <w:tab/>
        <w:t>Ensures that requirements for appropriate sanitation and safety levels in respective areas are met.</w:t>
      </w:r>
    </w:p>
    <w:p w14:paraId="047C653D" w14:textId="77777777" w:rsidR="00B733B4" w:rsidRPr="00B733B4" w:rsidRDefault="00B733B4" w:rsidP="00B733B4">
      <w:pPr>
        <w:spacing w:after="160" w:line="259" w:lineRule="auto"/>
        <w:rPr>
          <w:sz w:val="20"/>
        </w:rPr>
      </w:pPr>
      <w:r w:rsidRPr="00B733B4">
        <w:rPr>
          <w:sz w:val="20"/>
        </w:rPr>
        <w:t>•</w:t>
      </w:r>
      <w:r w:rsidRPr="00B733B4">
        <w:rPr>
          <w:sz w:val="20"/>
        </w:rPr>
        <w:tab/>
        <w:t>Coordinates and supervises unit personnel regarding production, merchandising, quality and cost control as well as</w:t>
      </w:r>
    </w:p>
    <w:p w14:paraId="334495D3" w14:textId="77777777" w:rsidR="00B733B4" w:rsidRPr="00B733B4" w:rsidRDefault="00B733B4" w:rsidP="00B733B4">
      <w:pPr>
        <w:spacing w:after="160" w:line="259" w:lineRule="auto"/>
        <w:rPr>
          <w:sz w:val="20"/>
        </w:rPr>
      </w:pPr>
      <w:r w:rsidRPr="00B733B4">
        <w:rPr>
          <w:sz w:val="20"/>
        </w:rPr>
        <w:t>labor scheduling, staffing and employee training.</w:t>
      </w:r>
    </w:p>
    <w:p w14:paraId="69349020" w14:textId="77777777" w:rsidR="00B733B4" w:rsidRPr="00B733B4" w:rsidRDefault="00B733B4" w:rsidP="00B733B4">
      <w:pPr>
        <w:spacing w:after="160" w:line="259" w:lineRule="auto"/>
        <w:rPr>
          <w:sz w:val="20"/>
        </w:rPr>
      </w:pPr>
      <w:r w:rsidRPr="00B733B4">
        <w:rPr>
          <w:sz w:val="20"/>
        </w:rPr>
        <w:t>•</w:t>
      </w:r>
      <w:r w:rsidRPr="00B733B4">
        <w:rPr>
          <w:sz w:val="20"/>
        </w:rPr>
        <w:tab/>
        <w:t>Assists with hiring, discipline, performance reviews and initiating pay increases of employees</w:t>
      </w:r>
    </w:p>
    <w:p w14:paraId="2089F89D" w14:textId="77777777" w:rsidR="00B733B4" w:rsidRPr="00B733B4" w:rsidRDefault="00B733B4" w:rsidP="00B733B4">
      <w:pPr>
        <w:spacing w:after="160" w:line="259" w:lineRule="auto"/>
        <w:rPr>
          <w:sz w:val="20"/>
        </w:rPr>
      </w:pPr>
      <w:r w:rsidRPr="00B733B4">
        <w:rPr>
          <w:sz w:val="20"/>
        </w:rPr>
        <w:t>•</w:t>
      </w:r>
      <w:r w:rsidRPr="00B733B4">
        <w:rPr>
          <w:sz w:val="20"/>
        </w:rPr>
        <w:tab/>
        <w:t>Conducts period inventory; perform other functions such as maintaining records to comply with government and accrediting agency standards.</w:t>
      </w:r>
    </w:p>
    <w:p w14:paraId="68136278" w14:textId="77777777" w:rsidR="00B733B4" w:rsidRPr="00B733B4" w:rsidRDefault="00B733B4" w:rsidP="00B733B4">
      <w:pPr>
        <w:spacing w:after="160" w:line="259" w:lineRule="auto"/>
        <w:rPr>
          <w:sz w:val="20"/>
        </w:rPr>
      </w:pPr>
      <w:r w:rsidRPr="00B733B4">
        <w:rPr>
          <w:sz w:val="20"/>
        </w:rPr>
        <w:t>•</w:t>
      </w:r>
      <w:r w:rsidRPr="00B733B4">
        <w:rPr>
          <w:sz w:val="20"/>
        </w:rPr>
        <w:tab/>
        <w:t>Coordinates activities with other internal departments. Participates in management team meetings. Interfaces with vendors and key service users within organization.</w:t>
      </w:r>
    </w:p>
    <w:p w14:paraId="4AB581B7" w14:textId="77777777" w:rsidR="00B733B4" w:rsidRPr="00B733B4" w:rsidRDefault="00B733B4" w:rsidP="00B733B4">
      <w:pPr>
        <w:spacing w:after="160" w:line="259" w:lineRule="auto"/>
        <w:rPr>
          <w:sz w:val="20"/>
        </w:rPr>
      </w:pPr>
    </w:p>
    <w:p w14:paraId="303E2771" w14:textId="77777777" w:rsidR="00B733B4" w:rsidRPr="00B733B4" w:rsidRDefault="00B733B4" w:rsidP="00B733B4">
      <w:pPr>
        <w:spacing w:after="160" w:line="259" w:lineRule="auto"/>
        <w:rPr>
          <w:sz w:val="20"/>
        </w:rPr>
      </w:pPr>
      <w:r w:rsidRPr="00B733B4">
        <w:rPr>
          <w:sz w:val="20"/>
        </w:rPr>
        <w:lastRenderedPageBreak/>
        <w:t>Education/Certification:</w:t>
      </w:r>
    </w:p>
    <w:p w14:paraId="5B7BEB59" w14:textId="77777777" w:rsidR="00B733B4" w:rsidRPr="00B733B4" w:rsidRDefault="00B733B4" w:rsidP="00B733B4">
      <w:pPr>
        <w:spacing w:after="160" w:line="259" w:lineRule="auto"/>
        <w:rPr>
          <w:sz w:val="20"/>
        </w:rPr>
      </w:pPr>
      <w:r w:rsidRPr="00B733B4">
        <w:rPr>
          <w:sz w:val="20"/>
        </w:rPr>
        <w:t>•</w:t>
      </w:r>
      <w:r w:rsidRPr="00B733B4">
        <w:rPr>
          <w:sz w:val="20"/>
        </w:rPr>
        <w:tab/>
        <w:t>Bachelors degree in nutrition, dietetics, hospitality, business or other related field</w:t>
      </w:r>
    </w:p>
    <w:p w14:paraId="3C00923E" w14:textId="77777777" w:rsidR="00B733B4" w:rsidRPr="00B733B4" w:rsidRDefault="00B733B4" w:rsidP="00B733B4">
      <w:pPr>
        <w:spacing w:after="160" w:line="259" w:lineRule="auto"/>
        <w:rPr>
          <w:sz w:val="20"/>
        </w:rPr>
      </w:pPr>
      <w:r w:rsidRPr="00B733B4">
        <w:rPr>
          <w:sz w:val="20"/>
        </w:rPr>
        <w:t>•</w:t>
      </w:r>
      <w:r w:rsidRPr="00B733B4">
        <w:rPr>
          <w:sz w:val="20"/>
        </w:rPr>
        <w:tab/>
        <w:t>ServSafe Food Manager Certification</w:t>
      </w:r>
    </w:p>
    <w:p w14:paraId="7CF7375A" w14:textId="77777777" w:rsidR="00B733B4" w:rsidRPr="00B733B4" w:rsidRDefault="00B733B4" w:rsidP="00B733B4">
      <w:pPr>
        <w:spacing w:after="160" w:line="259" w:lineRule="auto"/>
        <w:rPr>
          <w:sz w:val="20"/>
        </w:rPr>
      </w:pPr>
    </w:p>
    <w:p w14:paraId="331367F0" w14:textId="77777777" w:rsidR="00B733B4" w:rsidRPr="00B733B4" w:rsidRDefault="00B733B4" w:rsidP="00B733B4">
      <w:pPr>
        <w:spacing w:after="160" w:line="259" w:lineRule="auto"/>
        <w:rPr>
          <w:sz w:val="20"/>
        </w:rPr>
      </w:pPr>
      <w:r w:rsidRPr="00B733B4">
        <w:rPr>
          <w:sz w:val="20"/>
        </w:rPr>
        <w:t>Special Knowledge/Skills:</w:t>
      </w:r>
    </w:p>
    <w:p w14:paraId="0A873FED" w14:textId="77777777" w:rsidR="00B733B4" w:rsidRPr="00B733B4" w:rsidRDefault="00B733B4" w:rsidP="00B733B4">
      <w:pPr>
        <w:spacing w:after="160" w:line="259" w:lineRule="auto"/>
        <w:rPr>
          <w:sz w:val="20"/>
        </w:rPr>
      </w:pPr>
      <w:r w:rsidRPr="00B733B4">
        <w:rPr>
          <w:sz w:val="20"/>
        </w:rPr>
        <w:t>Previous K-12 food service experience, or multi site management experience Knowledge of methods, materials, equipment and appliances used in food preparation Strong ability to assess talent - both management and hourly</w:t>
      </w:r>
    </w:p>
    <w:p w14:paraId="01AC237E" w14:textId="77777777" w:rsidR="00B733B4" w:rsidRPr="00B733B4" w:rsidRDefault="00B733B4" w:rsidP="00B733B4">
      <w:pPr>
        <w:spacing w:after="160" w:line="259" w:lineRule="auto"/>
        <w:rPr>
          <w:sz w:val="20"/>
        </w:rPr>
      </w:pPr>
      <w:r w:rsidRPr="00B733B4">
        <w:rPr>
          <w:sz w:val="20"/>
        </w:rPr>
        <w:t>Ability to manage personnel across multiple sites Excellent planning and organizational skills</w:t>
      </w:r>
    </w:p>
    <w:p w14:paraId="43DA5BAF" w14:textId="77777777" w:rsidR="00B733B4" w:rsidRPr="00B733B4" w:rsidRDefault="00B733B4" w:rsidP="00B733B4">
      <w:pPr>
        <w:spacing w:after="160" w:line="259" w:lineRule="auto"/>
        <w:rPr>
          <w:sz w:val="20"/>
        </w:rPr>
      </w:pPr>
      <w:r w:rsidRPr="00B733B4">
        <w:rPr>
          <w:sz w:val="20"/>
        </w:rPr>
        <w:t>Excellent organizational skills with attention to detail</w:t>
      </w:r>
    </w:p>
    <w:p w14:paraId="2AFC2A49" w14:textId="77777777" w:rsidR="00B733B4" w:rsidRPr="00B733B4" w:rsidRDefault="00B733B4" w:rsidP="00B733B4">
      <w:pPr>
        <w:spacing w:after="160" w:line="259" w:lineRule="auto"/>
        <w:rPr>
          <w:sz w:val="20"/>
        </w:rPr>
      </w:pPr>
    </w:p>
    <w:p w14:paraId="26EEF79B" w14:textId="77777777" w:rsidR="00B733B4" w:rsidRPr="00B733B4" w:rsidRDefault="00B733B4" w:rsidP="00B733B4">
      <w:pPr>
        <w:spacing w:after="160" w:line="259" w:lineRule="auto"/>
        <w:rPr>
          <w:sz w:val="20"/>
        </w:rPr>
      </w:pPr>
      <w:r w:rsidRPr="00B733B4">
        <w:rPr>
          <w:sz w:val="20"/>
        </w:rPr>
        <w:t>Experience:</w:t>
      </w:r>
    </w:p>
    <w:p w14:paraId="389DBAEB" w14:textId="77777777" w:rsidR="00B733B4" w:rsidRPr="00B733B4" w:rsidRDefault="00B733B4" w:rsidP="00B733B4">
      <w:pPr>
        <w:spacing w:after="160" w:line="259" w:lineRule="auto"/>
        <w:rPr>
          <w:sz w:val="20"/>
        </w:rPr>
      </w:pPr>
      <w:r w:rsidRPr="00B733B4">
        <w:rPr>
          <w:sz w:val="20"/>
        </w:rPr>
        <w:t>Three years previous K-12 food service experience, or equivalent multi-site management experience</w:t>
      </w:r>
    </w:p>
    <w:p w14:paraId="16189966" w14:textId="77777777" w:rsidR="00B733B4" w:rsidRPr="00B733B4" w:rsidRDefault="00B733B4" w:rsidP="00B733B4">
      <w:pPr>
        <w:spacing w:after="160" w:line="259" w:lineRule="auto"/>
        <w:rPr>
          <w:sz w:val="20"/>
        </w:rPr>
      </w:pPr>
      <w:r w:rsidRPr="00B733B4">
        <w:rPr>
          <w:sz w:val="20"/>
        </w:rPr>
        <w:t xml:space="preserve"> </w:t>
      </w:r>
    </w:p>
    <w:p w14:paraId="48C1913B" w14:textId="77777777" w:rsidR="00B733B4" w:rsidRPr="00B733B4" w:rsidRDefault="00B733B4" w:rsidP="00B733B4">
      <w:pPr>
        <w:spacing w:after="160" w:line="259" w:lineRule="auto"/>
        <w:rPr>
          <w:sz w:val="20"/>
        </w:rPr>
      </w:pPr>
      <w:r w:rsidRPr="00B733B4">
        <w:rPr>
          <w:sz w:val="20"/>
        </w:rPr>
        <w:t>Chef Manager</w:t>
      </w:r>
    </w:p>
    <w:p w14:paraId="44ED6098" w14:textId="77777777" w:rsidR="00B733B4" w:rsidRPr="00B733B4" w:rsidRDefault="00B733B4" w:rsidP="00B733B4">
      <w:pPr>
        <w:spacing w:after="160" w:line="259" w:lineRule="auto"/>
        <w:rPr>
          <w:sz w:val="20"/>
        </w:rPr>
      </w:pPr>
    </w:p>
    <w:p w14:paraId="619F9117" w14:textId="77777777" w:rsidR="00B733B4" w:rsidRPr="00B733B4" w:rsidRDefault="00B733B4" w:rsidP="00B733B4">
      <w:pPr>
        <w:spacing w:after="160" w:line="259" w:lineRule="auto"/>
        <w:rPr>
          <w:sz w:val="20"/>
        </w:rPr>
      </w:pPr>
    </w:p>
    <w:p w14:paraId="418E1272" w14:textId="77777777" w:rsidR="00B733B4" w:rsidRPr="00B733B4" w:rsidRDefault="00B733B4" w:rsidP="00B733B4">
      <w:pPr>
        <w:spacing w:after="160" w:line="259" w:lineRule="auto"/>
        <w:rPr>
          <w:sz w:val="20"/>
        </w:rPr>
      </w:pPr>
    </w:p>
    <w:p w14:paraId="02667942" w14:textId="77777777" w:rsidR="00B733B4" w:rsidRPr="00B733B4" w:rsidRDefault="00B733B4" w:rsidP="00B733B4">
      <w:pPr>
        <w:spacing w:after="160" w:line="259" w:lineRule="auto"/>
        <w:rPr>
          <w:sz w:val="20"/>
        </w:rPr>
      </w:pPr>
      <w:r w:rsidRPr="00B733B4">
        <w:rPr>
          <w:sz w:val="20"/>
        </w:rPr>
        <w:t>Key Responsibilities</w:t>
      </w:r>
    </w:p>
    <w:p w14:paraId="30468449" w14:textId="77777777" w:rsidR="00B733B4" w:rsidRPr="00B733B4" w:rsidRDefault="00B733B4" w:rsidP="00B733B4">
      <w:pPr>
        <w:spacing w:after="160" w:line="259" w:lineRule="auto"/>
        <w:rPr>
          <w:sz w:val="20"/>
        </w:rPr>
      </w:pPr>
    </w:p>
    <w:p w14:paraId="1C4DBDEA" w14:textId="77777777" w:rsidR="00B733B4" w:rsidRPr="00B733B4" w:rsidRDefault="00B733B4" w:rsidP="00B733B4">
      <w:pPr>
        <w:spacing w:after="160" w:line="259" w:lineRule="auto"/>
        <w:rPr>
          <w:sz w:val="20"/>
        </w:rPr>
      </w:pPr>
      <w:r w:rsidRPr="00B733B4">
        <w:rPr>
          <w:sz w:val="20"/>
        </w:rPr>
        <w:t>•</w:t>
      </w:r>
      <w:r w:rsidRPr="00B733B4">
        <w:rPr>
          <w:sz w:val="20"/>
        </w:rPr>
        <w:tab/>
        <w:t>Train and manage kitchen personnel</w:t>
      </w:r>
    </w:p>
    <w:p w14:paraId="6D7B78DF" w14:textId="77777777" w:rsidR="00B733B4" w:rsidRPr="00B733B4" w:rsidRDefault="00B733B4" w:rsidP="00B733B4">
      <w:pPr>
        <w:spacing w:after="160" w:line="259" w:lineRule="auto"/>
        <w:rPr>
          <w:sz w:val="20"/>
        </w:rPr>
      </w:pPr>
      <w:r w:rsidRPr="00B733B4">
        <w:rPr>
          <w:sz w:val="20"/>
        </w:rPr>
        <w:t>•</w:t>
      </w:r>
      <w:r w:rsidRPr="00B733B4">
        <w:rPr>
          <w:sz w:val="20"/>
        </w:rPr>
        <w:tab/>
        <w:t>Supervise and coordinate culinary related activities</w:t>
      </w:r>
    </w:p>
    <w:p w14:paraId="34D8EC10" w14:textId="77777777" w:rsidR="00B733B4" w:rsidRPr="00B733B4" w:rsidRDefault="00B733B4" w:rsidP="00B733B4">
      <w:pPr>
        <w:spacing w:after="160" w:line="259" w:lineRule="auto"/>
        <w:rPr>
          <w:sz w:val="20"/>
        </w:rPr>
      </w:pPr>
      <w:r w:rsidRPr="00B733B4">
        <w:rPr>
          <w:sz w:val="20"/>
        </w:rPr>
        <w:t>•</w:t>
      </w:r>
      <w:r w:rsidRPr="00B733B4">
        <w:rPr>
          <w:sz w:val="20"/>
        </w:rPr>
        <w:tab/>
        <w:t>Estimate food consumption and requisition or purchase food, select and develop recipes, standardize production recipes to ensure consistent quality, establish presentation techniques and quality standards, price menus and ensure proper equipment operation and maintenance.</w:t>
      </w:r>
    </w:p>
    <w:p w14:paraId="00E4EEC5" w14:textId="77777777" w:rsidR="00B733B4" w:rsidRPr="00B733B4" w:rsidRDefault="00B733B4" w:rsidP="00B733B4">
      <w:pPr>
        <w:spacing w:after="160" w:line="259" w:lineRule="auto"/>
        <w:rPr>
          <w:sz w:val="20"/>
        </w:rPr>
      </w:pPr>
      <w:r w:rsidRPr="00B733B4">
        <w:rPr>
          <w:sz w:val="20"/>
        </w:rPr>
        <w:t>•</w:t>
      </w:r>
      <w:r w:rsidRPr="00B733B4">
        <w:rPr>
          <w:sz w:val="20"/>
        </w:rPr>
        <w:tab/>
        <w:t>Ensures proper food safety and sanitation throughout kitchens.</w:t>
      </w:r>
    </w:p>
    <w:p w14:paraId="69A89D95" w14:textId="77777777" w:rsidR="00B733B4" w:rsidRPr="00B733B4" w:rsidRDefault="00B733B4" w:rsidP="00B733B4">
      <w:pPr>
        <w:spacing w:after="160" w:line="259" w:lineRule="auto"/>
        <w:rPr>
          <w:sz w:val="20"/>
        </w:rPr>
      </w:pPr>
      <w:r w:rsidRPr="00B733B4">
        <w:rPr>
          <w:sz w:val="20"/>
        </w:rPr>
        <w:t>•</w:t>
      </w:r>
      <w:r w:rsidRPr="00B733B4">
        <w:rPr>
          <w:sz w:val="20"/>
        </w:rPr>
        <w:tab/>
        <w:t>Oversees special events and catering, may also offer culinary instruction and/or demonstrate culinary techniques.</w:t>
      </w:r>
    </w:p>
    <w:p w14:paraId="04B248CE" w14:textId="77777777" w:rsidR="00B733B4" w:rsidRPr="00B733B4" w:rsidRDefault="00B733B4" w:rsidP="00B733B4">
      <w:pPr>
        <w:spacing w:after="160" w:line="259" w:lineRule="auto"/>
        <w:rPr>
          <w:sz w:val="20"/>
        </w:rPr>
      </w:pPr>
      <w:r w:rsidRPr="00B733B4">
        <w:rPr>
          <w:sz w:val="20"/>
        </w:rPr>
        <w:t>•</w:t>
      </w:r>
      <w:r w:rsidRPr="00B733B4">
        <w:rPr>
          <w:sz w:val="20"/>
        </w:rPr>
        <w:tab/>
        <w:t>Supervise kitchen personel and assists with hiring, discipline and performance reviews.</w:t>
      </w:r>
    </w:p>
    <w:p w14:paraId="469FC673" w14:textId="77777777" w:rsidR="00B733B4" w:rsidRPr="00B733B4" w:rsidRDefault="00B733B4" w:rsidP="00B733B4">
      <w:pPr>
        <w:spacing w:after="160" w:line="259" w:lineRule="auto"/>
        <w:rPr>
          <w:sz w:val="20"/>
        </w:rPr>
      </w:pPr>
      <w:r w:rsidRPr="00B733B4">
        <w:rPr>
          <w:sz w:val="20"/>
        </w:rPr>
        <w:t>•</w:t>
      </w:r>
      <w:r w:rsidRPr="00B733B4">
        <w:rPr>
          <w:sz w:val="20"/>
        </w:rPr>
        <w:tab/>
        <w:t>Coordinates activities with other departments. Participates in management team meetings, interfaces with vendors and key service users within district.</w:t>
      </w:r>
    </w:p>
    <w:p w14:paraId="7A8D0BC8" w14:textId="77777777" w:rsidR="00B733B4" w:rsidRPr="00B733B4" w:rsidRDefault="00B733B4" w:rsidP="00B733B4">
      <w:pPr>
        <w:spacing w:after="160" w:line="259" w:lineRule="auto"/>
        <w:rPr>
          <w:sz w:val="20"/>
        </w:rPr>
      </w:pPr>
    </w:p>
    <w:p w14:paraId="1009E7FA" w14:textId="77777777" w:rsidR="00B733B4" w:rsidRPr="00B733B4" w:rsidRDefault="00B733B4" w:rsidP="00B733B4">
      <w:pPr>
        <w:spacing w:after="160" w:line="259" w:lineRule="auto"/>
        <w:rPr>
          <w:sz w:val="20"/>
        </w:rPr>
      </w:pPr>
    </w:p>
    <w:p w14:paraId="67152015" w14:textId="77777777" w:rsidR="00B733B4" w:rsidRPr="00B733B4" w:rsidRDefault="00B733B4" w:rsidP="00B733B4">
      <w:pPr>
        <w:spacing w:after="160" w:line="259" w:lineRule="auto"/>
        <w:rPr>
          <w:sz w:val="20"/>
        </w:rPr>
      </w:pPr>
      <w:r w:rsidRPr="00B733B4">
        <w:rPr>
          <w:sz w:val="20"/>
        </w:rPr>
        <w:t>Education/Certification:</w:t>
      </w:r>
    </w:p>
    <w:p w14:paraId="307CC3A9" w14:textId="77777777" w:rsidR="00B733B4" w:rsidRPr="00B733B4" w:rsidRDefault="00B733B4" w:rsidP="00B733B4">
      <w:pPr>
        <w:spacing w:after="160" w:line="259" w:lineRule="auto"/>
        <w:rPr>
          <w:sz w:val="20"/>
        </w:rPr>
      </w:pPr>
      <w:r w:rsidRPr="00B733B4">
        <w:rPr>
          <w:sz w:val="20"/>
        </w:rPr>
        <w:lastRenderedPageBreak/>
        <w:t>•</w:t>
      </w:r>
      <w:r w:rsidRPr="00B733B4">
        <w:rPr>
          <w:sz w:val="20"/>
        </w:rPr>
        <w:tab/>
        <w:t>Culinary Degree required</w:t>
      </w:r>
    </w:p>
    <w:p w14:paraId="3D6AF1CD" w14:textId="77777777" w:rsidR="00B733B4" w:rsidRPr="00B733B4" w:rsidRDefault="00B733B4" w:rsidP="00B733B4">
      <w:pPr>
        <w:spacing w:after="160" w:line="259" w:lineRule="auto"/>
        <w:rPr>
          <w:sz w:val="20"/>
        </w:rPr>
      </w:pPr>
      <w:r w:rsidRPr="00B733B4">
        <w:rPr>
          <w:sz w:val="20"/>
        </w:rPr>
        <w:t>•</w:t>
      </w:r>
      <w:r w:rsidRPr="00B733B4">
        <w:rPr>
          <w:sz w:val="20"/>
        </w:rPr>
        <w:tab/>
        <w:t>Bachelors Degree preferred</w:t>
      </w:r>
    </w:p>
    <w:p w14:paraId="4ACB2348" w14:textId="77777777" w:rsidR="00B733B4" w:rsidRPr="00B733B4" w:rsidRDefault="00B733B4" w:rsidP="00B733B4">
      <w:pPr>
        <w:spacing w:after="160" w:line="259" w:lineRule="auto"/>
        <w:rPr>
          <w:sz w:val="20"/>
        </w:rPr>
      </w:pPr>
      <w:r w:rsidRPr="00B733B4">
        <w:rPr>
          <w:sz w:val="20"/>
        </w:rPr>
        <w:t>•</w:t>
      </w:r>
      <w:r w:rsidRPr="00B733B4">
        <w:rPr>
          <w:sz w:val="20"/>
        </w:rPr>
        <w:tab/>
        <w:t>Serve Safe Manager</w:t>
      </w:r>
    </w:p>
    <w:p w14:paraId="6E156AE1" w14:textId="77777777" w:rsidR="00B733B4" w:rsidRPr="00B733B4" w:rsidRDefault="00B733B4" w:rsidP="00B733B4">
      <w:pPr>
        <w:spacing w:after="160" w:line="259" w:lineRule="auto"/>
        <w:rPr>
          <w:sz w:val="20"/>
        </w:rPr>
      </w:pPr>
    </w:p>
    <w:p w14:paraId="46B21EE4" w14:textId="77777777" w:rsidR="00B733B4" w:rsidRPr="00B733B4" w:rsidRDefault="00B733B4" w:rsidP="00B733B4">
      <w:pPr>
        <w:spacing w:after="160" w:line="259" w:lineRule="auto"/>
        <w:rPr>
          <w:sz w:val="20"/>
        </w:rPr>
      </w:pPr>
      <w:r w:rsidRPr="00B733B4">
        <w:rPr>
          <w:sz w:val="20"/>
        </w:rPr>
        <w:t>Special Knowledge/Skills:</w:t>
      </w:r>
    </w:p>
    <w:p w14:paraId="3A57F30F" w14:textId="77777777" w:rsidR="00B733B4" w:rsidRPr="00B733B4" w:rsidRDefault="00B733B4" w:rsidP="00B733B4">
      <w:pPr>
        <w:spacing w:after="160" w:line="259" w:lineRule="auto"/>
        <w:rPr>
          <w:sz w:val="20"/>
        </w:rPr>
      </w:pPr>
      <w:r w:rsidRPr="00B733B4">
        <w:rPr>
          <w:sz w:val="20"/>
        </w:rPr>
        <w:t>•</w:t>
      </w:r>
      <w:r w:rsidRPr="00B733B4">
        <w:rPr>
          <w:sz w:val="20"/>
        </w:rPr>
        <w:tab/>
        <w:t>Proficient in Adobe Creative Suite, lnDesign, Photoshop and other design-based platforms</w:t>
      </w:r>
    </w:p>
    <w:p w14:paraId="5B14654F" w14:textId="77777777" w:rsidR="00B733B4" w:rsidRPr="00B733B4" w:rsidRDefault="00B733B4" w:rsidP="00B733B4">
      <w:pPr>
        <w:spacing w:after="160" w:line="259" w:lineRule="auto"/>
        <w:rPr>
          <w:sz w:val="20"/>
        </w:rPr>
      </w:pPr>
      <w:r w:rsidRPr="00B733B4">
        <w:rPr>
          <w:sz w:val="20"/>
        </w:rPr>
        <w:t>•</w:t>
      </w:r>
      <w:r w:rsidRPr="00B733B4">
        <w:rPr>
          <w:sz w:val="20"/>
        </w:rPr>
        <w:tab/>
        <w:t>Proficient in Microsoft suite</w:t>
      </w:r>
    </w:p>
    <w:p w14:paraId="387F5FE4" w14:textId="77777777" w:rsidR="00B733B4" w:rsidRPr="00B733B4" w:rsidRDefault="00B733B4" w:rsidP="00B733B4">
      <w:pPr>
        <w:spacing w:after="160" w:line="259" w:lineRule="auto"/>
        <w:rPr>
          <w:sz w:val="20"/>
        </w:rPr>
      </w:pPr>
      <w:r w:rsidRPr="00B733B4">
        <w:rPr>
          <w:sz w:val="20"/>
        </w:rPr>
        <w:t>•</w:t>
      </w:r>
      <w:r w:rsidRPr="00B733B4">
        <w:rPr>
          <w:sz w:val="20"/>
        </w:rPr>
        <w:tab/>
        <w:t>Excellent communication skills</w:t>
      </w:r>
    </w:p>
    <w:p w14:paraId="098E7FA7" w14:textId="77777777" w:rsidR="00B733B4" w:rsidRPr="00B733B4" w:rsidRDefault="00B733B4" w:rsidP="00B733B4">
      <w:pPr>
        <w:spacing w:after="160" w:line="259" w:lineRule="auto"/>
        <w:rPr>
          <w:sz w:val="20"/>
        </w:rPr>
      </w:pPr>
      <w:r w:rsidRPr="00B733B4">
        <w:rPr>
          <w:sz w:val="20"/>
        </w:rPr>
        <w:t>•</w:t>
      </w:r>
      <w:r w:rsidRPr="00B733B4">
        <w:rPr>
          <w:sz w:val="20"/>
        </w:rPr>
        <w:tab/>
        <w:t>Ability to multi-task and project manage across multiple workstreams.</w:t>
      </w:r>
    </w:p>
    <w:p w14:paraId="3AC3EAA2" w14:textId="77777777" w:rsidR="00B733B4" w:rsidRPr="00B733B4" w:rsidRDefault="00B733B4" w:rsidP="00B733B4">
      <w:pPr>
        <w:spacing w:after="160" w:line="259" w:lineRule="auto"/>
        <w:rPr>
          <w:sz w:val="20"/>
        </w:rPr>
      </w:pPr>
      <w:r w:rsidRPr="00B733B4">
        <w:rPr>
          <w:sz w:val="20"/>
        </w:rPr>
        <w:t xml:space="preserve"> </w:t>
      </w:r>
    </w:p>
    <w:p w14:paraId="090D0ED7" w14:textId="77777777" w:rsidR="00B733B4" w:rsidRPr="00B733B4" w:rsidRDefault="00B733B4" w:rsidP="00B733B4">
      <w:pPr>
        <w:spacing w:after="160" w:line="259" w:lineRule="auto"/>
        <w:rPr>
          <w:sz w:val="20"/>
        </w:rPr>
      </w:pPr>
      <w:r w:rsidRPr="00B733B4">
        <w:rPr>
          <w:sz w:val="20"/>
        </w:rPr>
        <w:t>Food Service Director</w:t>
      </w:r>
    </w:p>
    <w:p w14:paraId="54FEF43E" w14:textId="77777777" w:rsidR="00B733B4" w:rsidRPr="00B733B4" w:rsidRDefault="00B733B4" w:rsidP="00B733B4">
      <w:pPr>
        <w:spacing w:after="160" w:line="259" w:lineRule="auto"/>
        <w:rPr>
          <w:sz w:val="20"/>
        </w:rPr>
      </w:pPr>
    </w:p>
    <w:p w14:paraId="53ECD9D2" w14:textId="77777777" w:rsidR="00B733B4" w:rsidRPr="00B733B4" w:rsidRDefault="00B733B4" w:rsidP="00B733B4">
      <w:pPr>
        <w:spacing w:after="160" w:line="259" w:lineRule="auto"/>
        <w:rPr>
          <w:sz w:val="20"/>
        </w:rPr>
      </w:pPr>
    </w:p>
    <w:p w14:paraId="406D2B53" w14:textId="77777777" w:rsidR="00B733B4" w:rsidRPr="00B733B4" w:rsidRDefault="00B733B4" w:rsidP="00B733B4">
      <w:pPr>
        <w:spacing w:after="160" w:line="259" w:lineRule="auto"/>
        <w:rPr>
          <w:sz w:val="20"/>
        </w:rPr>
      </w:pPr>
      <w:r w:rsidRPr="00B733B4">
        <w:rPr>
          <w:sz w:val="20"/>
        </w:rPr>
        <w:t>RESPONSIBILITIES:</w:t>
      </w:r>
    </w:p>
    <w:p w14:paraId="3723E76B" w14:textId="77777777" w:rsidR="00B733B4" w:rsidRPr="00B733B4" w:rsidRDefault="00B733B4" w:rsidP="00B733B4">
      <w:pPr>
        <w:spacing w:after="160" w:line="259" w:lineRule="auto"/>
        <w:rPr>
          <w:sz w:val="20"/>
        </w:rPr>
      </w:pPr>
      <w:r w:rsidRPr="00B733B4">
        <w:rPr>
          <w:sz w:val="20"/>
        </w:rPr>
        <w:t>•</w:t>
      </w:r>
      <w:r w:rsidRPr="00B733B4">
        <w:rPr>
          <w:sz w:val="20"/>
        </w:rPr>
        <w:tab/>
        <w:t>Responsible for food service, catering, and summer feeding for a school district</w:t>
      </w:r>
    </w:p>
    <w:p w14:paraId="7771CCA8" w14:textId="77777777" w:rsidR="00B733B4" w:rsidRPr="00B733B4" w:rsidRDefault="00B733B4" w:rsidP="00B733B4">
      <w:pPr>
        <w:spacing w:after="160" w:line="259" w:lineRule="auto"/>
        <w:rPr>
          <w:sz w:val="20"/>
        </w:rPr>
      </w:pPr>
      <w:r w:rsidRPr="00B733B4">
        <w:rPr>
          <w:sz w:val="20"/>
        </w:rPr>
        <w:t>•</w:t>
      </w:r>
      <w:r w:rsidRPr="00B733B4">
        <w:rPr>
          <w:sz w:val="20"/>
        </w:rPr>
        <w:tab/>
        <w:t>Establish and maintain systems and procedures for the ordering, receiving, storing, preparing and serving of food related products, as well as menu planning and development</w:t>
      </w:r>
    </w:p>
    <w:p w14:paraId="63C55299" w14:textId="77777777" w:rsidR="00B733B4" w:rsidRPr="00B733B4" w:rsidRDefault="00B733B4" w:rsidP="00B733B4">
      <w:pPr>
        <w:spacing w:after="160" w:line="259" w:lineRule="auto"/>
        <w:rPr>
          <w:sz w:val="20"/>
        </w:rPr>
      </w:pPr>
      <w:r w:rsidRPr="00B733B4">
        <w:rPr>
          <w:sz w:val="20"/>
        </w:rPr>
        <w:t>•</w:t>
      </w:r>
      <w:r w:rsidRPr="00B733B4">
        <w:rPr>
          <w:sz w:val="20"/>
        </w:rPr>
        <w:tab/>
        <w:t>Develops operational component forecasts and is able to explain variances. Responsible for component accounting functions.</w:t>
      </w:r>
    </w:p>
    <w:p w14:paraId="23FEA44E" w14:textId="77777777" w:rsidR="00B733B4" w:rsidRPr="00B733B4" w:rsidRDefault="00B733B4" w:rsidP="00B733B4">
      <w:pPr>
        <w:spacing w:after="160" w:line="259" w:lineRule="auto"/>
        <w:rPr>
          <w:sz w:val="20"/>
        </w:rPr>
      </w:pPr>
      <w:r w:rsidRPr="00B733B4">
        <w:rPr>
          <w:sz w:val="20"/>
        </w:rPr>
        <w:t>•</w:t>
      </w:r>
      <w:r w:rsidRPr="00B733B4">
        <w:rPr>
          <w:sz w:val="20"/>
        </w:rPr>
        <w:tab/>
        <w:t>Ensures that requirements for appropriate sanitation and safety levels in respective areas</w:t>
      </w:r>
    </w:p>
    <w:p w14:paraId="7AF20D50" w14:textId="77777777" w:rsidR="00B733B4" w:rsidRPr="00B733B4" w:rsidRDefault="00B733B4" w:rsidP="00B733B4">
      <w:pPr>
        <w:spacing w:after="160" w:line="259" w:lineRule="auto"/>
        <w:rPr>
          <w:sz w:val="20"/>
        </w:rPr>
      </w:pPr>
      <w:r w:rsidRPr="00B733B4">
        <w:rPr>
          <w:sz w:val="20"/>
        </w:rPr>
        <w:t>are met</w:t>
      </w:r>
    </w:p>
    <w:p w14:paraId="32F5B31E" w14:textId="77777777" w:rsidR="00B733B4" w:rsidRPr="00B733B4" w:rsidRDefault="00B733B4" w:rsidP="00B733B4">
      <w:pPr>
        <w:spacing w:after="160" w:line="259" w:lineRule="auto"/>
        <w:rPr>
          <w:sz w:val="20"/>
        </w:rPr>
      </w:pPr>
      <w:r w:rsidRPr="00B733B4">
        <w:rPr>
          <w:sz w:val="20"/>
        </w:rPr>
        <w:t>•</w:t>
      </w:r>
      <w:r w:rsidRPr="00B733B4">
        <w:rPr>
          <w:sz w:val="20"/>
        </w:rPr>
        <w:tab/>
        <w:t>Coordinates and supervises unit personnel regarding production, merchandising, quality</w:t>
      </w:r>
    </w:p>
    <w:p w14:paraId="16E565E2" w14:textId="77777777" w:rsidR="00B733B4" w:rsidRPr="00B733B4" w:rsidRDefault="00B733B4" w:rsidP="00B733B4">
      <w:pPr>
        <w:spacing w:after="160" w:line="259" w:lineRule="auto"/>
        <w:rPr>
          <w:sz w:val="20"/>
        </w:rPr>
      </w:pPr>
      <w:r w:rsidRPr="00B733B4">
        <w:rPr>
          <w:sz w:val="20"/>
        </w:rPr>
        <w:t>and cost control, labor management and employee training.</w:t>
      </w:r>
    </w:p>
    <w:p w14:paraId="79825CB9" w14:textId="77777777" w:rsidR="00B733B4" w:rsidRPr="00B733B4" w:rsidRDefault="00B733B4" w:rsidP="00B733B4">
      <w:pPr>
        <w:spacing w:after="160" w:line="259" w:lineRule="auto"/>
        <w:rPr>
          <w:sz w:val="20"/>
        </w:rPr>
      </w:pPr>
      <w:r w:rsidRPr="00B733B4">
        <w:rPr>
          <w:sz w:val="20"/>
        </w:rPr>
        <w:t>•</w:t>
      </w:r>
      <w:r w:rsidRPr="00B733B4">
        <w:rPr>
          <w:sz w:val="20"/>
        </w:rPr>
        <w:tab/>
        <w:t>Recruits, hires, develops and retains front line team</w:t>
      </w:r>
    </w:p>
    <w:p w14:paraId="192C2C4E" w14:textId="77777777" w:rsidR="00B733B4" w:rsidRPr="00B733B4" w:rsidRDefault="00B733B4" w:rsidP="00B733B4">
      <w:pPr>
        <w:spacing w:after="160" w:line="259" w:lineRule="auto"/>
        <w:rPr>
          <w:sz w:val="20"/>
        </w:rPr>
      </w:pPr>
      <w:r w:rsidRPr="00B733B4">
        <w:rPr>
          <w:sz w:val="20"/>
        </w:rPr>
        <w:t>•</w:t>
      </w:r>
      <w:r w:rsidRPr="00B733B4">
        <w:rPr>
          <w:sz w:val="20"/>
        </w:rPr>
        <w:tab/>
        <w:t>Looks for opportunities to implement new products and services which support sales growth</w:t>
      </w:r>
    </w:p>
    <w:p w14:paraId="4EAC72FE" w14:textId="77777777" w:rsidR="00B733B4" w:rsidRPr="00B733B4" w:rsidRDefault="00B733B4" w:rsidP="00B733B4">
      <w:pPr>
        <w:spacing w:after="160" w:line="259" w:lineRule="auto"/>
        <w:rPr>
          <w:sz w:val="20"/>
        </w:rPr>
      </w:pPr>
      <w:r w:rsidRPr="00B733B4">
        <w:rPr>
          <w:sz w:val="20"/>
        </w:rPr>
        <w:t>•</w:t>
      </w:r>
      <w:r w:rsidRPr="00B733B4">
        <w:rPr>
          <w:sz w:val="20"/>
        </w:rPr>
        <w:tab/>
        <w:t>Ability to communicate effectively with customers and support staff.</w:t>
      </w:r>
    </w:p>
    <w:p w14:paraId="48C45F20" w14:textId="77777777" w:rsidR="00B733B4" w:rsidRPr="00B733B4" w:rsidRDefault="00B733B4" w:rsidP="00B733B4">
      <w:pPr>
        <w:spacing w:after="160" w:line="259" w:lineRule="auto"/>
        <w:rPr>
          <w:sz w:val="20"/>
        </w:rPr>
      </w:pPr>
      <w:r w:rsidRPr="00B733B4">
        <w:rPr>
          <w:sz w:val="20"/>
        </w:rPr>
        <w:t>•</w:t>
      </w:r>
      <w:r w:rsidRPr="00B733B4">
        <w:rPr>
          <w:sz w:val="20"/>
        </w:rPr>
        <w:tab/>
        <w:t>Conducts periodic inventory; maintaining records to comply with government and accrediting agency standards.</w:t>
      </w:r>
    </w:p>
    <w:p w14:paraId="30823B33" w14:textId="77777777" w:rsidR="00B733B4" w:rsidRPr="00B733B4" w:rsidRDefault="00B733B4" w:rsidP="00B733B4">
      <w:pPr>
        <w:spacing w:after="160" w:line="259" w:lineRule="auto"/>
        <w:rPr>
          <w:sz w:val="20"/>
        </w:rPr>
      </w:pPr>
      <w:r w:rsidRPr="00B733B4">
        <w:rPr>
          <w:sz w:val="20"/>
        </w:rPr>
        <w:t>•</w:t>
      </w:r>
      <w:r w:rsidRPr="00B733B4">
        <w:rPr>
          <w:sz w:val="20"/>
        </w:rPr>
        <w:tab/>
        <w:t>Coordinates activities with other internal departments, participates in management team meetings, interfaces with Vendors and key service users within client organization.</w:t>
      </w:r>
    </w:p>
    <w:p w14:paraId="0F25CE93" w14:textId="77777777" w:rsidR="00B733B4" w:rsidRPr="00B733B4" w:rsidRDefault="00B733B4" w:rsidP="00B733B4">
      <w:pPr>
        <w:spacing w:after="160" w:line="259" w:lineRule="auto"/>
        <w:rPr>
          <w:sz w:val="20"/>
        </w:rPr>
      </w:pPr>
    </w:p>
    <w:p w14:paraId="387295F9" w14:textId="77777777" w:rsidR="00B733B4" w:rsidRPr="00B733B4" w:rsidRDefault="00B733B4" w:rsidP="00B733B4">
      <w:pPr>
        <w:spacing w:after="160" w:line="259" w:lineRule="auto"/>
        <w:rPr>
          <w:sz w:val="20"/>
        </w:rPr>
      </w:pPr>
      <w:r w:rsidRPr="00B733B4">
        <w:rPr>
          <w:sz w:val="20"/>
        </w:rPr>
        <w:t>Qualifications</w:t>
      </w:r>
    </w:p>
    <w:p w14:paraId="1EF0509E" w14:textId="77777777" w:rsidR="00B733B4" w:rsidRPr="00B733B4" w:rsidRDefault="00B733B4" w:rsidP="00B733B4">
      <w:pPr>
        <w:spacing w:after="160" w:line="259" w:lineRule="auto"/>
        <w:rPr>
          <w:sz w:val="20"/>
        </w:rPr>
      </w:pPr>
      <w:r w:rsidRPr="00B733B4">
        <w:rPr>
          <w:sz w:val="20"/>
        </w:rPr>
        <w:t>Requirements:</w:t>
      </w:r>
    </w:p>
    <w:p w14:paraId="04518B1A" w14:textId="77777777" w:rsidR="00B733B4" w:rsidRPr="00B733B4" w:rsidRDefault="00B733B4" w:rsidP="00B733B4">
      <w:pPr>
        <w:spacing w:after="160" w:line="259" w:lineRule="auto"/>
        <w:rPr>
          <w:sz w:val="20"/>
        </w:rPr>
      </w:pPr>
      <w:r w:rsidRPr="00B733B4">
        <w:rPr>
          <w:sz w:val="20"/>
        </w:rPr>
        <w:lastRenderedPageBreak/>
        <w:t>•</w:t>
      </w:r>
      <w:r w:rsidRPr="00B733B4">
        <w:rPr>
          <w:sz w:val="20"/>
        </w:rPr>
        <w:tab/>
        <w:t>Bachelor degree in nutrition, dietetics, hospitality, business or other related field is required</w:t>
      </w:r>
    </w:p>
    <w:p w14:paraId="475225C8" w14:textId="77777777" w:rsidR="00B733B4" w:rsidRPr="00B733B4" w:rsidRDefault="00B733B4" w:rsidP="00B733B4">
      <w:pPr>
        <w:spacing w:after="160" w:line="259" w:lineRule="auto"/>
        <w:rPr>
          <w:sz w:val="20"/>
        </w:rPr>
      </w:pPr>
      <w:r w:rsidRPr="00B733B4">
        <w:rPr>
          <w:sz w:val="20"/>
        </w:rPr>
        <w:t>•</w:t>
      </w:r>
      <w:r w:rsidRPr="00B733B4">
        <w:rPr>
          <w:sz w:val="20"/>
        </w:rPr>
        <w:tab/>
        <w:t>Must have a minimum of 5 years of multi-site food service management experience</w:t>
      </w:r>
    </w:p>
    <w:p w14:paraId="3580527B" w14:textId="77777777" w:rsidR="00B733B4" w:rsidRPr="00B733B4" w:rsidRDefault="00B733B4" w:rsidP="00B733B4">
      <w:pPr>
        <w:spacing w:after="160" w:line="259" w:lineRule="auto"/>
        <w:rPr>
          <w:sz w:val="20"/>
        </w:rPr>
      </w:pPr>
      <w:r w:rsidRPr="00B733B4">
        <w:rPr>
          <w:sz w:val="20"/>
        </w:rPr>
        <w:t>•</w:t>
      </w:r>
      <w:r w:rsidRPr="00B733B4">
        <w:rPr>
          <w:sz w:val="20"/>
        </w:rPr>
        <w:tab/>
        <w:t>K-12 education or campus food service experience is a plus</w:t>
      </w:r>
    </w:p>
    <w:p w14:paraId="16E916F2" w14:textId="77777777" w:rsidR="00B733B4" w:rsidRPr="00B733B4" w:rsidRDefault="00B733B4" w:rsidP="00B733B4">
      <w:pPr>
        <w:spacing w:after="160" w:line="259" w:lineRule="auto"/>
        <w:rPr>
          <w:sz w:val="20"/>
        </w:rPr>
      </w:pPr>
      <w:r w:rsidRPr="00B733B4">
        <w:rPr>
          <w:sz w:val="20"/>
        </w:rPr>
        <w:t>•</w:t>
      </w:r>
      <w:r w:rsidRPr="00B733B4">
        <w:rPr>
          <w:sz w:val="20"/>
        </w:rPr>
        <w:tab/>
        <w:t>Food service start up experience is highly sought after for this position</w:t>
      </w:r>
    </w:p>
    <w:p w14:paraId="072208BA" w14:textId="77777777" w:rsidR="00B733B4" w:rsidRPr="00B733B4" w:rsidRDefault="00B733B4" w:rsidP="00B733B4">
      <w:pPr>
        <w:spacing w:after="160" w:line="259" w:lineRule="auto"/>
        <w:rPr>
          <w:sz w:val="20"/>
        </w:rPr>
      </w:pPr>
      <w:r w:rsidRPr="00B733B4">
        <w:rPr>
          <w:sz w:val="20"/>
        </w:rPr>
        <w:t>•</w:t>
      </w:r>
      <w:r w:rsidRPr="00B733B4">
        <w:rPr>
          <w:sz w:val="20"/>
        </w:rPr>
        <w:tab/>
        <w:t>Must have a demonstrated experience developing talent and managing multiple priorities</w:t>
      </w:r>
    </w:p>
    <w:p w14:paraId="3FB56DA2" w14:textId="77777777" w:rsidR="00B733B4" w:rsidRPr="00B733B4" w:rsidRDefault="00B733B4" w:rsidP="00B733B4">
      <w:pPr>
        <w:spacing w:after="160" w:line="259" w:lineRule="auto"/>
        <w:rPr>
          <w:sz w:val="20"/>
        </w:rPr>
      </w:pPr>
      <w:r w:rsidRPr="00B733B4">
        <w:rPr>
          <w:sz w:val="20"/>
        </w:rPr>
        <w:t>•</w:t>
      </w:r>
      <w:r w:rsidRPr="00B733B4">
        <w:rPr>
          <w:sz w:val="20"/>
        </w:rPr>
        <w:tab/>
        <w:t>The ability to manage in a diverse environment with focus on customer services and building and growing a strong business is essential for success in this role.</w:t>
      </w:r>
    </w:p>
    <w:p w14:paraId="2E3BC42F" w14:textId="77777777" w:rsidR="00B733B4" w:rsidRPr="00B733B4" w:rsidRDefault="00B733B4" w:rsidP="00B733B4">
      <w:pPr>
        <w:spacing w:after="160" w:line="259" w:lineRule="auto"/>
        <w:rPr>
          <w:sz w:val="20"/>
        </w:rPr>
      </w:pPr>
      <w:r w:rsidRPr="00B733B4">
        <w:rPr>
          <w:sz w:val="20"/>
        </w:rPr>
        <w:t>•</w:t>
      </w:r>
      <w:r w:rsidRPr="00B733B4">
        <w:rPr>
          <w:sz w:val="20"/>
        </w:rPr>
        <w:tab/>
        <w:t>The ability to identify defects in the preparation and service of food and implement improved quality control procedures as well as to communicate effectively with clients, client customers and support staff is required.</w:t>
      </w:r>
    </w:p>
    <w:p w14:paraId="45E1FADE" w14:textId="77777777" w:rsidR="00B733B4" w:rsidRPr="00B733B4" w:rsidRDefault="00B733B4" w:rsidP="00B733B4">
      <w:pPr>
        <w:spacing w:after="160" w:line="259" w:lineRule="auto"/>
        <w:rPr>
          <w:sz w:val="20"/>
        </w:rPr>
      </w:pPr>
      <w:r w:rsidRPr="00B733B4">
        <w:rPr>
          <w:sz w:val="20"/>
        </w:rPr>
        <w:t>•</w:t>
      </w:r>
      <w:r w:rsidRPr="00B733B4">
        <w:rPr>
          <w:sz w:val="20"/>
        </w:rPr>
        <w:tab/>
        <w:t>Strong analytical and time management skills are necessary for success in this role</w:t>
      </w:r>
    </w:p>
    <w:p w14:paraId="0961EE8B" w14:textId="77777777" w:rsidR="00B733B4" w:rsidRPr="00B733B4" w:rsidRDefault="00B733B4" w:rsidP="00B733B4">
      <w:pPr>
        <w:spacing w:after="160" w:line="259" w:lineRule="auto"/>
        <w:rPr>
          <w:sz w:val="20"/>
        </w:rPr>
      </w:pPr>
      <w:r w:rsidRPr="00B733B4">
        <w:rPr>
          <w:sz w:val="20"/>
        </w:rPr>
        <w:t>•</w:t>
      </w:r>
      <w:r w:rsidRPr="00B733B4">
        <w:rPr>
          <w:sz w:val="20"/>
        </w:rPr>
        <w:tab/>
        <w:t>Responsible for responding effectively to changing demands.</w:t>
      </w:r>
    </w:p>
    <w:p w14:paraId="0D090073" w14:textId="77777777" w:rsidR="00B733B4" w:rsidRPr="00B733B4" w:rsidRDefault="00B733B4" w:rsidP="00B733B4">
      <w:pPr>
        <w:spacing w:after="160" w:line="259" w:lineRule="auto"/>
        <w:rPr>
          <w:sz w:val="20"/>
        </w:rPr>
      </w:pPr>
      <w:r w:rsidRPr="00B733B4">
        <w:rPr>
          <w:sz w:val="20"/>
        </w:rPr>
        <w:t>•</w:t>
      </w:r>
      <w:r w:rsidRPr="00B733B4">
        <w:rPr>
          <w:sz w:val="20"/>
        </w:rPr>
        <w:tab/>
        <w:t>Proficiency in all Microsoft Office applications is required.</w:t>
      </w:r>
    </w:p>
    <w:p w14:paraId="2D62E6DD" w14:textId="77777777" w:rsidR="00B733B4" w:rsidRPr="00B733B4" w:rsidRDefault="00B733B4" w:rsidP="00B733B4">
      <w:pPr>
        <w:spacing w:after="160" w:line="259" w:lineRule="auto"/>
        <w:rPr>
          <w:sz w:val="20"/>
        </w:rPr>
      </w:pPr>
      <w:r w:rsidRPr="00B733B4">
        <w:rPr>
          <w:sz w:val="20"/>
        </w:rPr>
        <w:t>•</w:t>
      </w:r>
      <w:r w:rsidRPr="00B733B4">
        <w:rPr>
          <w:sz w:val="20"/>
        </w:rPr>
        <w:tab/>
        <w:t>Budget accountability is required</w:t>
      </w:r>
    </w:p>
    <w:p w14:paraId="463F70C5" w14:textId="77777777" w:rsidR="00B733B4" w:rsidRPr="00B733B4" w:rsidRDefault="00B733B4" w:rsidP="00B733B4">
      <w:pPr>
        <w:spacing w:after="160" w:line="259" w:lineRule="auto"/>
        <w:rPr>
          <w:sz w:val="20"/>
        </w:rPr>
      </w:pPr>
      <w:r w:rsidRPr="00B733B4">
        <w:rPr>
          <w:sz w:val="20"/>
        </w:rPr>
        <w:t xml:space="preserve"> </w:t>
      </w:r>
    </w:p>
    <w:p w14:paraId="0AD61029" w14:textId="77777777" w:rsidR="00B733B4" w:rsidRPr="00B733B4" w:rsidRDefault="00B733B4" w:rsidP="00B733B4">
      <w:pPr>
        <w:spacing w:after="160" w:line="259" w:lineRule="auto"/>
        <w:rPr>
          <w:sz w:val="20"/>
        </w:rPr>
      </w:pPr>
      <w:r w:rsidRPr="00B733B4">
        <w:rPr>
          <w:sz w:val="20"/>
        </w:rPr>
        <w:t>General Manager</w:t>
      </w:r>
    </w:p>
    <w:p w14:paraId="51369929" w14:textId="77777777" w:rsidR="00B733B4" w:rsidRPr="00B733B4" w:rsidRDefault="00B733B4" w:rsidP="00B733B4">
      <w:pPr>
        <w:spacing w:after="160" w:line="259" w:lineRule="auto"/>
        <w:rPr>
          <w:sz w:val="20"/>
        </w:rPr>
      </w:pPr>
    </w:p>
    <w:p w14:paraId="369E9070" w14:textId="77777777" w:rsidR="00B733B4" w:rsidRPr="00B733B4" w:rsidRDefault="00B733B4" w:rsidP="00B733B4">
      <w:pPr>
        <w:spacing w:after="160" w:line="259" w:lineRule="auto"/>
        <w:rPr>
          <w:sz w:val="20"/>
        </w:rPr>
      </w:pPr>
    </w:p>
    <w:p w14:paraId="7C17EAA8" w14:textId="77777777" w:rsidR="00B733B4" w:rsidRPr="00B733B4" w:rsidRDefault="00B733B4" w:rsidP="00B733B4">
      <w:pPr>
        <w:spacing w:after="160" w:line="259" w:lineRule="auto"/>
        <w:rPr>
          <w:sz w:val="20"/>
        </w:rPr>
      </w:pPr>
      <w:r w:rsidRPr="00B733B4">
        <w:rPr>
          <w:sz w:val="20"/>
        </w:rPr>
        <w:t>RESPONSIBILITIES:</w:t>
      </w:r>
    </w:p>
    <w:p w14:paraId="3C92244B" w14:textId="77777777" w:rsidR="00B733B4" w:rsidRPr="00B733B4" w:rsidRDefault="00B733B4" w:rsidP="00B733B4">
      <w:pPr>
        <w:spacing w:after="160" w:line="259" w:lineRule="auto"/>
        <w:rPr>
          <w:sz w:val="20"/>
        </w:rPr>
      </w:pPr>
      <w:r w:rsidRPr="00B733B4">
        <w:rPr>
          <w:sz w:val="20"/>
        </w:rPr>
        <w:t>•</w:t>
      </w:r>
      <w:r w:rsidRPr="00B733B4">
        <w:rPr>
          <w:sz w:val="20"/>
        </w:rPr>
        <w:tab/>
        <w:t>Responsible for food service, catering, and summer feeding for a school district</w:t>
      </w:r>
    </w:p>
    <w:p w14:paraId="4D87356D" w14:textId="77777777" w:rsidR="00B733B4" w:rsidRPr="00B733B4" w:rsidRDefault="00B733B4" w:rsidP="00B733B4">
      <w:pPr>
        <w:spacing w:after="160" w:line="259" w:lineRule="auto"/>
        <w:rPr>
          <w:sz w:val="20"/>
        </w:rPr>
      </w:pPr>
      <w:r w:rsidRPr="00B733B4">
        <w:rPr>
          <w:sz w:val="20"/>
        </w:rPr>
        <w:t>•</w:t>
      </w:r>
      <w:r w:rsidRPr="00B733B4">
        <w:rPr>
          <w:sz w:val="20"/>
        </w:rPr>
        <w:tab/>
        <w:t>Establish and maintain systems and procedures for the ordering, receiving, storing, preparing and serving of food related products, as well as menu planning and development</w:t>
      </w:r>
    </w:p>
    <w:p w14:paraId="57196AD1" w14:textId="77777777" w:rsidR="00B733B4" w:rsidRPr="00B733B4" w:rsidRDefault="00B733B4" w:rsidP="00B733B4">
      <w:pPr>
        <w:spacing w:after="160" w:line="259" w:lineRule="auto"/>
        <w:rPr>
          <w:sz w:val="20"/>
        </w:rPr>
      </w:pPr>
      <w:r w:rsidRPr="00B733B4">
        <w:rPr>
          <w:sz w:val="20"/>
        </w:rPr>
        <w:t>•</w:t>
      </w:r>
      <w:r w:rsidRPr="00B733B4">
        <w:rPr>
          <w:sz w:val="20"/>
        </w:rPr>
        <w:tab/>
        <w:t>Develops operational component forecasts and is able to explain variances. Responsible</w:t>
      </w:r>
    </w:p>
    <w:p w14:paraId="0523B410" w14:textId="77777777" w:rsidR="00B733B4" w:rsidRPr="00B733B4" w:rsidRDefault="00B733B4" w:rsidP="00B733B4">
      <w:pPr>
        <w:spacing w:after="160" w:line="259" w:lineRule="auto"/>
        <w:rPr>
          <w:sz w:val="20"/>
        </w:rPr>
      </w:pPr>
      <w:r w:rsidRPr="00B733B4">
        <w:rPr>
          <w:sz w:val="20"/>
        </w:rPr>
        <w:t>for component accounting functions.</w:t>
      </w:r>
    </w:p>
    <w:p w14:paraId="45BF7F03" w14:textId="77777777" w:rsidR="00B733B4" w:rsidRPr="00B733B4" w:rsidRDefault="00B733B4" w:rsidP="00B733B4">
      <w:pPr>
        <w:spacing w:after="160" w:line="259" w:lineRule="auto"/>
        <w:rPr>
          <w:sz w:val="20"/>
        </w:rPr>
      </w:pPr>
      <w:r w:rsidRPr="00B733B4">
        <w:rPr>
          <w:sz w:val="20"/>
        </w:rPr>
        <w:t>•</w:t>
      </w:r>
      <w:r w:rsidRPr="00B733B4">
        <w:rPr>
          <w:sz w:val="20"/>
        </w:rPr>
        <w:tab/>
        <w:t>Ensures that requirements for appropriate sanitation and safety levels in respective areas are met</w:t>
      </w:r>
    </w:p>
    <w:p w14:paraId="5E786E94" w14:textId="77777777" w:rsidR="00B733B4" w:rsidRPr="00B733B4" w:rsidRDefault="00B733B4" w:rsidP="00B733B4">
      <w:pPr>
        <w:spacing w:after="160" w:line="259" w:lineRule="auto"/>
        <w:rPr>
          <w:sz w:val="20"/>
        </w:rPr>
      </w:pPr>
      <w:r w:rsidRPr="00B733B4">
        <w:rPr>
          <w:sz w:val="20"/>
        </w:rPr>
        <w:t>•</w:t>
      </w:r>
      <w:r w:rsidRPr="00B733B4">
        <w:rPr>
          <w:sz w:val="20"/>
        </w:rPr>
        <w:tab/>
        <w:t>Coordinates and supervises unit personnel regarding production, merchandising, quality</w:t>
      </w:r>
    </w:p>
    <w:p w14:paraId="4D371176" w14:textId="77777777" w:rsidR="00B733B4" w:rsidRPr="00B733B4" w:rsidRDefault="00B733B4" w:rsidP="00B733B4">
      <w:pPr>
        <w:spacing w:after="160" w:line="259" w:lineRule="auto"/>
        <w:rPr>
          <w:sz w:val="20"/>
        </w:rPr>
      </w:pPr>
      <w:r w:rsidRPr="00B733B4">
        <w:rPr>
          <w:sz w:val="20"/>
        </w:rPr>
        <w:t>and cost control, labor management and employee training.</w:t>
      </w:r>
    </w:p>
    <w:p w14:paraId="54A5B2B5" w14:textId="77777777" w:rsidR="00B733B4" w:rsidRPr="00B733B4" w:rsidRDefault="00B733B4" w:rsidP="00B733B4">
      <w:pPr>
        <w:spacing w:after="160" w:line="259" w:lineRule="auto"/>
        <w:rPr>
          <w:sz w:val="20"/>
        </w:rPr>
      </w:pPr>
      <w:r w:rsidRPr="00B733B4">
        <w:rPr>
          <w:sz w:val="20"/>
        </w:rPr>
        <w:t>•</w:t>
      </w:r>
      <w:r w:rsidRPr="00B733B4">
        <w:rPr>
          <w:sz w:val="20"/>
        </w:rPr>
        <w:tab/>
        <w:t>Recruits, hires, develops and retains front line team</w:t>
      </w:r>
    </w:p>
    <w:p w14:paraId="73C5B799" w14:textId="77777777" w:rsidR="00B733B4" w:rsidRPr="00B733B4" w:rsidRDefault="00B733B4" w:rsidP="00B733B4">
      <w:pPr>
        <w:spacing w:after="160" w:line="259" w:lineRule="auto"/>
        <w:rPr>
          <w:sz w:val="20"/>
        </w:rPr>
      </w:pPr>
      <w:r w:rsidRPr="00B733B4">
        <w:rPr>
          <w:sz w:val="20"/>
        </w:rPr>
        <w:t>•</w:t>
      </w:r>
      <w:r w:rsidRPr="00B733B4">
        <w:rPr>
          <w:sz w:val="20"/>
        </w:rPr>
        <w:tab/>
        <w:t>Looks for opportunities to implement new products and services which support revenue growth and customer retention</w:t>
      </w:r>
    </w:p>
    <w:p w14:paraId="03214D5D" w14:textId="77777777" w:rsidR="00B733B4" w:rsidRPr="00B733B4" w:rsidRDefault="00B733B4" w:rsidP="00B733B4">
      <w:pPr>
        <w:spacing w:after="160" w:line="259" w:lineRule="auto"/>
        <w:rPr>
          <w:sz w:val="20"/>
        </w:rPr>
      </w:pPr>
      <w:r w:rsidRPr="00B733B4">
        <w:rPr>
          <w:sz w:val="20"/>
        </w:rPr>
        <w:t>•</w:t>
      </w:r>
      <w:r w:rsidRPr="00B733B4">
        <w:rPr>
          <w:sz w:val="20"/>
        </w:rPr>
        <w:tab/>
        <w:t>Ability to communicate effectively with district leadership, customers, and support staff.</w:t>
      </w:r>
    </w:p>
    <w:p w14:paraId="2FA1A81A" w14:textId="77777777" w:rsidR="00B733B4" w:rsidRPr="00B733B4" w:rsidRDefault="00B733B4" w:rsidP="00B733B4">
      <w:pPr>
        <w:spacing w:after="160" w:line="259" w:lineRule="auto"/>
        <w:rPr>
          <w:sz w:val="20"/>
        </w:rPr>
      </w:pPr>
      <w:r w:rsidRPr="00B733B4">
        <w:rPr>
          <w:sz w:val="20"/>
        </w:rPr>
        <w:t>•</w:t>
      </w:r>
      <w:r w:rsidRPr="00B733B4">
        <w:rPr>
          <w:sz w:val="20"/>
        </w:rPr>
        <w:tab/>
        <w:t>Conducts periodic inventory; maintains records to comply with government and accrediting agency standards.</w:t>
      </w:r>
    </w:p>
    <w:p w14:paraId="67BAB394" w14:textId="77777777" w:rsidR="00B733B4" w:rsidRPr="00B733B4" w:rsidRDefault="00B733B4" w:rsidP="00B733B4">
      <w:pPr>
        <w:spacing w:after="160" w:line="259" w:lineRule="auto"/>
        <w:rPr>
          <w:sz w:val="20"/>
        </w:rPr>
      </w:pPr>
      <w:r w:rsidRPr="00B733B4">
        <w:rPr>
          <w:sz w:val="20"/>
        </w:rPr>
        <w:t>•</w:t>
      </w:r>
      <w:r w:rsidRPr="00B733B4">
        <w:rPr>
          <w:sz w:val="20"/>
        </w:rPr>
        <w:tab/>
        <w:t>Coordinates activities with other internal departments, participates in management team meetings, interfaces with Vendors and key service users within organization.</w:t>
      </w:r>
    </w:p>
    <w:p w14:paraId="00882636" w14:textId="77777777" w:rsidR="00B733B4" w:rsidRPr="00B733B4" w:rsidRDefault="00B733B4" w:rsidP="00B733B4">
      <w:pPr>
        <w:spacing w:after="160" w:line="259" w:lineRule="auto"/>
        <w:rPr>
          <w:sz w:val="20"/>
        </w:rPr>
      </w:pPr>
    </w:p>
    <w:p w14:paraId="022E993F" w14:textId="77777777" w:rsidR="00B733B4" w:rsidRPr="00B733B4" w:rsidRDefault="00B733B4" w:rsidP="00B733B4">
      <w:pPr>
        <w:spacing w:after="160" w:line="259" w:lineRule="auto"/>
        <w:rPr>
          <w:sz w:val="20"/>
        </w:rPr>
      </w:pPr>
      <w:r w:rsidRPr="00B733B4">
        <w:rPr>
          <w:sz w:val="20"/>
        </w:rPr>
        <w:t>Qualifications</w:t>
      </w:r>
    </w:p>
    <w:p w14:paraId="50B9BF22" w14:textId="77777777" w:rsidR="00B733B4" w:rsidRPr="00B733B4" w:rsidRDefault="00B733B4" w:rsidP="00B733B4">
      <w:pPr>
        <w:spacing w:after="160" w:line="259" w:lineRule="auto"/>
        <w:rPr>
          <w:sz w:val="20"/>
        </w:rPr>
      </w:pPr>
      <w:r w:rsidRPr="00B733B4">
        <w:rPr>
          <w:sz w:val="20"/>
        </w:rPr>
        <w:t>Requirements:</w:t>
      </w:r>
    </w:p>
    <w:p w14:paraId="00E65801" w14:textId="77777777" w:rsidR="00B733B4" w:rsidRPr="00B733B4" w:rsidRDefault="00B733B4" w:rsidP="00B733B4">
      <w:pPr>
        <w:spacing w:after="160" w:line="259" w:lineRule="auto"/>
        <w:rPr>
          <w:sz w:val="20"/>
        </w:rPr>
      </w:pPr>
      <w:r w:rsidRPr="00B733B4">
        <w:rPr>
          <w:sz w:val="20"/>
        </w:rPr>
        <w:t>•</w:t>
      </w:r>
      <w:r w:rsidRPr="00B733B4">
        <w:rPr>
          <w:sz w:val="20"/>
        </w:rPr>
        <w:tab/>
        <w:t>Bachelor degree in nutrition, dietetics, hospitality, business or other related field is required</w:t>
      </w:r>
    </w:p>
    <w:p w14:paraId="1FCABEA9" w14:textId="77777777" w:rsidR="00B733B4" w:rsidRPr="00B733B4" w:rsidRDefault="00B733B4" w:rsidP="00B733B4">
      <w:pPr>
        <w:spacing w:after="160" w:line="259" w:lineRule="auto"/>
        <w:rPr>
          <w:sz w:val="20"/>
        </w:rPr>
      </w:pPr>
      <w:r w:rsidRPr="00B733B4">
        <w:rPr>
          <w:sz w:val="20"/>
        </w:rPr>
        <w:t>•</w:t>
      </w:r>
      <w:r w:rsidRPr="00B733B4">
        <w:rPr>
          <w:sz w:val="20"/>
        </w:rPr>
        <w:tab/>
        <w:t>Masters Degree is recommended, but not required.</w:t>
      </w:r>
    </w:p>
    <w:p w14:paraId="400117E3" w14:textId="77777777" w:rsidR="00B733B4" w:rsidRPr="00B733B4" w:rsidRDefault="00B733B4" w:rsidP="00B733B4">
      <w:pPr>
        <w:spacing w:after="160" w:line="259" w:lineRule="auto"/>
        <w:rPr>
          <w:sz w:val="20"/>
        </w:rPr>
      </w:pPr>
      <w:r w:rsidRPr="00B733B4">
        <w:rPr>
          <w:sz w:val="20"/>
        </w:rPr>
        <w:t>•</w:t>
      </w:r>
      <w:r w:rsidRPr="00B733B4">
        <w:rPr>
          <w:sz w:val="20"/>
        </w:rPr>
        <w:tab/>
        <w:t>Must have a minimum of 5 years of multi-site food service management experience</w:t>
      </w:r>
    </w:p>
    <w:p w14:paraId="04FE312E" w14:textId="77777777" w:rsidR="00B733B4" w:rsidRPr="00B733B4" w:rsidRDefault="00B733B4" w:rsidP="00B733B4">
      <w:pPr>
        <w:spacing w:after="160" w:line="259" w:lineRule="auto"/>
        <w:rPr>
          <w:sz w:val="20"/>
        </w:rPr>
      </w:pPr>
      <w:r w:rsidRPr="00B733B4">
        <w:rPr>
          <w:sz w:val="20"/>
        </w:rPr>
        <w:t>•</w:t>
      </w:r>
      <w:r w:rsidRPr="00B733B4">
        <w:rPr>
          <w:sz w:val="20"/>
        </w:rPr>
        <w:tab/>
        <w:t>K-12 education or campus food service experience is a plus</w:t>
      </w:r>
    </w:p>
    <w:p w14:paraId="26B15514" w14:textId="77777777" w:rsidR="00B733B4" w:rsidRPr="00B733B4" w:rsidRDefault="00B733B4" w:rsidP="00B733B4">
      <w:pPr>
        <w:spacing w:after="160" w:line="259" w:lineRule="auto"/>
        <w:rPr>
          <w:sz w:val="20"/>
        </w:rPr>
      </w:pPr>
      <w:r w:rsidRPr="00B733B4">
        <w:rPr>
          <w:sz w:val="20"/>
        </w:rPr>
        <w:t>•</w:t>
      </w:r>
      <w:r w:rsidRPr="00B733B4">
        <w:rPr>
          <w:sz w:val="20"/>
        </w:rPr>
        <w:tab/>
        <w:t>Food service start up experience is highly sought after for this position</w:t>
      </w:r>
    </w:p>
    <w:p w14:paraId="7C19AFE9" w14:textId="77777777" w:rsidR="00B733B4" w:rsidRPr="00B733B4" w:rsidRDefault="00B733B4" w:rsidP="00B733B4">
      <w:pPr>
        <w:spacing w:after="160" w:line="259" w:lineRule="auto"/>
        <w:rPr>
          <w:sz w:val="20"/>
        </w:rPr>
      </w:pPr>
      <w:r w:rsidRPr="00B733B4">
        <w:rPr>
          <w:sz w:val="20"/>
        </w:rPr>
        <w:t>•</w:t>
      </w:r>
      <w:r w:rsidRPr="00B733B4">
        <w:rPr>
          <w:sz w:val="20"/>
        </w:rPr>
        <w:tab/>
        <w:t>Must have a demonstrated experience developing talent and managing multiple priorities</w:t>
      </w:r>
    </w:p>
    <w:p w14:paraId="007E8113" w14:textId="77777777" w:rsidR="00B733B4" w:rsidRPr="00B733B4" w:rsidRDefault="00B733B4" w:rsidP="00B733B4">
      <w:pPr>
        <w:spacing w:after="160" w:line="259" w:lineRule="auto"/>
        <w:rPr>
          <w:sz w:val="20"/>
        </w:rPr>
      </w:pPr>
      <w:r w:rsidRPr="00B733B4">
        <w:rPr>
          <w:sz w:val="20"/>
        </w:rPr>
        <w:t>•</w:t>
      </w:r>
      <w:r w:rsidRPr="00B733B4">
        <w:rPr>
          <w:sz w:val="20"/>
        </w:rPr>
        <w:tab/>
        <w:t>The ability to manage in a diverse environment with focus on client and customer services, entrepreneurship and building and growing a strong business is essential for success in this role.</w:t>
      </w:r>
    </w:p>
    <w:p w14:paraId="102A5A19" w14:textId="77777777" w:rsidR="00B733B4" w:rsidRPr="00B733B4" w:rsidRDefault="00B733B4" w:rsidP="00B733B4">
      <w:pPr>
        <w:spacing w:after="160" w:line="259" w:lineRule="auto"/>
        <w:rPr>
          <w:sz w:val="20"/>
        </w:rPr>
      </w:pPr>
      <w:r w:rsidRPr="00B733B4">
        <w:rPr>
          <w:sz w:val="20"/>
        </w:rPr>
        <w:t>•</w:t>
      </w:r>
      <w:r w:rsidRPr="00B733B4">
        <w:rPr>
          <w:sz w:val="20"/>
        </w:rPr>
        <w:tab/>
        <w:t>The ability to identify defects in the preparation and service of food and implement</w:t>
      </w:r>
    </w:p>
    <w:p w14:paraId="43CF1A4B" w14:textId="77777777" w:rsidR="00B733B4" w:rsidRPr="00B733B4" w:rsidRDefault="00B733B4" w:rsidP="00B733B4">
      <w:pPr>
        <w:spacing w:after="160" w:line="259" w:lineRule="auto"/>
        <w:rPr>
          <w:sz w:val="20"/>
        </w:rPr>
      </w:pPr>
      <w:r w:rsidRPr="00B733B4">
        <w:rPr>
          <w:sz w:val="20"/>
        </w:rPr>
        <w:t>im p ro v e d quality control procedures as well as to communicate effectively with clients,</w:t>
      </w:r>
    </w:p>
    <w:p w14:paraId="7B3090D6" w14:textId="77777777" w:rsidR="00B733B4" w:rsidRPr="00B733B4" w:rsidRDefault="00B733B4" w:rsidP="00B733B4">
      <w:pPr>
        <w:spacing w:after="160" w:line="259" w:lineRule="auto"/>
        <w:rPr>
          <w:sz w:val="20"/>
        </w:rPr>
      </w:pPr>
      <w:r w:rsidRPr="00B733B4">
        <w:rPr>
          <w:sz w:val="20"/>
        </w:rPr>
        <w:t>client customers and support staff is required.</w:t>
      </w:r>
    </w:p>
    <w:p w14:paraId="11316552" w14:textId="77777777" w:rsidR="00B733B4" w:rsidRPr="00B733B4" w:rsidRDefault="00B733B4" w:rsidP="00B733B4">
      <w:pPr>
        <w:spacing w:after="160" w:line="259" w:lineRule="auto"/>
        <w:rPr>
          <w:sz w:val="20"/>
        </w:rPr>
      </w:pPr>
      <w:r w:rsidRPr="00B733B4">
        <w:rPr>
          <w:sz w:val="20"/>
        </w:rPr>
        <w:t>•</w:t>
      </w:r>
      <w:r w:rsidRPr="00B733B4">
        <w:rPr>
          <w:sz w:val="20"/>
        </w:rPr>
        <w:tab/>
        <w:t>Strong analytical and time management skills are necessary for success in this role</w:t>
      </w:r>
    </w:p>
    <w:p w14:paraId="2F08ACC5" w14:textId="77777777" w:rsidR="00B733B4" w:rsidRPr="00B733B4" w:rsidRDefault="00B733B4" w:rsidP="00B733B4">
      <w:pPr>
        <w:spacing w:after="160" w:line="259" w:lineRule="auto"/>
        <w:rPr>
          <w:sz w:val="20"/>
        </w:rPr>
      </w:pPr>
      <w:r w:rsidRPr="00B733B4">
        <w:rPr>
          <w:sz w:val="20"/>
        </w:rPr>
        <w:t>•</w:t>
      </w:r>
      <w:r w:rsidRPr="00B733B4">
        <w:rPr>
          <w:sz w:val="20"/>
        </w:rPr>
        <w:tab/>
        <w:t>Responsible for responding effectively to changing demands.</w:t>
      </w:r>
    </w:p>
    <w:p w14:paraId="7AD8BAF5" w14:textId="77777777" w:rsidR="00B733B4" w:rsidRPr="00B733B4" w:rsidRDefault="00B733B4" w:rsidP="00B733B4">
      <w:pPr>
        <w:spacing w:after="160" w:line="259" w:lineRule="auto"/>
        <w:rPr>
          <w:sz w:val="20"/>
        </w:rPr>
      </w:pPr>
      <w:r w:rsidRPr="00B733B4">
        <w:rPr>
          <w:sz w:val="20"/>
        </w:rPr>
        <w:t>•</w:t>
      </w:r>
      <w:r w:rsidRPr="00B733B4">
        <w:rPr>
          <w:sz w:val="20"/>
        </w:rPr>
        <w:tab/>
        <w:t>Proficiency in all Microsoft Office applications is required.</w:t>
      </w:r>
    </w:p>
    <w:p w14:paraId="67894E73" w14:textId="77777777" w:rsidR="00B733B4" w:rsidRPr="00B733B4" w:rsidRDefault="00B733B4" w:rsidP="00B733B4">
      <w:pPr>
        <w:spacing w:after="160" w:line="259" w:lineRule="auto"/>
        <w:rPr>
          <w:sz w:val="20"/>
        </w:rPr>
      </w:pPr>
      <w:r w:rsidRPr="00B733B4">
        <w:rPr>
          <w:sz w:val="20"/>
        </w:rPr>
        <w:t>•</w:t>
      </w:r>
      <w:r w:rsidRPr="00B733B4">
        <w:rPr>
          <w:sz w:val="20"/>
        </w:rPr>
        <w:tab/>
        <w:t>Budget accountability is required</w:t>
      </w:r>
    </w:p>
    <w:p w14:paraId="19937EF3" w14:textId="77777777" w:rsidR="00B733B4" w:rsidRPr="00B733B4" w:rsidRDefault="00B733B4" w:rsidP="00B733B4">
      <w:pPr>
        <w:spacing w:after="160" w:line="259" w:lineRule="auto"/>
        <w:rPr>
          <w:sz w:val="20"/>
        </w:rPr>
      </w:pPr>
      <w:r w:rsidRPr="00B733B4">
        <w:rPr>
          <w:sz w:val="20"/>
        </w:rPr>
        <w:t xml:space="preserve"> </w:t>
      </w:r>
    </w:p>
    <w:p w14:paraId="4A79FCB4" w14:textId="77777777" w:rsidR="00B733B4" w:rsidRPr="00B733B4" w:rsidRDefault="00B733B4" w:rsidP="00B733B4">
      <w:pPr>
        <w:spacing w:after="160" w:line="259" w:lineRule="auto"/>
        <w:rPr>
          <w:sz w:val="20"/>
        </w:rPr>
      </w:pPr>
      <w:r w:rsidRPr="00B733B4">
        <w:rPr>
          <w:sz w:val="20"/>
        </w:rPr>
        <w:t>Human Resources Manager</w:t>
      </w:r>
    </w:p>
    <w:p w14:paraId="44E069B8" w14:textId="77777777" w:rsidR="00B733B4" w:rsidRPr="00B733B4" w:rsidRDefault="00B733B4" w:rsidP="00B733B4">
      <w:pPr>
        <w:spacing w:after="160" w:line="259" w:lineRule="auto"/>
        <w:rPr>
          <w:sz w:val="20"/>
        </w:rPr>
      </w:pPr>
      <w:r w:rsidRPr="00B733B4">
        <w:rPr>
          <w:sz w:val="20"/>
        </w:rPr>
        <w:t>Partners with General Manager to develop and implement people focused strategies for food service team.</w:t>
      </w:r>
    </w:p>
    <w:p w14:paraId="704499FF" w14:textId="77777777" w:rsidR="00B733B4" w:rsidRPr="00B733B4" w:rsidRDefault="00B733B4" w:rsidP="00B733B4">
      <w:pPr>
        <w:spacing w:after="160" w:line="259" w:lineRule="auto"/>
        <w:rPr>
          <w:sz w:val="20"/>
        </w:rPr>
      </w:pPr>
    </w:p>
    <w:p w14:paraId="12D4C9E5" w14:textId="77777777" w:rsidR="00B733B4" w:rsidRPr="00B733B4" w:rsidRDefault="00B733B4" w:rsidP="00B733B4">
      <w:pPr>
        <w:spacing w:after="160" w:line="259" w:lineRule="auto"/>
        <w:rPr>
          <w:sz w:val="20"/>
        </w:rPr>
      </w:pPr>
      <w:r w:rsidRPr="00B733B4">
        <w:rPr>
          <w:sz w:val="20"/>
        </w:rPr>
        <w:t>Key Responsibilities</w:t>
      </w:r>
    </w:p>
    <w:p w14:paraId="08520C38" w14:textId="77777777" w:rsidR="00B733B4" w:rsidRPr="00B733B4" w:rsidRDefault="00B733B4" w:rsidP="00B733B4">
      <w:pPr>
        <w:spacing w:after="160" w:line="259" w:lineRule="auto"/>
        <w:rPr>
          <w:sz w:val="20"/>
        </w:rPr>
      </w:pPr>
    </w:p>
    <w:p w14:paraId="4EAB7265" w14:textId="77777777" w:rsidR="00B733B4" w:rsidRPr="00B733B4" w:rsidRDefault="00B733B4" w:rsidP="00B733B4">
      <w:pPr>
        <w:spacing w:after="160" w:line="259" w:lineRule="auto"/>
        <w:rPr>
          <w:sz w:val="20"/>
        </w:rPr>
      </w:pPr>
      <w:r w:rsidRPr="00B733B4">
        <w:rPr>
          <w:sz w:val="20"/>
        </w:rPr>
        <w:t>•</w:t>
      </w:r>
      <w:r w:rsidRPr="00B733B4">
        <w:rPr>
          <w:sz w:val="20"/>
        </w:rPr>
        <w:tab/>
        <w:t>Provide all general support of HR functions at the unit level.</w:t>
      </w:r>
    </w:p>
    <w:p w14:paraId="2250736C" w14:textId="77777777" w:rsidR="00B733B4" w:rsidRPr="00B733B4" w:rsidRDefault="00B733B4" w:rsidP="00B733B4">
      <w:pPr>
        <w:spacing w:after="160" w:line="259" w:lineRule="auto"/>
        <w:rPr>
          <w:sz w:val="20"/>
        </w:rPr>
      </w:pPr>
      <w:r w:rsidRPr="00B733B4">
        <w:rPr>
          <w:sz w:val="20"/>
        </w:rPr>
        <w:t>•</w:t>
      </w:r>
      <w:r w:rsidRPr="00B733B4">
        <w:rPr>
          <w:sz w:val="20"/>
        </w:rPr>
        <w:tab/>
        <w:t>Identify best practices and organizational efficiencies, as well as coach and train line managers to properly apply human resource policies and procedures within the unit.</w:t>
      </w:r>
    </w:p>
    <w:p w14:paraId="0368AAD7" w14:textId="77777777" w:rsidR="00B733B4" w:rsidRPr="00B733B4" w:rsidRDefault="00B733B4" w:rsidP="00B733B4">
      <w:pPr>
        <w:spacing w:after="160" w:line="259" w:lineRule="auto"/>
        <w:rPr>
          <w:sz w:val="20"/>
        </w:rPr>
      </w:pPr>
      <w:r w:rsidRPr="00B733B4">
        <w:rPr>
          <w:sz w:val="20"/>
        </w:rPr>
        <w:t>•</w:t>
      </w:r>
      <w:r w:rsidRPr="00B733B4">
        <w:rPr>
          <w:sz w:val="20"/>
        </w:rPr>
        <w:tab/>
        <w:t>Manage the process and implementation of the following: payroll, benefits, employee incentives, retention, turnover, recruitment, safety, training and development.</w:t>
      </w:r>
    </w:p>
    <w:p w14:paraId="616E9AD9" w14:textId="77777777" w:rsidR="00B733B4" w:rsidRPr="00B733B4" w:rsidRDefault="00B733B4" w:rsidP="00B733B4">
      <w:pPr>
        <w:spacing w:after="160" w:line="259" w:lineRule="auto"/>
        <w:rPr>
          <w:sz w:val="20"/>
        </w:rPr>
      </w:pPr>
      <w:r w:rsidRPr="00B733B4">
        <w:rPr>
          <w:sz w:val="20"/>
        </w:rPr>
        <w:t>•</w:t>
      </w:r>
      <w:r w:rsidRPr="00B733B4">
        <w:rPr>
          <w:sz w:val="20"/>
        </w:rPr>
        <w:tab/>
        <w:t>Work closely with the Leadership team to drive elements of the Talent Management Strategy (Talent Acquisition, On boarding, Performance Management, Development,  Succession  Planning and Retention).</w:t>
      </w:r>
    </w:p>
    <w:p w14:paraId="6B375F21" w14:textId="77777777" w:rsidR="00B733B4" w:rsidRPr="00B733B4" w:rsidRDefault="00B733B4" w:rsidP="00B733B4">
      <w:pPr>
        <w:spacing w:after="160" w:line="259" w:lineRule="auto"/>
        <w:rPr>
          <w:sz w:val="20"/>
        </w:rPr>
      </w:pPr>
    </w:p>
    <w:p w14:paraId="46496F32" w14:textId="77777777" w:rsidR="00B733B4" w:rsidRPr="00B733B4" w:rsidRDefault="00B733B4" w:rsidP="00B733B4">
      <w:pPr>
        <w:spacing w:after="160" w:line="259" w:lineRule="auto"/>
        <w:rPr>
          <w:sz w:val="20"/>
        </w:rPr>
      </w:pPr>
      <w:r w:rsidRPr="00B733B4">
        <w:rPr>
          <w:sz w:val="20"/>
        </w:rPr>
        <w:t>Education and Qualifications:</w:t>
      </w:r>
    </w:p>
    <w:p w14:paraId="0A3BB4E6" w14:textId="77777777" w:rsidR="00B733B4" w:rsidRPr="00B733B4" w:rsidRDefault="00B733B4" w:rsidP="00B733B4">
      <w:pPr>
        <w:spacing w:after="160" w:line="259" w:lineRule="auto"/>
        <w:rPr>
          <w:sz w:val="20"/>
        </w:rPr>
      </w:pPr>
    </w:p>
    <w:p w14:paraId="2F9785F7" w14:textId="77777777" w:rsidR="00B733B4" w:rsidRPr="00B733B4" w:rsidRDefault="00B733B4" w:rsidP="00B733B4">
      <w:pPr>
        <w:spacing w:after="160" w:line="259" w:lineRule="auto"/>
        <w:rPr>
          <w:sz w:val="20"/>
        </w:rPr>
      </w:pPr>
      <w:r w:rsidRPr="00B733B4">
        <w:rPr>
          <w:sz w:val="20"/>
        </w:rPr>
        <w:t>•</w:t>
      </w:r>
      <w:r w:rsidRPr="00B733B4">
        <w:rPr>
          <w:sz w:val="20"/>
        </w:rPr>
        <w:tab/>
        <w:t>Ideal candidates will possess a Bachelor's Degree in Business Administration, Human Resources or equivalent.</w:t>
      </w:r>
    </w:p>
    <w:p w14:paraId="62FB273A" w14:textId="77777777" w:rsidR="00B733B4" w:rsidRPr="00B733B4" w:rsidRDefault="00B733B4" w:rsidP="00B733B4">
      <w:pPr>
        <w:spacing w:after="160" w:line="259" w:lineRule="auto"/>
        <w:rPr>
          <w:sz w:val="20"/>
        </w:rPr>
      </w:pPr>
      <w:r w:rsidRPr="00B733B4">
        <w:rPr>
          <w:sz w:val="20"/>
        </w:rPr>
        <w:t>•</w:t>
      </w:r>
      <w:r w:rsidRPr="00B733B4">
        <w:rPr>
          <w:sz w:val="20"/>
        </w:rPr>
        <w:tab/>
        <w:t>A minimum of two to four years experience in a Human Resource Generalist role and/or Food</w:t>
      </w:r>
    </w:p>
    <w:p w14:paraId="581CB562" w14:textId="77777777" w:rsidR="00B733B4" w:rsidRPr="00B733B4" w:rsidRDefault="00B733B4" w:rsidP="00B733B4">
      <w:pPr>
        <w:spacing w:after="160" w:line="259" w:lineRule="auto"/>
        <w:rPr>
          <w:sz w:val="20"/>
        </w:rPr>
      </w:pPr>
      <w:r w:rsidRPr="00B733B4">
        <w:rPr>
          <w:sz w:val="20"/>
        </w:rPr>
        <w:t>Service Operations is required.</w:t>
      </w:r>
    </w:p>
    <w:p w14:paraId="60675E38" w14:textId="77777777" w:rsidR="00B733B4" w:rsidRPr="00B733B4" w:rsidRDefault="00B733B4" w:rsidP="00B733B4">
      <w:pPr>
        <w:spacing w:after="160" w:line="259" w:lineRule="auto"/>
        <w:rPr>
          <w:sz w:val="20"/>
        </w:rPr>
      </w:pPr>
      <w:r w:rsidRPr="00B733B4">
        <w:rPr>
          <w:sz w:val="20"/>
        </w:rPr>
        <w:t>•</w:t>
      </w:r>
      <w:r w:rsidRPr="00B733B4">
        <w:rPr>
          <w:sz w:val="20"/>
        </w:rPr>
        <w:tab/>
        <w:t>Human Resource experience must include specific employment and recruiting experience.</w:t>
      </w:r>
    </w:p>
    <w:p w14:paraId="78968094" w14:textId="77777777" w:rsidR="00B733B4" w:rsidRPr="00B733B4" w:rsidRDefault="00B733B4" w:rsidP="00B733B4">
      <w:pPr>
        <w:spacing w:after="160" w:line="259" w:lineRule="auto"/>
        <w:rPr>
          <w:sz w:val="20"/>
        </w:rPr>
      </w:pPr>
      <w:r w:rsidRPr="00B733B4">
        <w:rPr>
          <w:sz w:val="20"/>
        </w:rPr>
        <w:t>•</w:t>
      </w:r>
      <w:r w:rsidRPr="00B733B4">
        <w:rPr>
          <w:sz w:val="20"/>
        </w:rPr>
        <w:tab/>
        <w:t>Proficiency in all Microsoft Office applications is desired.</w:t>
      </w:r>
    </w:p>
    <w:p w14:paraId="40CF9FBB" w14:textId="77777777" w:rsidR="00B733B4" w:rsidRPr="00B733B4" w:rsidRDefault="00B733B4" w:rsidP="00B733B4">
      <w:pPr>
        <w:spacing w:after="160" w:line="259" w:lineRule="auto"/>
        <w:rPr>
          <w:sz w:val="20"/>
        </w:rPr>
      </w:pPr>
      <w:r w:rsidRPr="00B733B4">
        <w:rPr>
          <w:sz w:val="20"/>
        </w:rPr>
        <w:t>•</w:t>
      </w:r>
      <w:r w:rsidRPr="00B733B4">
        <w:rPr>
          <w:sz w:val="20"/>
        </w:rPr>
        <w:tab/>
        <w:t>Preferred experience in dealing with unions.</w:t>
      </w:r>
    </w:p>
    <w:p w14:paraId="782FAD69" w14:textId="77777777" w:rsidR="00B733B4" w:rsidRPr="00B733B4" w:rsidRDefault="00B733B4" w:rsidP="00B733B4">
      <w:pPr>
        <w:spacing w:after="160" w:line="259" w:lineRule="auto"/>
        <w:rPr>
          <w:sz w:val="20"/>
        </w:rPr>
      </w:pPr>
      <w:r w:rsidRPr="00B733B4">
        <w:rPr>
          <w:sz w:val="20"/>
        </w:rPr>
        <w:t>•</w:t>
      </w:r>
      <w:r w:rsidRPr="00B733B4">
        <w:rPr>
          <w:sz w:val="20"/>
        </w:rPr>
        <w:tab/>
        <w:t>Candidate must be willing to be hands on with staff and operations and be willing to work event-based hours that include evenings and weekends.</w:t>
      </w:r>
    </w:p>
    <w:p w14:paraId="581C853C" w14:textId="77777777" w:rsidR="00B733B4" w:rsidRPr="00B733B4" w:rsidRDefault="00B733B4" w:rsidP="00B733B4">
      <w:pPr>
        <w:spacing w:after="160" w:line="259" w:lineRule="auto"/>
        <w:rPr>
          <w:sz w:val="20"/>
        </w:rPr>
      </w:pPr>
      <w:r w:rsidRPr="00B733B4">
        <w:rPr>
          <w:sz w:val="20"/>
        </w:rPr>
        <w:t>•</w:t>
      </w:r>
      <w:r w:rsidRPr="00B733B4">
        <w:rPr>
          <w:sz w:val="20"/>
        </w:rPr>
        <w:tab/>
        <w:t>Manage the process and implementation of the following: payroll, benefits, employee incentives, retention, turnover, recruitment, safety, training and development.</w:t>
      </w:r>
    </w:p>
    <w:p w14:paraId="593044CF" w14:textId="77777777" w:rsidR="00B733B4" w:rsidRPr="00B733B4" w:rsidRDefault="00B733B4" w:rsidP="00B733B4">
      <w:pPr>
        <w:spacing w:after="160" w:line="259" w:lineRule="auto"/>
        <w:rPr>
          <w:sz w:val="20"/>
        </w:rPr>
      </w:pPr>
      <w:r w:rsidRPr="00B733B4">
        <w:rPr>
          <w:sz w:val="20"/>
        </w:rPr>
        <w:t>•</w:t>
      </w:r>
      <w:r w:rsidRPr="00B733B4">
        <w:rPr>
          <w:sz w:val="20"/>
        </w:rPr>
        <w:tab/>
        <w:t>Work closely with the Leadership team to drive elements of the Talent Management Strategy (Talent Acquisition, On boarding, Performance Management, Development, Succession Planning and Retention).</w:t>
      </w:r>
    </w:p>
    <w:p w14:paraId="2BCC9643" w14:textId="77777777" w:rsidR="00B733B4" w:rsidRPr="00B733B4" w:rsidRDefault="00B733B4" w:rsidP="00B733B4">
      <w:pPr>
        <w:spacing w:after="160" w:line="259" w:lineRule="auto"/>
        <w:rPr>
          <w:sz w:val="20"/>
        </w:rPr>
      </w:pPr>
      <w:r w:rsidRPr="00B733B4">
        <w:rPr>
          <w:sz w:val="20"/>
        </w:rPr>
        <w:t xml:space="preserve"> </w:t>
      </w:r>
    </w:p>
    <w:p w14:paraId="62AD52BE" w14:textId="77777777" w:rsidR="00B733B4" w:rsidRPr="00B733B4" w:rsidRDefault="00B733B4" w:rsidP="00B733B4">
      <w:pPr>
        <w:spacing w:after="160" w:line="259" w:lineRule="auto"/>
        <w:rPr>
          <w:sz w:val="20"/>
        </w:rPr>
      </w:pPr>
      <w:r w:rsidRPr="00B733B4">
        <w:rPr>
          <w:sz w:val="20"/>
        </w:rPr>
        <w:t>Marketing Program Manager</w:t>
      </w:r>
    </w:p>
    <w:p w14:paraId="2E4C2B06" w14:textId="77777777" w:rsidR="00B733B4" w:rsidRPr="00B733B4" w:rsidRDefault="00B733B4" w:rsidP="00B733B4">
      <w:pPr>
        <w:spacing w:after="160" w:line="259" w:lineRule="auto"/>
        <w:rPr>
          <w:sz w:val="20"/>
        </w:rPr>
      </w:pPr>
    </w:p>
    <w:p w14:paraId="3B1B6384" w14:textId="77777777" w:rsidR="00B733B4" w:rsidRPr="00B733B4" w:rsidRDefault="00B733B4" w:rsidP="00B733B4">
      <w:pPr>
        <w:spacing w:after="160" w:line="259" w:lineRule="auto"/>
        <w:rPr>
          <w:sz w:val="20"/>
        </w:rPr>
      </w:pPr>
    </w:p>
    <w:p w14:paraId="24C58CBB" w14:textId="77777777" w:rsidR="00B733B4" w:rsidRPr="00B733B4" w:rsidRDefault="00B733B4" w:rsidP="00B733B4">
      <w:pPr>
        <w:spacing w:after="160" w:line="259" w:lineRule="auto"/>
        <w:rPr>
          <w:sz w:val="20"/>
        </w:rPr>
      </w:pPr>
    </w:p>
    <w:p w14:paraId="49B4AA3D" w14:textId="77777777" w:rsidR="00B733B4" w:rsidRPr="00B733B4" w:rsidRDefault="00B733B4" w:rsidP="00B733B4">
      <w:pPr>
        <w:spacing w:after="160" w:line="259" w:lineRule="auto"/>
        <w:rPr>
          <w:sz w:val="20"/>
        </w:rPr>
      </w:pPr>
      <w:r w:rsidRPr="00B733B4">
        <w:rPr>
          <w:sz w:val="20"/>
        </w:rPr>
        <w:t>Key Responsibilities</w:t>
      </w:r>
    </w:p>
    <w:p w14:paraId="32F3CADD" w14:textId="77777777" w:rsidR="00B733B4" w:rsidRPr="00B733B4" w:rsidRDefault="00B733B4" w:rsidP="00B733B4">
      <w:pPr>
        <w:spacing w:after="160" w:line="259" w:lineRule="auto"/>
        <w:rPr>
          <w:sz w:val="20"/>
        </w:rPr>
      </w:pPr>
    </w:p>
    <w:p w14:paraId="4DBA5EEB" w14:textId="77777777" w:rsidR="00B733B4" w:rsidRPr="00B733B4" w:rsidRDefault="00B733B4" w:rsidP="00B733B4">
      <w:pPr>
        <w:spacing w:after="160" w:line="259" w:lineRule="auto"/>
        <w:rPr>
          <w:sz w:val="20"/>
        </w:rPr>
      </w:pPr>
      <w:r w:rsidRPr="00B733B4">
        <w:rPr>
          <w:sz w:val="20"/>
        </w:rPr>
        <w:t>•</w:t>
      </w:r>
      <w:r w:rsidRPr="00B733B4">
        <w:rPr>
          <w:sz w:val="20"/>
        </w:rPr>
        <w:tab/>
        <w:t>Partners with site GM to deliver child nutrition program goals targeting program growth and community engagement</w:t>
      </w:r>
    </w:p>
    <w:p w14:paraId="01D84706" w14:textId="77777777" w:rsidR="00B733B4" w:rsidRPr="00B733B4" w:rsidRDefault="00B733B4" w:rsidP="00B733B4">
      <w:pPr>
        <w:spacing w:after="160" w:line="259" w:lineRule="auto"/>
        <w:rPr>
          <w:sz w:val="20"/>
        </w:rPr>
      </w:pPr>
      <w:r w:rsidRPr="00B733B4">
        <w:rPr>
          <w:sz w:val="20"/>
        </w:rPr>
        <w:t>•</w:t>
      </w:r>
      <w:r w:rsidRPr="00B733B4">
        <w:rPr>
          <w:sz w:val="20"/>
        </w:rPr>
        <w:tab/>
        <w:t>Ensures full implementation of child nutrition marketing programs</w:t>
      </w:r>
    </w:p>
    <w:p w14:paraId="61296900" w14:textId="77777777" w:rsidR="00B733B4" w:rsidRPr="00B733B4" w:rsidRDefault="00B733B4" w:rsidP="00B733B4">
      <w:pPr>
        <w:spacing w:after="160" w:line="259" w:lineRule="auto"/>
        <w:rPr>
          <w:sz w:val="20"/>
        </w:rPr>
      </w:pPr>
      <w:r w:rsidRPr="00B733B4">
        <w:rPr>
          <w:sz w:val="20"/>
        </w:rPr>
        <w:t>•</w:t>
      </w:r>
      <w:r w:rsidRPr="00B733B4">
        <w:rPr>
          <w:sz w:val="20"/>
        </w:rPr>
        <w:tab/>
        <w:t>Engages customer to uncover additional customer satisfaction deliverable and program revenue</w:t>
      </w:r>
    </w:p>
    <w:p w14:paraId="0CAE0B35" w14:textId="77777777" w:rsidR="00B733B4" w:rsidRPr="00B733B4" w:rsidRDefault="00B733B4" w:rsidP="00B733B4">
      <w:pPr>
        <w:spacing w:after="160" w:line="259" w:lineRule="auto"/>
        <w:rPr>
          <w:sz w:val="20"/>
        </w:rPr>
      </w:pPr>
      <w:r w:rsidRPr="00B733B4">
        <w:rPr>
          <w:sz w:val="20"/>
        </w:rPr>
        <w:t>•</w:t>
      </w:r>
      <w:r w:rsidRPr="00B733B4">
        <w:rPr>
          <w:sz w:val="20"/>
        </w:rPr>
        <w:tab/>
        <w:t>Ensure marketing excellence by delivering campus based training for kitchen managers and staff.</w:t>
      </w:r>
    </w:p>
    <w:p w14:paraId="0BF0B172" w14:textId="77777777" w:rsidR="00B733B4" w:rsidRPr="00B733B4" w:rsidRDefault="00B733B4" w:rsidP="00B733B4">
      <w:pPr>
        <w:spacing w:after="160" w:line="259" w:lineRule="auto"/>
        <w:rPr>
          <w:sz w:val="20"/>
        </w:rPr>
      </w:pPr>
      <w:r w:rsidRPr="00B733B4">
        <w:rPr>
          <w:sz w:val="20"/>
        </w:rPr>
        <w:t>•</w:t>
      </w:r>
      <w:r w:rsidRPr="00B733B4">
        <w:rPr>
          <w:sz w:val="20"/>
        </w:rPr>
        <w:tab/>
        <w:t>Develops and delivers communication strategy for the department, utilizing multiple channels and methods.</w:t>
      </w:r>
    </w:p>
    <w:p w14:paraId="2BD416F1" w14:textId="77777777" w:rsidR="00B733B4" w:rsidRPr="00B733B4" w:rsidRDefault="00B733B4" w:rsidP="00B733B4">
      <w:pPr>
        <w:spacing w:after="160" w:line="259" w:lineRule="auto"/>
        <w:rPr>
          <w:sz w:val="20"/>
        </w:rPr>
      </w:pPr>
    </w:p>
    <w:p w14:paraId="0280DBB2" w14:textId="77777777" w:rsidR="00B733B4" w:rsidRPr="00B733B4" w:rsidRDefault="00B733B4" w:rsidP="00B733B4">
      <w:pPr>
        <w:spacing w:after="160" w:line="259" w:lineRule="auto"/>
        <w:rPr>
          <w:sz w:val="20"/>
        </w:rPr>
      </w:pPr>
    </w:p>
    <w:p w14:paraId="2478DB5C" w14:textId="77777777" w:rsidR="00B733B4" w:rsidRPr="00B733B4" w:rsidRDefault="00B733B4" w:rsidP="00B733B4">
      <w:pPr>
        <w:spacing w:after="160" w:line="259" w:lineRule="auto"/>
        <w:rPr>
          <w:sz w:val="20"/>
        </w:rPr>
      </w:pPr>
      <w:r w:rsidRPr="00B733B4">
        <w:rPr>
          <w:sz w:val="20"/>
        </w:rPr>
        <w:t>Education/Certification:</w:t>
      </w:r>
    </w:p>
    <w:p w14:paraId="4B842BE5" w14:textId="77777777" w:rsidR="00B733B4" w:rsidRPr="00B733B4" w:rsidRDefault="00B733B4" w:rsidP="00B733B4">
      <w:pPr>
        <w:spacing w:after="160" w:line="259" w:lineRule="auto"/>
        <w:rPr>
          <w:sz w:val="20"/>
        </w:rPr>
      </w:pPr>
      <w:r w:rsidRPr="00B733B4">
        <w:rPr>
          <w:sz w:val="20"/>
        </w:rPr>
        <w:t>•</w:t>
      </w:r>
      <w:r w:rsidRPr="00B733B4">
        <w:rPr>
          <w:sz w:val="20"/>
        </w:rPr>
        <w:tab/>
        <w:t>Bachelors degree required, minimum of 3 years marketing experience or equivalent years food service experience.</w:t>
      </w:r>
    </w:p>
    <w:p w14:paraId="2894C802" w14:textId="77777777" w:rsidR="00B733B4" w:rsidRPr="00B733B4" w:rsidRDefault="00B733B4" w:rsidP="00B733B4">
      <w:pPr>
        <w:spacing w:after="160" w:line="259" w:lineRule="auto"/>
        <w:rPr>
          <w:sz w:val="20"/>
        </w:rPr>
      </w:pPr>
    </w:p>
    <w:p w14:paraId="6EC9CA11" w14:textId="77777777" w:rsidR="00B733B4" w:rsidRPr="00B733B4" w:rsidRDefault="00B733B4" w:rsidP="00B733B4">
      <w:pPr>
        <w:spacing w:after="160" w:line="259" w:lineRule="auto"/>
        <w:rPr>
          <w:sz w:val="20"/>
        </w:rPr>
      </w:pPr>
      <w:r w:rsidRPr="00B733B4">
        <w:rPr>
          <w:sz w:val="20"/>
        </w:rPr>
        <w:t>Special Knowledge/Skills:</w:t>
      </w:r>
    </w:p>
    <w:p w14:paraId="4E59EA1B" w14:textId="77777777" w:rsidR="00B733B4" w:rsidRPr="00B733B4" w:rsidRDefault="00B733B4" w:rsidP="00B733B4">
      <w:pPr>
        <w:spacing w:after="160" w:line="259" w:lineRule="auto"/>
        <w:rPr>
          <w:sz w:val="20"/>
        </w:rPr>
      </w:pPr>
      <w:r w:rsidRPr="00B733B4">
        <w:rPr>
          <w:sz w:val="20"/>
        </w:rPr>
        <w:lastRenderedPageBreak/>
        <w:t>•</w:t>
      </w:r>
      <w:r w:rsidRPr="00B733B4">
        <w:rPr>
          <w:sz w:val="20"/>
        </w:rPr>
        <w:tab/>
        <w:t>Proficient in Adobe Creative Suite, InDesign, Photoshop and other design-based platforms</w:t>
      </w:r>
    </w:p>
    <w:p w14:paraId="6A76F86E" w14:textId="77777777" w:rsidR="00B733B4" w:rsidRPr="00B733B4" w:rsidRDefault="00B733B4" w:rsidP="00B733B4">
      <w:pPr>
        <w:spacing w:after="160" w:line="259" w:lineRule="auto"/>
        <w:rPr>
          <w:sz w:val="20"/>
        </w:rPr>
      </w:pPr>
      <w:r w:rsidRPr="00B733B4">
        <w:rPr>
          <w:sz w:val="20"/>
        </w:rPr>
        <w:t>•</w:t>
      </w:r>
      <w:r w:rsidRPr="00B733B4">
        <w:rPr>
          <w:sz w:val="20"/>
        </w:rPr>
        <w:tab/>
        <w:t>Proficient in Microsoft suite</w:t>
      </w:r>
    </w:p>
    <w:p w14:paraId="71258001" w14:textId="77777777" w:rsidR="00B733B4" w:rsidRPr="00B733B4" w:rsidRDefault="00B733B4" w:rsidP="00B733B4">
      <w:pPr>
        <w:spacing w:after="160" w:line="259" w:lineRule="auto"/>
        <w:rPr>
          <w:sz w:val="20"/>
        </w:rPr>
      </w:pPr>
      <w:r w:rsidRPr="00B733B4">
        <w:rPr>
          <w:sz w:val="20"/>
        </w:rPr>
        <w:t>•</w:t>
      </w:r>
      <w:r w:rsidRPr="00B733B4">
        <w:rPr>
          <w:sz w:val="20"/>
        </w:rPr>
        <w:tab/>
        <w:t>Excellent communication skills</w:t>
      </w:r>
    </w:p>
    <w:p w14:paraId="46ACA3B8" w14:textId="77777777" w:rsidR="00B733B4" w:rsidRPr="00B733B4" w:rsidRDefault="00B733B4" w:rsidP="00B733B4">
      <w:pPr>
        <w:spacing w:after="160" w:line="259" w:lineRule="auto"/>
        <w:rPr>
          <w:sz w:val="20"/>
        </w:rPr>
      </w:pPr>
      <w:r w:rsidRPr="00B733B4">
        <w:rPr>
          <w:sz w:val="20"/>
        </w:rPr>
        <w:t>•</w:t>
      </w:r>
      <w:r w:rsidRPr="00B733B4">
        <w:rPr>
          <w:sz w:val="20"/>
        </w:rPr>
        <w:tab/>
        <w:t>Ability to multi-task and project manage across multiple workstreams.</w:t>
      </w:r>
    </w:p>
    <w:p w14:paraId="68119F56" w14:textId="77777777" w:rsidR="00B733B4" w:rsidRPr="00B733B4" w:rsidRDefault="00B733B4" w:rsidP="00B733B4">
      <w:pPr>
        <w:spacing w:after="160" w:line="259" w:lineRule="auto"/>
        <w:rPr>
          <w:sz w:val="20"/>
        </w:rPr>
      </w:pPr>
      <w:r w:rsidRPr="00B733B4">
        <w:rPr>
          <w:sz w:val="20"/>
        </w:rPr>
        <w:t xml:space="preserve"> </w:t>
      </w:r>
    </w:p>
    <w:p w14:paraId="071A89C0" w14:textId="77777777" w:rsidR="00B733B4" w:rsidRPr="00B733B4" w:rsidRDefault="00B733B4" w:rsidP="00B733B4">
      <w:pPr>
        <w:spacing w:after="160" w:line="259" w:lineRule="auto"/>
        <w:rPr>
          <w:sz w:val="20"/>
        </w:rPr>
      </w:pPr>
      <w:r w:rsidRPr="00B733B4">
        <w:rPr>
          <w:sz w:val="20"/>
        </w:rPr>
        <w:t>Title: Registered Dietitian</w:t>
      </w:r>
    </w:p>
    <w:p w14:paraId="2023469F" w14:textId="77777777" w:rsidR="00B733B4" w:rsidRPr="00B733B4" w:rsidRDefault="00B733B4" w:rsidP="00B733B4">
      <w:pPr>
        <w:spacing w:after="160" w:line="259" w:lineRule="auto"/>
        <w:rPr>
          <w:sz w:val="20"/>
        </w:rPr>
      </w:pPr>
    </w:p>
    <w:p w14:paraId="0458FA43" w14:textId="77777777" w:rsidR="00B733B4" w:rsidRPr="00B733B4" w:rsidRDefault="00B733B4" w:rsidP="00B733B4">
      <w:pPr>
        <w:spacing w:after="160" w:line="259" w:lineRule="auto"/>
        <w:rPr>
          <w:sz w:val="20"/>
        </w:rPr>
      </w:pPr>
      <w:r w:rsidRPr="00B733B4">
        <w:rPr>
          <w:sz w:val="20"/>
        </w:rPr>
        <w:t>BASIC PURPOSE</w:t>
      </w:r>
    </w:p>
    <w:p w14:paraId="64858E2A" w14:textId="77777777" w:rsidR="00B733B4" w:rsidRPr="00B733B4" w:rsidRDefault="00B733B4" w:rsidP="00B733B4">
      <w:pPr>
        <w:spacing w:after="160" w:line="259" w:lineRule="auto"/>
        <w:rPr>
          <w:sz w:val="20"/>
        </w:rPr>
      </w:pPr>
    </w:p>
    <w:p w14:paraId="72ABD971" w14:textId="77777777" w:rsidR="00B733B4" w:rsidRPr="00B733B4" w:rsidRDefault="00B733B4" w:rsidP="00B733B4">
      <w:pPr>
        <w:spacing w:after="160" w:line="259" w:lineRule="auto"/>
        <w:rPr>
          <w:sz w:val="20"/>
        </w:rPr>
      </w:pPr>
      <w:r w:rsidRPr="00B733B4">
        <w:rPr>
          <w:sz w:val="20"/>
        </w:rPr>
        <w:t>The Dietitian is responsible for managing menus and ensuring that the District meets all required guidelines. The Dietitian approves and works closely with parents and school nurses on special dietary needs of the students</w:t>
      </w:r>
    </w:p>
    <w:p w14:paraId="45C1AB60" w14:textId="77777777" w:rsidR="00B733B4" w:rsidRPr="00B733B4" w:rsidRDefault="00B733B4" w:rsidP="00B733B4">
      <w:pPr>
        <w:spacing w:after="160" w:line="259" w:lineRule="auto"/>
        <w:rPr>
          <w:sz w:val="20"/>
        </w:rPr>
      </w:pPr>
      <w:r w:rsidRPr="00B733B4">
        <w:rPr>
          <w:sz w:val="20"/>
        </w:rPr>
        <w:t>DUTIES AND RESPONSIBILITIES</w:t>
      </w:r>
    </w:p>
    <w:p w14:paraId="31D86E4C" w14:textId="77777777" w:rsidR="00B733B4" w:rsidRPr="00B733B4" w:rsidRDefault="00B733B4" w:rsidP="00B733B4">
      <w:pPr>
        <w:spacing w:after="160" w:line="259" w:lineRule="auto"/>
        <w:ind w:left="720" w:hanging="720"/>
        <w:rPr>
          <w:sz w:val="20"/>
        </w:rPr>
      </w:pPr>
      <w:r w:rsidRPr="00B733B4">
        <w:rPr>
          <w:sz w:val="20"/>
        </w:rPr>
        <w:t>1.</w:t>
      </w:r>
      <w:r w:rsidRPr="00B733B4">
        <w:rPr>
          <w:sz w:val="20"/>
        </w:rPr>
        <w:tab/>
        <w:t>Ensure quality, consistency, and adherence to standards based on USDA compliance requirements. Deliver strong operational performance by executing against regulatory agency standards and programs, continually monitoring  operations,  and  completing  assessments and necessary action plans to provide optimal food quality and meal service.</w:t>
      </w:r>
    </w:p>
    <w:p w14:paraId="570C2D14" w14:textId="77777777" w:rsidR="00B733B4" w:rsidRPr="00B733B4" w:rsidRDefault="00B733B4" w:rsidP="00B733B4">
      <w:pPr>
        <w:spacing w:after="160" w:line="259" w:lineRule="auto"/>
        <w:ind w:left="720" w:hanging="720"/>
        <w:rPr>
          <w:sz w:val="20"/>
        </w:rPr>
      </w:pPr>
      <w:r w:rsidRPr="00B733B4">
        <w:rPr>
          <w:sz w:val="20"/>
        </w:rPr>
        <w:t>2.</w:t>
      </w:r>
      <w:r w:rsidRPr="00B733B4">
        <w:rPr>
          <w:sz w:val="20"/>
        </w:rPr>
        <w:tab/>
        <w:t>Maintain compliance with all requirements of Federal, State, and local regulations and guidelines. Maintain all records and reports necessary to comply with government and accrediting agency standards.</w:t>
      </w:r>
    </w:p>
    <w:p w14:paraId="092A3F72" w14:textId="77777777" w:rsidR="00B733B4" w:rsidRPr="00B733B4" w:rsidRDefault="00B733B4" w:rsidP="00B733B4">
      <w:pPr>
        <w:spacing w:after="160" w:line="259" w:lineRule="auto"/>
        <w:ind w:left="720" w:hanging="720"/>
        <w:rPr>
          <w:sz w:val="20"/>
        </w:rPr>
      </w:pPr>
      <w:r w:rsidRPr="00B733B4">
        <w:rPr>
          <w:sz w:val="20"/>
        </w:rPr>
        <w:t>3.</w:t>
      </w:r>
      <w:r w:rsidRPr="00B733B4">
        <w:rPr>
          <w:sz w:val="20"/>
        </w:rPr>
        <w:tab/>
        <w:t>Ensure compliance to food safety, sanitation, and overall occupational workplace safety standards by maintaining a work environment where no one gets hurt.</w:t>
      </w:r>
    </w:p>
    <w:p w14:paraId="34D0B076" w14:textId="77777777" w:rsidR="00B733B4" w:rsidRPr="00B733B4" w:rsidRDefault="00B733B4" w:rsidP="00B733B4">
      <w:pPr>
        <w:spacing w:after="160" w:line="259" w:lineRule="auto"/>
        <w:ind w:left="720" w:hanging="720"/>
        <w:rPr>
          <w:sz w:val="20"/>
        </w:rPr>
      </w:pPr>
      <w:r w:rsidRPr="00B733B4">
        <w:rPr>
          <w:sz w:val="20"/>
        </w:rPr>
        <w:t>4.</w:t>
      </w:r>
      <w:r w:rsidRPr="00B733B4">
        <w:rPr>
          <w:sz w:val="20"/>
        </w:rPr>
        <w:tab/>
        <w:t>Support diet restrictions and physician orders by developing menus supporting dietary care plans. Provide nutritional counseling for school nurses as needed for student diet orders and support parental involvement as necessary.</w:t>
      </w:r>
    </w:p>
    <w:p w14:paraId="450E739C" w14:textId="77777777" w:rsidR="00B733B4" w:rsidRPr="00B733B4" w:rsidRDefault="00B733B4" w:rsidP="00B733B4">
      <w:pPr>
        <w:spacing w:after="160" w:line="259" w:lineRule="auto"/>
        <w:ind w:left="720" w:hanging="720"/>
        <w:rPr>
          <w:sz w:val="20"/>
        </w:rPr>
      </w:pPr>
      <w:r w:rsidRPr="00B733B4">
        <w:rPr>
          <w:sz w:val="20"/>
        </w:rPr>
        <w:t>5.</w:t>
      </w:r>
      <w:r w:rsidRPr="00B733B4">
        <w:rPr>
          <w:sz w:val="20"/>
        </w:rPr>
        <w:tab/>
        <w:t>Supervise, train, and maintain process of food production, preparation, presentation, quality, and cost control to ensure that a consistent product is produced that conforms to all established standards.</w:t>
      </w:r>
    </w:p>
    <w:p w14:paraId="56761238" w14:textId="77777777" w:rsidR="00B733B4" w:rsidRPr="00B733B4" w:rsidRDefault="00B733B4" w:rsidP="00B733B4">
      <w:pPr>
        <w:spacing w:after="160" w:line="259" w:lineRule="auto"/>
        <w:ind w:left="720" w:hanging="720"/>
        <w:rPr>
          <w:sz w:val="20"/>
        </w:rPr>
      </w:pPr>
      <w:r w:rsidRPr="00B733B4">
        <w:rPr>
          <w:sz w:val="20"/>
        </w:rPr>
        <w:t>6.</w:t>
      </w:r>
      <w:r w:rsidRPr="00B733B4">
        <w:rPr>
          <w:sz w:val="20"/>
        </w:rPr>
        <w:tab/>
        <w:t>Responsible for menu planning, pre-costing and post-costing through the software production system, meal acceptability, USDA commodity inventory, ordering, generation of food production sheets, and standardized recipes. Manage commodity foods to procure the best quality product for the client and maximize savings opportunity while ensuring proper crediting and tracking of all USDA commodities. Report commodity usage monthly to GM via current reporting mechanisms.</w:t>
      </w:r>
    </w:p>
    <w:p w14:paraId="0AA5D36D" w14:textId="77777777" w:rsidR="00B733B4" w:rsidRPr="00B733B4" w:rsidRDefault="00B733B4" w:rsidP="00B733B4">
      <w:pPr>
        <w:spacing w:after="160" w:line="259" w:lineRule="auto"/>
        <w:ind w:left="720" w:hanging="720"/>
        <w:rPr>
          <w:sz w:val="20"/>
        </w:rPr>
      </w:pPr>
      <w:r w:rsidRPr="00B733B4">
        <w:rPr>
          <w:sz w:val="20"/>
        </w:rPr>
        <w:t>7.</w:t>
      </w:r>
      <w:r w:rsidRPr="00B733B4">
        <w:rPr>
          <w:sz w:val="20"/>
        </w:rPr>
        <w:tab/>
        <w:t>Drive customer satisfaction and maintain customer relationships through professionalism. Conduct evaluations and investigate program concerns while providing recommendations to improve service and quality.</w:t>
      </w:r>
    </w:p>
    <w:p w14:paraId="16ACB15A" w14:textId="77777777" w:rsidR="00B733B4" w:rsidRPr="00B733B4" w:rsidRDefault="00B733B4" w:rsidP="00B733B4">
      <w:pPr>
        <w:spacing w:after="160" w:line="259" w:lineRule="auto"/>
        <w:ind w:left="720" w:hanging="720"/>
        <w:rPr>
          <w:sz w:val="20"/>
        </w:rPr>
      </w:pPr>
      <w:r w:rsidRPr="00B733B4">
        <w:rPr>
          <w:sz w:val="20"/>
        </w:rPr>
        <w:t>8.</w:t>
      </w:r>
      <w:r w:rsidRPr="00B733B4">
        <w:rPr>
          <w:sz w:val="20"/>
        </w:rPr>
        <w:tab/>
        <w:t>Support all dining brands and promotional standards while also creating local promotions to highlight the partnership, improve meal participation and employee morale, and to involve students and customers in our day-to-day business. Work in partnership with District Chef to support nutrition education by promoting healthy eating habits in the classroom.</w:t>
      </w:r>
    </w:p>
    <w:p w14:paraId="7A1C785F" w14:textId="77777777" w:rsidR="00B733B4" w:rsidRPr="00B733B4" w:rsidRDefault="00B733B4" w:rsidP="00B733B4">
      <w:pPr>
        <w:spacing w:after="160" w:line="259" w:lineRule="auto"/>
        <w:ind w:left="720" w:hanging="720"/>
        <w:rPr>
          <w:sz w:val="20"/>
        </w:rPr>
      </w:pPr>
      <w:r w:rsidRPr="00B733B4">
        <w:rPr>
          <w:sz w:val="20"/>
        </w:rPr>
        <w:t>9.</w:t>
      </w:r>
      <w:r w:rsidRPr="00B733B4">
        <w:rPr>
          <w:sz w:val="20"/>
        </w:rPr>
        <w:tab/>
        <w:t>Assist GM in managing an effective community relations plan to educate and connect with parents and community leaders; coordinate activities and education within community beyond the four walls of our program.</w:t>
      </w:r>
    </w:p>
    <w:p w14:paraId="3142DAEF" w14:textId="77777777" w:rsidR="00B733B4" w:rsidRPr="00B733B4" w:rsidRDefault="00B733B4" w:rsidP="00B733B4">
      <w:pPr>
        <w:spacing w:after="160" w:line="259" w:lineRule="auto"/>
        <w:ind w:left="720" w:hanging="720"/>
        <w:rPr>
          <w:sz w:val="20"/>
        </w:rPr>
      </w:pPr>
      <w:r w:rsidRPr="00B733B4">
        <w:rPr>
          <w:sz w:val="20"/>
        </w:rPr>
        <w:lastRenderedPageBreak/>
        <w:t>10.</w:t>
      </w:r>
      <w:r w:rsidRPr="00B733B4">
        <w:rPr>
          <w:sz w:val="20"/>
        </w:rPr>
        <w:tab/>
        <w:t>Participate in appropriate food service committee meetings, lead student focus groups, and act as liaison to client's Student Health Advisory Council (SHAC) activities. Present to various partners through meetings, formal presentation, and/or nutrition education.</w:t>
      </w:r>
    </w:p>
    <w:p w14:paraId="6CD5D791" w14:textId="77777777" w:rsidR="00B733B4" w:rsidRPr="00B733B4" w:rsidRDefault="00B733B4" w:rsidP="00B733B4">
      <w:pPr>
        <w:spacing w:after="160" w:line="259" w:lineRule="auto"/>
        <w:ind w:left="720" w:hanging="720"/>
        <w:rPr>
          <w:sz w:val="20"/>
        </w:rPr>
      </w:pPr>
      <w:r w:rsidRPr="00B733B4">
        <w:rPr>
          <w:sz w:val="20"/>
        </w:rPr>
        <w:t>11.</w:t>
      </w:r>
      <w:r w:rsidRPr="00B733B4">
        <w:rPr>
          <w:sz w:val="20"/>
        </w:rPr>
        <w:tab/>
        <w:t>Strive for local, state and national recognition of our programs through participation in health and wellness initiatives to include coordinate health programs, community involvement, grants, and employee wellness efforts within the department.</w:t>
      </w:r>
    </w:p>
    <w:p w14:paraId="62BBC039" w14:textId="77777777" w:rsidR="00B733B4" w:rsidRPr="00B733B4" w:rsidRDefault="00B733B4" w:rsidP="00B733B4">
      <w:pPr>
        <w:spacing w:after="160" w:line="259" w:lineRule="auto"/>
        <w:ind w:left="720" w:hanging="720"/>
        <w:rPr>
          <w:sz w:val="20"/>
        </w:rPr>
      </w:pPr>
      <w:r w:rsidRPr="00B733B4">
        <w:rPr>
          <w:sz w:val="20"/>
        </w:rPr>
        <w:t>12.</w:t>
      </w:r>
      <w:r w:rsidRPr="00B733B4">
        <w:rPr>
          <w:sz w:val="20"/>
        </w:rPr>
        <w:tab/>
        <w:t>Manage a la carte inventory, including calculating a la carte pricing and providing pricing guides for cafeteria managers.</w:t>
      </w:r>
    </w:p>
    <w:p w14:paraId="57CA2FEF" w14:textId="77777777" w:rsidR="00B733B4" w:rsidRPr="00B733B4" w:rsidRDefault="00B733B4" w:rsidP="00B733B4">
      <w:pPr>
        <w:spacing w:after="160" w:line="259" w:lineRule="auto"/>
        <w:ind w:left="720" w:hanging="675"/>
        <w:rPr>
          <w:sz w:val="20"/>
        </w:rPr>
      </w:pPr>
      <w:r w:rsidRPr="00B733B4">
        <w:rPr>
          <w:sz w:val="20"/>
        </w:rPr>
        <w:t>13.</w:t>
      </w:r>
      <w:r w:rsidRPr="00B733B4">
        <w:rPr>
          <w:sz w:val="20"/>
        </w:rPr>
        <w:tab/>
        <w:t>Manage commodity warehouse, including directing delivery driver, organizing products, and conducting monthly physical inventory.</w:t>
      </w:r>
    </w:p>
    <w:p w14:paraId="029DCCE1" w14:textId="77777777" w:rsidR="00B733B4" w:rsidRPr="00B733B4" w:rsidRDefault="00B733B4" w:rsidP="00B733B4">
      <w:pPr>
        <w:spacing w:after="160" w:line="259" w:lineRule="auto"/>
        <w:rPr>
          <w:sz w:val="20"/>
        </w:rPr>
      </w:pPr>
      <w:r w:rsidRPr="00B733B4">
        <w:rPr>
          <w:sz w:val="20"/>
        </w:rPr>
        <w:t>14.</w:t>
      </w:r>
      <w:r w:rsidRPr="00B733B4">
        <w:rPr>
          <w:sz w:val="20"/>
        </w:rPr>
        <w:tab/>
        <w:t>Assist SHAC Committee in development of local wellness policy.</w:t>
      </w:r>
    </w:p>
    <w:p w14:paraId="7AC97A2C" w14:textId="77777777" w:rsidR="00B733B4" w:rsidRPr="00B733B4" w:rsidRDefault="00B733B4" w:rsidP="00B733B4">
      <w:pPr>
        <w:spacing w:after="160" w:line="259" w:lineRule="auto"/>
        <w:rPr>
          <w:sz w:val="20"/>
        </w:rPr>
      </w:pPr>
      <w:r w:rsidRPr="00B733B4">
        <w:rPr>
          <w:sz w:val="20"/>
        </w:rPr>
        <w:t>15.</w:t>
      </w:r>
      <w:r w:rsidRPr="00B733B4">
        <w:rPr>
          <w:sz w:val="20"/>
        </w:rPr>
        <w:tab/>
        <w:t>Train new managers through MIT program and one-on-one as needed.</w:t>
      </w:r>
    </w:p>
    <w:p w14:paraId="1E60F129" w14:textId="77777777" w:rsidR="00B733B4" w:rsidRPr="00B733B4" w:rsidRDefault="00B733B4" w:rsidP="00B733B4">
      <w:pPr>
        <w:spacing w:after="160" w:line="259" w:lineRule="auto"/>
        <w:rPr>
          <w:sz w:val="20"/>
        </w:rPr>
      </w:pPr>
      <w:r w:rsidRPr="00B733B4">
        <w:rPr>
          <w:sz w:val="20"/>
        </w:rPr>
        <w:t>16.</w:t>
      </w:r>
      <w:r w:rsidRPr="00B733B4">
        <w:rPr>
          <w:sz w:val="20"/>
        </w:rPr>
        <w:tab/>
        <w:t>Serve as preceptor to interns</w:t>
      </w:r>
    </w:p>
    <w:p w14:paraId="0810702A" w14:textId="77777777" w:rsidR="00B733B4" w:rsidRPr="00B733B4" w:rsidRDefault="00B733B4" w:rsidP="00B733B4">
      <w:pPr>
        <w:spacing w:after="160" w:line="259" w:lineRule="auto"/>
        <w:ind w:left="720" w:hanging="720"/>
        <w:rPr>
          <w:sz w:val="20"/>
        </w:rPr>
      </w:pPr>
      <w:r w:rsidRPr="00B733B4">
        <w:rPr>
          <w:sz w:val="20"/>
        </w:rPr>
        <w:t>17.</w:t>
      </w:r>
      <w:r w:rsidRPr="00B733B4">
        <w:rPr>
          <w:sz w:val="20"/>
        </w:rPr>
        <w:tab/>
        <w:t>Work in partnership with District Chef to determine and execute training needs of staff in relation, but not limited to, food presentation, recipe adherence, etc.</w:t>
      </w:r>
    </w:p>
    <w:p w14:paraId="79ABAC8F" w14:textId="77777777" w:rsidR="00B733B4" w:rsidRPr="00B733B4" w:rsidRDefault="00B733B4" w:rsidP="00B733B4">
      <w:pPr>
        <w:spacing w:after="160" w:line="259" w:lineRule="auto"/>
        <w:ind w:left="720" w:hanging="720"/>
        <w:rPr>
          <w:sz w:val="20"/>
        </w:rPr>
      </w:pPr>
      <w:r w:rsidRPr="00B733B4">
        <w:rPr>
          <w:sz w:val="20"/>
        </w:rPr>
        <w:t>18.</w:t>
      </w:r>
      <w:r w:rsidRPr="00B733B4">
        <w:rPr>
          <w:sz w:val="20"/>
        </w:rPr>
        <w:tab/>
        <w:t>Manage and participate in community to ensure opportunities are leveraged to reinforce Child Nutrition value proposition within the District.</w:t>
      </w:r>
    </w:p>
    <w:p w14:paraId="4A07D7B8" w14:textId="77777777" w:rsidR="00B733B4" w:rsidRPr="00B733B4" w:rsidRDefault="00B733B4" w:rsidP="00B733B4">
      <w:pPr>
        <w:spacing w:after="160" w:line="259" w:lineRule="auto"/>
        <w:ind w:left="720" w:hanging="720"/>
        <w:rPr>
          <w:sz w:val="20"/>
        </w:rPr>
      </w:pPr>
      <w:r w:rsidRPr="00B733B4">
        <w:rPr>
          <w:sz w:val="20"/>
        </w:rPr>
        <w:t>19.</w:t>
      </w:r>
      <w:r w:rsidRPr="00B733B4">
        <w:rPr>
          <w:sz w:val="20"/>
        </w:rPr>
        <w:tab/>
        <w:t>Additional tasks and responsibilities may be assigned at the discretion of the general manager. Tasks and responsibilities may be added or revised based on the volume of business and the need for the work to be completed at the present time.</w:t>
      </w:r>
    </w:p>
    <w:p w14:paraId="29EB8BBB" w14:textId="77777777" w:rsidR="00B733B4" w:rsidRPr="00B733B4" w:rsidRDefault="00B733B4" w:rsidP="00B733B4">
      <w:pPr>
        <w:spacing w:after="160" w:line="259" w:lineRule="auto"/>
        <w:rPr>
          <w:sz w:val="20"/>
        </w:rPr>
        <w:sectPr w:rsidR="00B733B4" w:rsidRPr="00B733B4">
          <w:pgSz w:w="12240" w:h="15840"/>
          <w:pgMar w:top="1320" w:right="1280" w:bottom="280" w:left="1300" w:header="720" w:footer="720" w:gutter="0"/>
          <w:cols w:space="720"/>
        </w:sectPr>
      </w:pPr>
      <w:r w:rsidRPr="00B733B4">
        <w:rPr>
          <w:sz w:val="20"/>
        </w:rPr>
        <w:t> </w:t>
      </w:r>
      <w:r>
        <w:rPr>
          <w:sz w:val="20"/>
        </w:rPr>
        <w:br w:type="page"/>
      </w:r>
    </w:p>
    <w:p w14:paraId="4C5C4F43" w14:textId="77777777" w:rsidR="00B733B4" w:rsidRPr="008641AE" w:rsidRDefault="00B733B4" w:rsidP="007B6F80">
      <w:pPr>
        <w:jc w:val="center"/>
        <w:rPr>
          <w:bCs/>
        </w:rPr>
      </w:pPr>
    </w:p>
    <w:p w14:paraId="0C599E60" w14:textId="77777777" w:rsidR="007B6F80" w:rsidRPr="008641AE" w:rsidRDefault="00B733B4" w:rsidP="007B6F80">
      <w:pPr>
        <w:pStyle w:val="Heading1"/>
        <w:rPr>
          <w:sz w:val="22"/>
        </w:rPr>
      </w:pPr>
      <w:bookmarkStart w:id="43" w:name="_Toc54864824"/>
      <w:r>
        <w:rPr>
          <w:sz w:val="22"/>
        </w:rPr>
        <w:t>E</w:t>
      </w:r>
      <w:r w:rsidR="007B6F80" w:rsidRPr="008641AE">
        <w:rPr>
          <w:sz w:val="22"/>
        </w:rPr>
        <w:t>xhibit I</w:t>
      </w:r>
      <w:bookmarkEnd w:id="43"/>
    </w:p>
    <w:p w14:paraId="651D84F7" w14:textId="77777777" w:rsidR="007B6F80" w:rsidRPr="008641AE" w:rsidRDefault="007B6F80" w:rsidP="007B6F80">
      <w:pPr>
        <w:jc w:val="center"/>
        <w:rPr>
          <w:b/>
          <w:bCs/>
        </w:rPr>
      </w:pPr>
    </w:p>
    <w:p w14:paraId="3882EB7F" w14:textId="77777777" w:rsidR="007B6F80" w:rsidRPr="008641AE" w:rsidRDefault="007B6F80" w:rsidP="007B6F80">
      <w:pPr>
        <w:jc w:val="center"/>
        <w:rPr>
          <w:b/>
          <w:bCs/>
        </w:rPr>
      </w:pPr>
      <w:r w:rsidRPr="008641AE">
        <w:rPr>
          <w:b/>
          <w:bCs/>
        </w:rPr>
        <w:t>SCHEDULE OF TERMS FOR FSMC GUARANTY</w:t>
      </w:r>
    </w:p>
    <w:p w14:paraId="119132F8" w14:textId="77777777" w:rsidR="007B6F80" w:rsidRDefault="007B6F80" w:rsidP="00B733B4">
      <w:pPr>
        <w:rPr>
          <w:bCs/>
        </w:rPr>
      </w:pPr>
    </w:p>
    <w:p w14:paraId="0A5D00AE" w14:textId="77777777" w:rsidR="00380B3B" w:rsidRDefault="00380B3B" w:rsidP="00380B3B">
      <w:pPr>
        <w:spacing w:after="160" w:line="259" w:lineRule="auto"/>
        <w:rPr>
          <w:rFonts w:asciiTheme="minorHAnsi" w:eastAsiaTheme="minorHAnsi" w:hAnsiTheme="minorHAnsi" w:cstheme="minorBidi"/>
        </w:rPr>
      </w:pPr>
    </w:p>
    <w:p w14:paraId="2CEFC99C" w14:textId="77777777" w:rsidR="00380B3B" w:rsidRPr="00380B3B" w:rsidRDefault="00380B3B" w:rsidP="00380B3B">
      <w:pPr>
        <w:spacing w:after="160" w:line="259" w:lineRule="auto"/>
        <w:rPr>
          <w:rFonts w:asciiTheme="minorHAnsi" w:eastAsiaTheme="minorHAnsi" w:hAnsiTheme="minorHAnsi" w:cstheme="minorBidi"/>
        </w:rPr>
      </w:pPr>
      <w:r w:rsidRPr="00380B3B">
        <w:rPr>
          <w:rFonts w:asciiTheme="minorHAnsi" w:eastAsiaTheme="minorHAnsi" w:hAnsiTheme="minorHAnsi" w:cstheme="minorBidi"/>
        </w:rPr>
        <w:t>Reasonableness of Assumptions:</w:t>
      </w:r>
    </w:p>
    <w:p w14:paraId="06163A92" w14:textId="77777777" w:rsidR="00380B3B" w:rsidRPr="00380B3B" w:rsidRDefault="00380B3B" w:rsidP="00380B3B">
      <w:pPr>
        <w:numPr>
          <w:ilvl w:val="0"/>
          <w:numId w:val="37"/>
        </w:numPr>
        <w:spacing w:after="160" w:line="259" w:lineRule="auto"/>
        <w:contextualSpacing/>
        <w:rPr>
          <w:rFonts w:asciiTheme="minorHAnsi" w:eastAsiaTheme="minorHAnsi" w:hAnsiTheme="minorHAnsi" w:cstheme="minorBidi"/>
        </w:rPr>
      </w:pPr>
      <w:r w:rsidRPr="00380B3B">
        <w:rPr>
          <w:rFonts w:asciiTheme="minorHAnsi" w:eastAsiaTheme="minorHAnsi" w:hAnsiTheme="minorHAnsi" w:cstheme="minorBidi"/>
        </w:rPr>
        <w:t>Financ</w:t>
      </w:r>
      <w:r>
        <w:rPr>
          <w:rFonts w:asciiTheme="minorHAnsi" w:eastAsiaTheme="minorHAnsi" w:hAnsiTheme="minorHAnsi" w:cstheme="minorBidi"/>
        </w:rPr>
        <w:t>ial Guarantee:  If at the conclu</w:t>
      </w:r>
      <w:r w:rsidRPr="00380B3B">
        <w:rPr>
          <w:rFonts w:asciiTheme="minorHAnsi" w:eastAsiaTheme="minorHAnsi" w:hAnsiTheme="minorHAnsi" w:cstheme="minorBidi"/>
        </w:rPr>
        <w:t xml:space="preserve">sion of the 2021-2022 school year, Northwest ISD foodservice program does not meet or exceed the agreed upon financial pro forma of $90,966, the FSMC will reimburse Northwest ISD the shortfall. </w:t>
      </w:r>
    </w:p>
    <w:p w14:paraId="1DD19ECD" w14:textId="77777777" w:rsidR="00380B3B" w:rsidRPr="00380B3B" w:rsidRDefault="00380B3B" w:rsidP="00380B3B">
      <w:pPr>
        <w:numPr>
          <w:ilvl w:val="0"/>
          <w:numId w:val="37"/>
        </w:numPr>
        <w:spacing w:after="160" w:line="259" w:lineRule="auto"/>
        <w:contextualSpacing/>
        <w:rPr>
          <w:rFonts w:asciiTheme="minorHAnsi" w:eastAsiaTheme="minorHAnsi" w:hAnsiTheme="minorHAnsi" w:cstheme="minorBidi"/>
        </w:rPr>
      </w:pPr>
      <w:r w:rsidRPr="00380B3B">
        <w:rPr>
          <w:rFonts w:asciiTheme="minorHAnsi" w:eastAsiaTheme="minorHAnsi" w:hAnsiTheme="minorHAnsi" w:cstheme="minorBidi"/>
        </w:rPr>
        <w:t xml:space="preserve">Meal Equivalent Rate:  Derived from all other revenue, excluding federal/state reimbursement. Student snacks/breakfast/lunch, reimbursable sales. The meal equivalency rate shall be equal to $4.7348, as stated in the RFP. </w:t>
      </w:r>
    </w:p>
    <w:p w14:paraId="0DC5D4F3" w14:textId="77777777" w:rsidR="00380B3B" w:rsidRPr="00380B3B" w:rsidRDefault="00380B3B" w:rsidP="00380B3B">
      <w:pPr>
        <w:numPr>
          <w:ilvl w:val="0"/>
          <w:numId w:val="37"/>
        </w:numPr>
        <w:spacing w:after="160" w:line="259" w:lineRule="auto"/>
        <w:contextualSpacing/>
        <w:rPr>
          <w:rFonts w:asciiTheme="minorHAnsi" w:eastAsiaTheme="minorHAnsi" w:hAnsiTheme="minorHAnsi" w:cstheme="minorBidi"/>
        </w:rPr>
      </w:pPr>
      <w:r w:rsidRPr="00380B3B">
        <w:rPr>
          <w:rFonts w:asciiTheme="minorHAnsi" w:eastAsiaTheme="minorHAnsi" w:hAnsiTheme="minorHAnsi" w:cstheme="minorBidi"/>
        </w:rPr>
        <w:t>Meal Definition: A meal definition for the fixed price is based on the following :</w:t>
      </w:r>
    </w:p>
    <w:p w14:paraId="798723C6" w14:textId="77777777" w:rsidR="00380B3B" w:rsidRPr="00380B3B" w:rsidRDefault="00380B3B" w:rsidP="00380B3B">
      <w:pPr>
        <w:spacing w:after="160" w:line="259" w:lineRule="auto"/>
        <w:ind w:left="720"/>
        <w:contextualSpacing/>
        <w:rPr>
          <w:rFonts w:asciiTheme="minorHAnsi" w:eastAsiaTheme="minorHAnsi" w:hAnsiTheme="minorHAnsi" w:cstheme="minorBidi"/>
        </w:rPr>
      </w:pPr>
      <w:r w:rsidRPr="00380B3B">
        <w:rPr>
          <w:rFonts w:asciiTheme="minorHAnsi" w:eastAsiaTheme="minorHAnsi" w:hAnsiTheme="minorHAnsi" w:cstheme="minorBidi"/>
        </w:rPr>
        <w:t>1 lunch = 1 meal, 1 breakfast = 1 meal, 1 equivalent meal = 1 meal</w:t>
      </w:r>
    </w:p>
    <w:p w14:paraId="5074574B" w14:textId="77777777" w:rsidR="00380B3B" w:rsidRPr="00380B3B" w:rsidRDefault="00380B3B" w:rsidP="00380B3B">
      <w:pPr>
        <w:numPr>
          <w:ilvl w:val="0"/>
          <w:numId w:val="37"/>
        </w:numPr>
        <w:spacing w:after="160" w:line="259" w:lineRule="auto"/>
        <w:contextualSpacing/>
        <w:rPr>
          <w:rFonts w:asciiTheme="minorHAnsi" w:eastAsiaTheme="minorHAnsi" w:hAnsiTheme="minorHAnsi" w:cstheme="minorBidi"/>
        </w:rPr>
      </w:pPr>
      <w:r w:rsidRPr="00380B3B">
        <w:rPr>
          <w:rFonts w:asciiTheme="minorHAnsi" w:eastAsiaTheme="minorHAnsi" w:hAnsiTheme="minorHAnsi" w:cstheme="minorBidi"/>
        </w:rPr>
        <w:t>Serving Days: The number of serving days</w:t>
      </w:r>
      <w:r>
        <w:rPr>
          <w:rFonts w:asciiTheme="minorHAnsi" w:eastAsiaTheme="minorHAnsi" w:hAnsiTheme="minorHAnsi" w:cstheme="minorBidi"/>
        </w:rPr>
        <w:t xml:space="preserve"> is 173</w:t>
      </w:r>
      <w:r w:rsidRPr="00380B3B">
        <w:rPr>
          <w:rFonts w:asciiTheme="minorHAnsi" w:eastAsiaTheme="minorHAnsi" w:hAnsiTheme="minorHAnsi" w:cstheme="minorBidi"/>
        </w:rPr>
        <w:t xml:space="preserve"> full service days at all schools. </w:t>
      </w:r>
    </w:p>
    <w:p w14:paraId="1A45B589" w14:textId="77777777" w:rsidR="00380B3B" w:rsidRPr="00380B3B" w:rsidRDefault="00380B3B" w:rsidP="00380B3B">
      <w:pPr>
        <w:numPr>
          <w:ilvl w:val="0"/>
          <w:numId w:val="37"/>
        </w:numPr>
        <w:spacing w:after="160" w:line="259" w:lineRule="auto"/>
        <w:contextualSpacing/>
        <w:rPr>
          <w:rFonts w:asciiTheme="minorHAnsi" w:eastAsiaTheme="minorHAnsi" w:hAnsiTheme="minorHAnsi" w:cstheme="minorBidi"/>
        </w:rPr>
      </w:pPr>
      <w:r w:rsidRPr="00380B3B">
        <w:rPr>
          <w:rFonts w:asciiTheme="minorHAnsi" w:eastAsiaTheme="minorHAnsi" w:hAnsiTheme="minorHAnsi" w:cstheme="minorBidi"/>
        </w:rPr>
        <w:t>Enrollment: District enrollment average daily attendance is at 25,244.</w:t>
      </w:r>
    </w:p>
    <w:p w14:paraId="7F5201B6" w14:textId="77777777" w:rsidR="00380B3B" w:rsidRPr="00380B3B" w:rsidRDefault="00380B3B" w:rsidP="00380B3B">
      <w:pPr>
        <w:numPr>
          <w:ilvl w:val="0"/>
          <w:numId w:val="37"/>
        </w:numPr>
        <w:spacing w:after="160" w:line="259" w:lineRule="auto"/>
        <w:contextualSpacing/>
        <w:rPr>
          <w:rFonts w:asciiTheme="minorHAnsi" w:eastAsiaTheme="minorHAnsi" w:hAnsiTheme="minorHAnsi" w:cstheme="minorBidi"/>
        </w:rPr>
      </w:pPr>
      <w:r w:rsidRPr="00380B3B">
        <w:rPr>
          <w:rFonts w:asciiTheme="minorHAnsi" w:eastAsiaTheme="minorHAnsi" w:hAnsiTheme="minorHAnsi" w:cstheme="minorBidi"/>
        </w:rPr>
        <w:t xml:space="preserve">Annual Price Adjustment: Fixed price may be increased on an annual basis by the yearly percentage change in the consumer price index as published by the United States Department of Labor, Bureau of Labor Statistics food eaten away from home for the Northwest ISD area. </w:t>
      </w:r>
    </w:p>
    <w:p w14:paraId="0818A51F" w14:textId="77777777" w:rsidR="00380B3B" w:rsidRPr="00380B3B" w:rsidRDefault="00380B3B" w:rsidP="00380B3B">
      <w:pPr>
        <w:numPr>
          <w:ilvl w:val="0"/>
          <w:numId w:val="37"/>
        </w:numPr>
        <w:spacing w:after="160" w:line="259" w:lineRule="auto"/>
        <w:contextualSpacing/>
        <w:rPr>
          <w:rFonts w:asciiTheme="minorHAnsi" w:eastAsiaTheme="minorHAnsi" w:hAnsiTheme="minorHAnsi" w:cstheme="minorBidi"/>
        </w:rPr>
      </w:pPr>
      <w:r w:rsidRPr="00380B3B">
        <w:rPr>
          <w:rFonts w:asciiTheme="minorHAnsi" w:eastAsiaTheme="minorHAnsi" w:hAnsiTheme="minorHAnsi" w:cstheme="minorBidi"/>
        </w:rPr>
        <w:t xml:space="preserve">Monthly Invoice: FSMC invoice will be provided monthly including the fixed price per meal serve. </w:t>
      </w:r>
    </w:p>
    <w:p w14:paraId="34834F6F" w14:textId="77777777" w:rsidR="00380B3B" w:rsidRPr="00380B3B" w:rsidRDefault="00380B3B" w:rsidP="00380B3B">
      <w:pPr>
        <w:numPr>
          <w:ilvl w:val="0"/>
          <w:numId w:val="37"/>
        </w:numPr>
        <w:spacing w:after="160" w:line="259" w:lineRule="auto"/>
        <w:contextualSpacing/>
        <w:rPr>
          <w:rFonts w:asciiTheme="minorHAnsi" w:eastAsiaTheme="minorHAnsi" w:hAnsiTheme="minorHAnsi" w:cstheme="minorBidi"/>
        </w:rPr>
      </w:pPr>
      <w:r w:rsidRPr="00380B3B">
        <w:rPr>
          <w:rFonts w:asciiTheme="minorHAnsi" w:eastAsiaTheme="minorHAnsi" w:hAnsiTheme="minorHAnsi" w:cstheme="minorBidi"/>
        </w:rPr>
        <w:t>USDA Commodities: FSMC will credit the value of the USDA donated food received in the monthly invoice.</w:t>
      </w:r>
    </w:p>
    <w:p w14:paraId="2C8B1F81" w14:textId="77777777" w:rsidR="00B733B4" w:rsidRDefault="00B733B4" w:rsidP="00B733B4">
      <w:pPr>
        <w:rPr>
          <w:bCs/>
        </w:rPr>
      </w:pPr>
    </w:p>
    <w:p w14:paraId="70446AF5" w14:textId="77777777" w:rsidR="00D326DA" w:rsidRDefault="00D326DA" w:rsidP="00B733B4">
      <w:pPr>
        <w:rPr>
          <w:bCs/>
        </w:rPr>
      </w:pPr>
    </w:p>
    <w:p w14:paraId="0BC823B5" w14:textId="77777777" w:rsidR="00B934C8" w:rsidRPr="009B1808" w:rsidRDefault="00B934C8" w:rsidP="009B1808">
      <w:pPr>
        <w:spacing w:after="160" w:line="259" w:lineRule="auto"/>
        <w:rPr>
          <w:bCs/>
        </w:rPr>
      </w:pPr>
    </w:p>
    <w:p w14:paraId="180E7D0C" w14:textId="77777777" w:rsidR="00B934C8" w:rsidRDefault="00B934C8" w:rsidP="00B934C8">
      <w:pPr>
        <w:pStyle w:val="Heading1"/>
        <w:spacing w:before="91"/>
        <w:ind w:right="2337"/>
        <w:rPr>
          <w:color w:val="2D2D2D"/>
        </w:rPr>
      </w:pPr>
    </w:p>
    <w:p w14:paraId="7EDFE1DD" w14:textId="77777777" w:rsidR="00B934C8" w:rsidRDefault="00B934C8" w:rsidP="00B934C8">
      <w:pPr>
        <w:pStyle w:val="Heading1"/>
        <w:spacing w:before="91"/>
        <w:ind w:right="2337"/>
        <w:rPr>
          <w:color w:val="2D2D2D"/>
        </w:rPr>
      </w:pPr>
    </w:p>
    <w:p w14:paraId="6DE8D770" w14:textId="77777777" w:rsidR="00B934C8" w:rsidRDefault="00B934C8" w:rsidP="00B934C8">
      <w:pPr>
        <w:pStyle w:val="Heading1"/>
        <w:spacing w:before="91"/>
        <w:ind w:right="2337"/>
        <w:rPr>
          <w:color w:val="2D2D2D"/>
        </w:rPr>
      </w:pPr>
    </w:p>
    <w:p w14:paraId="189DE325" w14:textId="77777777" w:rsidR="00B934C8" w:rsidRPr="00B934C8" w:rsidRDefault="00B934C8" w:rsidP="00B934C8">
      <w:pPr>
        <w:pStyle w:val="BodyText"/>
        <w:rPr>
          <w:i w:val="0"/>
          <w:sz w:val="24"/>
        </w:rPr>
      </w:pPr>
    </w:p>
    <w:p w14:paraId="7C1FB4DD" w14:textId="77777777" w:rsidR="00B733B4" w:rsidRDefault="00B733B4" w:rsidP="00B733B4">
      <w:pPr>
        <w:rPr>
          <w:bCs/>
        </w:rPr>
      </w:pPr>
    </w:p>
    <w:p w14:paraId="676A8BDA" w14:textId="77777777" w:rsidR="00B733B4" w:rsidRPr="008641AE" w:rsidRDefault="00B733B4" w:rsidP="00B733B4">
      <w:pPr>
        <w:rPr>
          <w:rFonts w:eastAsia="MS Mincho"/>
        </w:rPr>
      </w:pPr>
    </w:p>
    <w:p w14:paraId="7D8416EA" w14:textId="77777777" w:rsidR="007B6F80" w:rsidRPr="008641AE" w:rsidRDefault="007B6F80" w:rsidP="007B6F80">
      <w:pPr>
        <w:rPr>
          <w:rFonts w:eastAsia="MS Mincho"/>
        </w:rPr>
      </w:pPr>
    </w:p>
    <w:p w14:paraId="4F6FFE5A" w14:textId="77777777" w:rsidR="007B6F80" w:rsidRPr="008641AE" w:rsidRDefault="007B6F80" w:rsidP="007B6F80">
      <w:pPr>
        <w:rPr>
          <w:rFonts w:eastAsia="MS Mincho"/>
        </w:rPr>
      </w:pPr>
      <w:r w:rsidRPr="008641AE">
        <w:rPr>
          <w:rFonts w:eastAsia="MS Mincho"/>
        </w:rPr>
        <w:br w:type="page"/>
      </w:r>
    </w:p>
    <w:p w14:paraId="167D998A" w14:textId="77777777" w:rsidR="007B6F80" w:rsidRPr="008641AE" w:rsidRDefault="007B6F80" w:rsidP="007B6F80">
      <w:pPr>
        <w:pStyle w:val="Heading1"/>
        <w:rPr>
          <w:sz w:val="22"/>
        </w:rPr>
      </w:pPr>
      <w:bookmarkStart w:id="44" w:name="_Toc54864825"/>
      <w:r w:rsidRPr="008641AE">
        <w:rPr>
          <w:sz w:val="22"/>
        </w:rPr>
        <w:lastRenderedPageBreak/>
        <w:t>Exhibit J</w:t>
      </w:r>
      <w:bookmarkEnd w:id="44"/>
    </w:p>
    <w:p w14:paraId="6B780A9D" w14:textId="77777777" w:rsidR="007B6F80" w:rsidRPr="008641AE" w:rsidRDefault="007B6F80" w:rsidP="007B6F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0"/>
        <w:rPr>
          <w:b/>
        </w:rPr>
      </w:pPr>
    </w:p>
    <w:p w14:paraId="773C0DD0" w14:textId="77777777" w:rsidR="007B6F80" w:rsidRPr="008641AE" w:rsidRDefault="007B6F80" w:rsidP="007B6F80">
      <w:pPr>
        <w:tabs>
          <w:tab w:val="left" w:pos="0"/>
          <w:tab w:val="center" w:pos="4680"/>
          <w:tab w:val="left" w:pos="5040"/>
          <w:tab w:val="left" w:pos="5760"/>
          <w:tab w:val="left" w:pos="6480"/>
          <w:tab w:val="left" w:pos="7200"/>
          <w:tab w:val="left" w:pos="7920"/>
          <w:tab w:val="left" w:pos="8640"/>
        </w:tabs>
      </w:pPr>
      <w:r w:rsidRPr="008641AE">
        <w:tab/>
      </w:r>
      <w:r w:rsidRPr="008641AE">
        <w:rPr>
          <w:b/>
        </w:rPr>
        <w:t>ANTI-COLLUSION AFFIDAVIT</w:t>
      </w:r>
    </w:p>
    <w:p w14:paraId="55EACA3D"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5D72BC"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41AE">
        <w:t xml:space="preserve">STATE OF </w:t>
      </w:r>
      <w:r w:rsidRPr="008641AE">
        <w:tab/>
      </w:r>
      <w:r w:rsidRPr="008641AE">
        <w:tab/>
        <w:t>)</w:t>
      </w:r>
    </w:p>
    <w:p w14:paraId="3B075157"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C8558B"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41AE">
        <w:t>COUNTY OF</w:t>
      </w:r>
      <w:r w:rsidRPr="008641AE">
        <w:tab/>
      </w:r>
      <w:r w:rsidRPr="008641AE">
        <w:tab/>
        <w:t>)</w:t>
      </w:r>
    </w:p>
    <w:p w14:paraId="7A866E4A"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4200F3"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2B2BB2" w14:textId="77777777" w:rsidR="007B6F80" w:rsidRPr="008641AE" w:rsidRDefault="007B6F80" w:rsidP="007B6F80">
      <w:pPr>
        <w:tabs>
          <w:tab w:val="left" w:pos="0"/>
          <w:tab w:val="left" w:pos="2430"/>
          <w:tab w:val="left" w:pos="2880"/>
          <w:tab w:val="left" w:pos="3600"/>
          <w:tab w:val="left" w:pos="4320"/>
          <w:tab w:val="left" w:pos="5040"/>
          <w:tab w:val="left" w:pos="5760"/>
          <w:tab w:val="left" w:pos="6480"/>
          <w:tab w:val="left" w:pos="7200"/>
          <w:tab w:val="left" w:pos="7920"/>
          <w:tab w:val="left" w:pos="8640"/>
        </w:tabs>
      </w:pPr>
      <w:r w:rsidRPr="008641AE">
        <w:rPr>
          <w:u w:val="single"/>
        </w:rPr>
        <w:tab/>
      </w:r>
      <w:r w:rsidRPr="008641AE">
        <w:t>, of lawful age, being first sworn on oath says, that he/she is the agent authorized by the bidder to submit the attached bid. Affiant further states that the bidder has not been a party to any collusion among bidders in restraint of freedom of competition by agreement to bid at a fixed price or to refrain from bidding; or with any state official of employees to quantity, quality, or price in the prospective contract, or any other terms of said prospective official concerning exchange of money or other thing of value for special consideration in the letting of contract; that the bidder/contractor had not paid, given or donated, or agreed to pay, give or donate to any officer or employee either directly or indirectly in the procuring of the award of a contract pursuant to this bid.</w:t>
      </w:r>
    </w:p>
    <w:p w14:paraId="5837EEBB"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CE5612"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C8DE16" w14:textId="77777777" w:rsidR="007B6F80" w:rsidRPr="008641AE" w:rsidRDefault="007B6F80" w:rsidP="007B6F80">
      <w:pPr>
        <w:tabs>
          <w:tab w:val="left" w:pos="0"/>
          <w:tab w:val="left" w:pos="720"/>
          <w:tab w:val="left" w:pos="1440"/>
          <w:tab w:val="left" w:pos="2160"/>
          <w:tab w:val="left" w:pos="2880"/>
          <w:tab w:val="left" w:pos="3600"/>
          <w:tab w:val="right" w:pos="8640"/>
        </w:tabs>
        <w:ind w:firstLine="3600"/>
        <w:rPr>
          <w:u w:val="single"/>
        </w:rPr>
      </w:pPr>
      <w:r w:rsidRPr="008641AE">
        <w:rPr>
          <w:u w:val="single"/>
        </w:rPr>
        <w:tab/>
      </w:r>
    </w:p>
    <w:p w14:paraId="76FCBB0B" w14:textId="77777777" w:rsidR="007B6F80" w:rsidRPr="008641AE" w:rsidRDefault="007B6F80" w:rsidP="007B6F80">
      <w:pPr>
        <w:tabs>
          <w:tab w:val="left" w:pos="0"/>
          <w:tab w:val="left" w:pos="720"/>
          <w:tab w:val="left" w:pos="1440"/>
          <w:tab w:val="left" w:pos="2160"/>
          <w:tab w:val="left" w:pos="2880"/>
          <w:tab w:val="left" w:pos="3600"/>
          <w:tab w:val="right" w:pos="8640"/>
        </w:tabs>
        <w:ind w:firstLine="3600"/>
      </w:pPr>
      <w:r w:rsidRPr="008641AE">
        <w:t>Signed</w:t>
      </w:r>
    </w:p>
    <w:p w14:paraId="58A09905"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1B30C1"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2A3115" w14:textId="77777777" w:rsidR="007B6F80" w:rsidRPr="008641AE" w:rsidRDefault="007B6F80" w:rsidP="007B6F80">
      <w:pPr>
        <w:tabs>
          <w:tab w:val="left" w:pos="0"/>
          <w:tab w:val="left" w:pos="720"/>
          <w:tab w:val="left" w:pos="1440"/>
          <w:tab w:val="left" w:pos="2160"/>
          <w:tab w:val="left" w:pos="2880"/>
          <w:tab w:val="left" w:pos="3960"/>
          <w:tab w:val="left" w:pos="4320"/>
          <w:tab w:val="left" w:pos="5310"/>
          <w:tab w:val="right" w:pos="6750"/>
        </w:tabs>
        <w:rPr>
          <w:u w:val="single"/>
        </w:rPr>
      </w:pPr>
      <w:r w:rsidRPr="008641AE">
        <w:t xml:space="preserve">Subscribed and sworn before me this </w:t>
      </w:r>
      <w:r w:rsidRPr="008641AE">
        <w:rPr>
          <w:u w:val="single"/>
        </w:rPr>
        <w:tab/>
      </w:r>
      <w:r w:rsidRPr="008641AE">
        <w:t xml:space="preserve"> day of</w:t>
      </w:r>
      <w:r>
        <w:t xml:space="preserve"> </w:t>
      </w:r>
      <w:r w:rsidRPr="008641AE">
        <w:t xml:space="preserve"> </w:t>
      </w:r>
      <w:r w:rsidRPr="008641AE">
        <w:rPr>
          <w:u w:val="single"/>
        </w:rPr>
        <w:tab/>
      </w:r>
      <w:r w:rsidRPr="008641AE">
        <w:t>, 20</w:t>
      </w:r>
      <w:r w:rsidRPr="008641AE">
        <w:rPr>
          <w:u w:val="single"/>
        </w:rPr>
        <w:tab/>
      </w:r>
    </w:p>
    <w:p w14:paraId="67A9CBB7"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F92A8E"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E28C30" w14:textId="77777777" w:rsidR="007B6F80" w:rsidRPr="008641AE" w:rsidRDefault="007B6F80" w:rsidP="007B6F80">
      <w:pPr>
        <w:tabs>
          <w:tab w:val="left" w:pos="0"/>
          <w:tab w:val="left" w:pos="720"/>
          <w:tab w:val="left" w:pos="1440"/>
          <w:tab w:val="left" w:pos="2160"/>
          <w:tab w:val="left" w:pos="2880"/>
          <w:tab w:val="right" w:pos="8640"/>
        </w:tabs>
        <w:rPr>
          <w:u w:val="single"/>
        </w:rPr>
      </w:pPr>
      <w:r w:rsidRPr="008641AE">
        <w:t xml:space="preserve">Notary Public (or Clerk or Judge) </w:t>
      </w:r>
      <w:r w:rsidRPr="008641AE">
        <w:rPr>
          <w:u w:val="single"/>
        </w:rPr>
        <w:tab/>
      </w:r>
    </w:p>
    <w:p w14:paraId="0A28D7FF"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BF2FAD9"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38E2CED" w14:textId="77777777" w:rsidR="007B6F80" w:rsidRPr="008641AE" w:rsidRDefault="007B6F80" w:rsidP="007B6F80">
      <w:pPr>
        <w:tabs>
          <w:tab w:val="left" w:pos="0"/>
          <w:tab w:val="left" w:pos="720"/>
          <w:tab w:val="left" w:pos="1440"/>
          <w:tab w:val="left" w:pos="2160"/>
          <w:tab w:val="right" w:pos="8640"/>
        </w:tabs>
        <w:rPr>
          <w:u w:val="single"/>
        </w:rPr>
      </w:pPr>
      <w:r w:rsidRPr="008641AE">
        <w:t xml:space="preserve">My commission expires </w:t>
      </w:r>
      <w:r w:rsidRPr="008641AE">
        <w:rPr>
          <w:u w:val="single"/>
        </w:rPr>
        <w:tab/>
      </w:r>
    </w:p>
    <w:p w14:paraId="505E4E9F" w14:textId="77777777" w:rsidR="007B6F80" w:rsidRPr="008641AE" w:rsidRDefault="007B6F80" w:rsidP="007B6F80">
      <w:pPr>
        <w:rPr>
          <w:rFonts w:eastAsia="MS Mincho"/>
        </w:rPr>
      </w:pPr>
    </w:p>
    <w:p w14:paraId="4CFB1163" w14:textId="77777777" w:rsidR="007B6F80" w:rsidRPr="008641AE" w:rsidRDefault="007B6F80" w:rsidP="007B6F80">
      <w:pPr>
        <w:rPr>
          <w:rFonts w:eastAsia="MS Mincho"/>
        </w:rPr>
      </w:pPr>
      <w:r w:rsidRPr="008641AE">
        <w:rPr>
          <w:rFonts w:eastAsia="MS Mincho"/>
        </w:rPr>
        <w:br w:type="page"/>
      </w:r>
    </w:p>
    <w:p w14:paraId="56D6E4D2" w14:textId="77777777" w:rsidR="007B6F80" w:rsidRPr="008641AE" w:rsidRDefault="007B6F80" w:rsidP="007B6F80">
      <w:pPr>
        <w:pStyle w:val="Heading1"/>
        <w:rPr>
          <w:sz w:val="22"/>
        </w:rPr>
      </w:pPr>
      <w:bookmarkStart w:id="45" w:name="_Toc54864826"/>
      <w:r w:rsidRPr="008641AE">
        <w:rPr>
          <w:sz w:val="22"/>
        </w:rPr>
        <w:lastRenderedPageBreak/>
        <w:t>Exhibit K</w:t>
      </w:r>
      <w:bookmarkEnd w:id="45"/>
    </w:p>
    <w:p w14:paraId="0D152EAC" w14:textId="77777777" w:rsidR="007B6F80" w:rsidRPr="008641AE" w:rsidRDefault="007B6F80" w:rsidP="007B6F80">
      <w:pPr>
        <w:pStyle w:val="Header"/>
        <w:widowControl/>
        <w:tabs>
          <w:tab w:val="clear" w:pos="4320"/>
          <w:tab w:val="clear" w:pos="8640"/>
        </w:tabs>
        <w:rPr>
          <w:rFonts w:eastAsia="MS Mincho"/>
          <w:snapToGrid/>
          <w:szCs w:val="22"/>
        </w:rPr>
      </w:pPr>
    </w:p>
    <w:p w14:paraId="00AC42EC" w14:textId="77777777" w:rsidR="007B6F80" w:rsidRPr="008641AE" w:rsidRDefault="007B6F80" w:rsidP="007B6F80">
      <w:pPr>
        <w:jc w:val="center"/>
        <w:rPr>
          <w:b/>
        </w:rPr>
      </w:pPr>
      <w:r w:rsidRPr="008641AE">
        <w:rPr>
          <w:b/>
        </w:rPr>
        <w:t>PROCUREMENT</w:t>
      </w:r>
    </w:p>
    <w:p w14:paraId="6B900151"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E8F795D" w14:textId="77777777" w:rsidR="007B6F80" w:rsidRPr="008641AE" w:rsidRDefault="007B6F80" w:rsidP="007B6F80">
      <w:pPr>
        <w:spacing w:after="40"/>
        <w:jc w:val="center"/>
        <w:rPr>
          <w:b/>
        </w:rPr>
      </w:pPr>
      <w:r w:rsidRPr="008641AE">
        <w:rPr>
          <w:b/>
        </w:rPr>
        <w:t>Certification Regarding Lobbying</w:t>
      </w:r>
    </w:p>
    <w:p w14:paraId="312FAA3F"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pPr>
      <w:r w:rsidRPr="008641AE">
        <w:rPr>
          <w:noProof/>
        </w:rPr>
        <mc:AlternateContent>
          <mc:Choice Requires="wps">
            <w:drawing>
              <wp:anchor distT="0" distB="0" distL="114300" distR="114300" simplePos="0" relativeHeight="251659264" behindDoc="1" locked="1" layoutInCell="0" allowOverlap="1" wp14:anchorId="2817262D" wp14:editId="1B204811">
                <wp:simplePos x="0" y="0"/>
                <wp:positionH relativeFrom="page">
                  <wp:posOffset>914400</wp:posOffset>
                </wp:positionH>
                <wp:positionV relativeFrom="paragraph">
                  <wp:posOffset>0</wp:posOffset>
                </wp:positionV>
                <wp:extent cx="5715000" cy="12065"/>
                <wp:effectExtent l="0" t="0" r="0" b="69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AEF549" id="Rectangle 2" o:spid="_x0000_s1026" style="position:absolute;margin-left:1in;margin-top:0;width:450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Ui5QIAADA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" o:allowincell="f" fillcolor="black" stroked="f" strokeweight="0">
                <w10:wrap anchorx="page"/>
                <w10:anchorlock/>
              </v:rect>
            </w:pict>
          </mc:Fallback>
        </mc:AlternateContent>
      </w:r>
    </w:p>
    <w:p w14:paraId="0CA2F4FA" w14:textId="77777777" w:rsidR="007B6F80" w:rsidRPr="008641AE" w:rsidRDefault="007B6F80" w:rsidP="007B6F80">
      <w:pPr>
        <w:pStyle w:val="BodyText3"/>
        <w:spacing w:before="40" w:after="40"/>
        <w:rPr>
          <w:szCs w:val="22"/>
        </w:rPr>
      </w:pPr>
      <w:r w:rsidRPr="008641AE">
        <w:rPr>
          <w:szCs w:val="22"/>
        </w:rPr>
        <w:t xml:space="preserve">Applicable to Grants, Sub-grants, Cooperative Agreements, and Contracts Exceeding $100,000 in Federal funds.  Contractors that apply or bid for such an award must file the required certification. </w:t>
      </w:r>
    </w:p>
    <w:p w14:paraId="629CD63D"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pPr>
      <w:r w:rsidRPr="008641AE">
        <w:rPr>
          <w:noProof/>
        </w:rPr>
        <mc:AlternateContent>
          <mc:Choice Requires="wps">
            <w:drawing>
              <wp:anchor distT="0" distB="0" distL="114300" distR="114300" simplePos="0" relativeHeight="251660288" behindDoc="1" locked="1" layoutInCell="0" allowOverlap="1" wp14:anchorId="40798519" wp14:editId="10F3F085">
                <wp:simplePos x="0" y="0"/>
                <wp:positionH relativeFrom="page">
                  <wp:posOffset>914400</wp:posOffset>
                </wp:positionH>
                <wp:positionV relativeFrom="paragraph">
                  <wp:posOffset>0</wp:posOffset>
                </wp:positionV>
                <wp:extent cx="5715000" cy="12065"/>
                <wp:effectExtent l="0" t="0" r="0"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211E18" id="Rectangle 3" o:spid="_x0000_s1026" style="position:absolute;margin-left:1in;margin-top:0;width:450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RP5gIAADA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" o:allowincell="f" fillcolor="black" stroked="f" strokeweight="0">
                <w10:wrap anchorx="page"/>
                <w10:anchorlock/>
              </v:rect>
            </w:pict>
          </mc:Fallback>
        </mc:AlternateContent>
      </w:r>
    </w:p>
    <w:p w14:paraId="35D3BD93"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1C7AF5" w14:textId="77777777" w:rsidR="007B6F80" w:rsidRPr="008641AE" w:rsidRDefault="007B6F80" w:rsidP="007B6F80">
      <w:pPr>
        <w:pStyle w:val="BodyText2"/>
        <w:jc w:val="left"/>
      </w:pPr>
      <w:r w:rsidRPr="008641AE">
        <w:t>Submission of this certification is a prerequisite for making or entering into this transaction and is imposed by Title 31, § 1352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3AA5D894"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727BDD" w14:textId="77777777" w:rsidR="007B6F80" w:rsidRPr="008641AE" w:rsidRDefault="007B6F80" w:rsidP="007B6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641AE">
        <w:t>The undersigned certifies, to the best of his or her knowledge and belief, that:</w:t>
      </w:r>
    </w:p>
    <w:p w14:paraId="4E067572" w14:textId="77777777" w:rsidR="007B6F80" w:rsidRPr="008641AE" w:rsidRDefault="007B6F80" w:rsidP="007B6F80">
      <w:pPr>
        <w:tabs>
          <w:tab w:val="left" w:pos="0"/>
          <w:tab w:val="left" w:pos="1440"/>
        </w:tabs>
        <w:ind w:left="630" w:hanging="540"/>
      </w:pPr>
      <w:r w:rsidRPr="008641AE">
        <w:t>(1)</w:t>
      </w:r>
      <w:r w:rsidRPr="008641AE">
        <w:tab/>
        <w:t xml:space="preserve">No Federal appropriated funds have been paid or will be paid by or on behalf of the undersigned, to any person for influencing or attempting to influence an officer or employee of any agency, a Member of Congress, an officer or employee of Congress, an employee of a Member of Congress, or any Board Member, officer, or employee of </w:t>
      </w:r>
      <w:r w:rsidR="001168FA">
        <w:rPr>
          <w:b/>
        </w:rPr>
        <w:t>NORTHWEST ISD</w:t>
      </w:r>
      <w:r w:rsidRPr="008641AE">
        <w:rPr>
          <w:b/>
        </w:rPr>
        <w:t xml:space="preserve"> </w:t>
      </w:r>
      <w:r w:rsidRPr="008641AE">
        <w:t>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68D47E0A" w14:textId="77777777" w:rsidR="007B6F80" w:rsidRPr="008641AE" w:rsidRDefault="007B6F80" w:rsidP="007B6F80">
      <w:pPr>
        <w:tabs>
          <w:tab w:val="left" w:pos="0"/>
          <w:tab w:val="left" w:pos="1440"/>
        </w:tabs>
        <w:spacing w:before="120"/>
        <w:ind w:left="630" w:hanging="540"/>
      </w:pPr>
      <w:r w:rsidRPr="008641AE">
        <w:t>(2)</w:t>
      </w:r>
      <w:r w:rsidRPr="008641AE">
        <w:tab/>
        <w:t xml:space="preserve">If any funds other than Federally appropriated funds have been paid or will be paid to any person for influencing or attempting to influence an officer or employee of any agency, a Member of Congress, an officer or employee of Congress, an employee of a Member of Congress, or any Board Member, officer, or employee of </w:t>
      </w:r>
      <w:r w:rsidR="001168FA">
        <w:rPr>
          <w:b/>
          <w:bCs/>
        </w:rPr>
        <w:t>NORTHWEST ISD</w:t>
      </w:r>
      <w:r w:rsidRPr="008641AE">
        <w:rPr>
          <w:b/>
        </w:rPr>
        <w:t xml:space="preserve"> </w:t>
      </w:r>
      <w:r w:rsidRPr="008641AE">
        <w:t>in connection with this Federal grant or cooperative agreement, the undersigned shall complete and submit Standard Form-LLL, “Disclosure Form to Report Lobbying”, in accordance with its instructions.</w:t>
      </w:r>
    </w:p>
    <w:p w14:paraId="3AF4277D" w14:textId="77777777" w:rsidR="007B6F80" w:rsidRPr="008641AE" w:rsidRDefault="007B6F80" w:rsidP="007B6F80">
      <w:pPr>
        <w:tabs>
          <w:tab w:val="left" w:pos="0"/>
          <w:tab w:val="left" w:pos="1440"/>
        </w:tabs>
        <w:spacing w:before="120"/>
        <w:ind w:left="630" w:hanging="540"/>
      </w:pPr>
    </w:p>
    <w:p w14:paraId="439BC8CB" w14:textId="77777777" w:rsidR="007B6F80" w:rsidRPr="008641AE" w:rsidRDefault="007B6F80" w:rsidP="007B6F80">
      <w:pPr>
        <w:tabs>
          <w:tab w:val="decimal" w:pos="0"/>
          <w:tab w:val="left" w:pos="1440"/>
        </w:tabs>
        <w:spacing w:before="120"/>
      </w:pPr>
      <w:r w:rsidRPr="008641AE">
        <w:t>The undersigned shall require that the language of this certification is included in the award documents for all covered sub-awards exceeding $100,000 in Federal funds at all appropriate tiers and that all sub-recipients shall certify and disclose accordingly.</w:t>
      </w:r>
    </w:p>
    <w:p w14:paraId="4A72DA2E" w14:textId="77777777" w:rsidR="007B6F80" w:rsidRPr="008641AE" w:rsidRDefault="007B6F80" w:rsidP="007B6F80">
      <w:pPr>
        <w:tabs>
          <w:tab w:val="left" w:pos="0"/>
          <w:tab w:val="left" w:pos="360"/>
          <w:tab w:val="left" w:pos="1440"/>
        </w:tabs>
      </w:pPr>
      <w:r w:rsidRPr="008641AE">
        <w:tab/>
      </w:r>
      <w:r w:rsidRPr="008641AE">
        <w:tab/>
      </w:r>
      <w:r w:rsidRPr="008641AE">
        <w:tab/>
        <w:t>[To be completed by the FSMC when proposal submitted]</w:t>
      </w:r>
    </w:p>
    <w:p w14:paraId="3328E6A9" w14:textId="77777777" w:rsidR="007B6F80" w:rsidRPr="008641AE" w:rsidRDefault="007B6F80" w:rsidP="007B6F80">
      <w:pPr>
        <w:tabs>
          <w:tab w:val="left" w:pos="0"/>
          <w:tab w:val="left" w:pos="360"/>
          <w:tab w:val="left" w:pos="1440"/>
        </w:tabs>
      </w:pPr>
      <w:r w:rsidRPr="008641AE">
        <w:t>_______________________________________</w:t>
      </w:r>
    </w:p>
    <w:p w14:paraId="4325B3F7" w14:textId="77777777" w:rsidR="007B6F80" w:rsidRPr="008641AE" w:rsidRDefault="007B6F80" w:rsidP="007B6F80">
      <w:pPr>
        <w:tabs>
          <w:tab w:val="left" w:pos="0"/>
          <w:tab w:val="left" w:pos="360"/>
          <w:tab w:val="left" w:pos="1440"/>
        </w:tabs>
      </w:pPr>
    </w:p>
    <w:p w14:paraId="1875EB04" w14:textId="77777777" w:rsidR="007B6F80" w:rsidRPr="008641AE" w:rsidRDefault="007B6F80" w:rsidP="007B6F80">
      <w:pPr>
        <w:tabs>
          <w:tab w:val="left" w:pos="0"/>
          <w:tab w:val="left" w:pos="360"/>
          <w:tab w:val="left" w:pos="1440"/>
        </w:tabs>
      </w:pPr>
      <w:r w:rsidRPr="008641AE">
        <w:t>_______________________________________</w:t>
      </w:r>
    </w:p>
    <w:p w14:paraId="7EC5BB96" w14:textId="77777777" w:rsidR="007B6F80" w:rsidRPr="008641AE" w:rsidRDefault="007B6F80" w:rsidP="007B6F80">
      <w:pPr>
        <w:tabs>
          <w:tab w:val="left" w:pos="0"/>
          <w:tab w:val="left" w:pos="360"/>
          <w:tab w:val="left" w:pos="1440"/>
        </w:tabs>
      </w:pPr>
    </w:p>
    <w:p w14:paraId="02BA601C" w14:textId="77777777" w:rsidR="007B6F80" w:rsidRPr="008641AE" w:rsidRDefault="007B6F80" w:rsidP="007B6F80">
      <w:pPr>
        <w:tabs>
          <w:tab w:val="left" w:pos="0"/>
          <w:tab w:val="left" w:pos="360"/>
          <w:tab w:val="left" w:pos="1440"/>
        </w:tabs>
      </w:pPr>
      <w:r w:rsidRPr="008641AE">
        <w:t>_______________________________________</w:t>
      </w:r>
    </w:p>
    <w:p w14:paraId="4305B3F7" w14:textId="77777777" w:rsidR="007B6F80" w:rsidRPr="008641AE" w:rsidRDefault="007B6F80" w:rsidP="007B6F80">
      <w:pPr>
        <w:tabs>
          <w:tab w:val="left" w:pos="0"/>
          <w:tab w:val="left" w:pos="360"/>
          <w:tab w:val="left" w:pos="1440"/>
        </w:tabs>
      </w:pPr>
      <w:r w:rsidRPr="008641AE">
        <w:t>Name</w:t>
      </w:r>
      <w:r>
        <w:t xml:space="preserve"> and </w:t>
      </w:r>
      <w:r w:rsidRPr="008641AE">
        <w:t>Address of Organization</w:t>
      </w:r>
    </w:p>
    <w:p w14:paraId="4CD5E180" w14:textId="77777777" w:rsidR="007B6F80" w:rsidRPr="008641AE" w:rsidRDefault="007B6F80" w:rsidP="007B6F80">
      <w:pPr>
        <w:tabs>
          <w:tab w:val="left" w:pos="0"/>
          <w:tab w:val="left" w:pos="360"/>
          <w:tab w:val="left" w:pos="1440"/>
        </w:tabs>
      </w:pPr>
    </w:p>
    <w:p w14:paraId="4438C304" w14:textId="77777777" w:rsidR="007B6F80" w:rsidRPr="008641AE" w:rsidRDefault="007B6F80" w:rsidP="007B6F80">
      <w:pPr>
        <w:tabs>
          <w:tab w:val="left" w:pos="0"/>
          <w:tab w:val="left" w:pos="360"/>
          <w:tab w:val="left" w:pos="1440"/>
        </w:tabs>
      </w:pPr>
      <w:r w:rsidRPr="008641AE">
        <w:t>_______________________________________</w:t>
      </w:r>
    </w:p>
    <w:p w14:paraId="509E5049" w14:textId="77777777" w:rsidR="007B6F80" w:rsidRPr="008641AE" w:rsidRDefault="007B6F80" w:rsidP="007B6F80">
      <w:pPr>
        <w:tabs>
          <w:tab w:val="left" w:pos="0"/>
          <w:tab w:val="left" w:pos="360"/>
          <w:tab w:val="left" w:pos="1440"/>
        </w:tabs>
      </w:pPr>
      <w:r w:rsidRPr="008641AE">
        <w:t>Name/Title of Submitting Official</w:t>
      </w:r>
    </w:p>
    <w:p w14:paraId="647AE692" w14:textId="77777777" w:rsidR="007B6F80" w:rsidRPr="008641AE" w:rsidRDefault="007B6F80" w:rsidP="007B6F80">
      <w:pPr>
        <w:tabs>
          <w:tab w:val="left" w:pos="0"/>
          <w:tab w:val="left" w:pos="360"/>
          <w:tab w:val="left" w:pos="1440"/>
        </w:tabs>
      </w:pPr>
    </w:p>
    <w:p w14:paraId="59EC5803" w14:textId="77777777" w:rsidR="007B6F80" w:rsidRPr="008641AE" w:rsidRDefault="007B6F80" w:rsidP="007B6F80">
      <w:pPr>
        <w:tabs>
          <w:tab w:val="left" w:pos="0"/>
          <w:tab w:val="left" w:pos="360"/>
          <w:tab w:val="left" w:pos="1440"/>
          <w:tab w:val="right" w:pos="5040"/>
          <w:tab w:val="right" w:pos="8640"/>
        </w:tabs>
        <w:ind w:left="4320" w:hanging="4320"/>
      </w:pPr>
      <w:r w:rsidRPr="008641AE">
        <w:t>_______________________________________</w:t>
      </w:r>
      <w:r w:rsidRPr="008641AE">
        <w:tab/>
      </w:r>
    </w:p>
    <w:p w14:paraId="5AF95749" w14:textId="77777777" w:rsidR="007B6F80" w:rsidRPr="008641AE" w:rsidRDefault="007B6F80" w:rsidP="007B6F80">
      <w:pPr>
        <w:tabs>
          <w:tab w:val="left" w:pos="0"/>
          <w:tab w:val="left" w:pos="360"/>
          <w:tab w:val="left" w:pos="1440"/>
          <w:tab w:val="right" w:pos="5040"/>
          <w:tab w:val="right" w:pos="8640"/>
        </w:tabs>
        <w:ind w:left="4320" w:hanging="4320"/>
      </w:pPr>
      <w:r w:rsidRPr="008641AE">
        <w:t>Signature</w:t>
      </w:r>
    </w:p>
    <w:p w14:paraId="2A967073" w14:textId="77777777" w:rsidR="007B6F80" w:rsidRPr="008641AE" w:rsidRDefault="007B6F80" w:rsidP="007B6F80">
      <w:pPr>
        <w:tabs>
          <w:tab w:val="left" w:pos="0"/>
          <w:tab w:val="left" w:pos="360"/>
          <w:tab w:val="left" w:pos="1440"/>
          <w:tab w:val="right" w:pos="5040"/>
          <w:tab w:val="right" w:pos="8640"/>
        </w:tabs>
        <w:ind w:left="4320" w:hanging="4320"/>
      </w:pPr>
    </w:p>
    <w:p w14:paraId="6864B8F4" w14:textId="77777777" w:rsidR="007B6F80" w:rsidRPr="008641AE" w:rsidRDefault="007B6F80" w:rsidP="007B6F80">
      <w:pPr>
        <w:tabs>
          <w:tab w:val="left" w:pos="0"/>
          <w:tab w:val="left" w:pos="360"/>
          <w:tab w:val="left" w:pos="1440"/>
          <w:tab w:val="right" w:pos="5040"/>
          <w:tab w:val="right" w:pos="8640"/>
        </w:tabs>
        <w:ind w:left="4320" w:hanging="4320"/>
      </w:pPr>
      <w:r w:rsidRPr="008641AE">
        <w:t>_______________________________________</w:t>
      </w:r>
      <w:r w:rsidRPr="008641AE">
        <w:tab/>
      </w:r>
    </w:p>
    <w:p w14:paraId="7B1845EC" w14:textId="77777777" w:rsidR="007B6F80" w:rsidRPr="008641AE" w:rsidRDefault="007B6F80" w:rsidP="007B6F80">
      <w:pPr>
        <w:tabs>
          <w:tab w:val="left" w:pos="0"/>
          <w:tab w:val="left" w:pos="360"/>
          <w:tab w:val="left" w:pos="1440"/>
        </w:tabs>
        <w:ind w:left="4320" w:hanging="4320"/>
      </w:pPr>
      <w:r w:rsidRPr="008641AE">
        <w:t>Date</w:t>
      </w:r>
    </w:p>
    <w:p w14:paraId="6D3F7467" w14:textId="77777777" w:rsidR="007B6F80" w:rsidRPr="008641AE" w:rsidRDefault="007B6F80" w:rsidP="007B6F80">
      <w:pPr>
        <w:pStyle w:val="Heading1"/>
        <w:rPr>
          <w:sz w:val="22"/>
        </w:rPr>
      </w:pPr>
      <w:r w:rsidRPr="008641AE">
        <w:rPr>
          <w:sz w:val="22"/>
        </w:rPr>
        <w:br w:type="page"/>
      </w:r>
      <w:bookmarkStart w:id="46" w:name="_Toc54864827"/>
      <w:r w:rsidRPr="008641AE">
        <w:rPr>
          <w:sz w:val="22"/>
        </w:rPr>
        <w:lastRenderedPageBreak/>
        <w:t>Exhibit L</w:t>
      </w:r>
      <w:bookmarkEnd w:id="46"/>
    </w:p>
    <w:p w14:paraId="3661956B" w14:textId="77777777" w:rsidR="007B6F80" w:rsidRPr="008641AE" w:rsidRDefault="007B6F80" w:rsidP="007B6F80">
      <w:pPr>
        <w:tabs>
          <w:tab w:val="left" w:pos="0"/>
          <w:tab w:val="left" w:pos="360"/>
          <w:tab w:val="left" w:pos="1440"/>
        </w:tabs>
        <w:ind w:left="4320" w:hanging="4320"/>
        <w:rPr>
          <w:b/>
          <w:bCs/>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1109"/>
        <w:gridCol w:w="2463"/>
        <w:gridCol w:w="3181"/>
      </w:tblGrid>
      <w:tr w:rsidR="007B6F80" w:rsidRPr="008641AE" w14:paraId="1D02FB92" w14:textId="77777777" w:rsidTr="00BA49B6">
        <w:trPr>
          <w:trHeight w:val="1152"/>
        </w:trPr>
        <w:tc>
          <w:tcPr>
            <w:tcW w:w="9460" w:type="dxa"/>
            <w:gridSpan w:val="4"/>
            <w:tcBorders>
              <w:top w:val="single" w:sz="4" w:space="0" w:color="auto"/>
              <w:left w:val="nil"/>
              <w:bottom w:val="single" w:sz="4" w:space="0" w:color="auto"/>
              <w:right w:val="nil"/>
            </w:tcBorders>
          </w:tcPr>
          <w:p w14:paraId="58AE0967" w14:textId="77777777" w:rsidR="007B6F80" w:rsidRPr="008641AE" w:rsidRDefault="007B6F80" w:rsidP="00BA49B6">
            <w:r w:rsidRPr="008641AE">
              <w:t>PROCUREMENT</w:t>
            </w:r>
          </w:p>
          <w:p w14:paraId="27ABA4F6" w14:textId="77777777" w:rsidR="007B6F80" w:rsidRPr="008641AE" w:rsidRDefault="007B6F80" w:rsidP="00BA49B6"/>
          <w:p w14:paraId="7EE44476" w14:textId="77777777" w:rsidR="007B6F80" w:rsidRPr="008641AE" w:rsidRDefault="007B6F80" w:rsidP="00BA49B6">
            <w:r w:rsidRPr="008641AE">
              <w:t>Disclosure of Lobbying Activities</w:t>
            </w:r>
          </w:p>
          <w:p w14:paraId="16234D91" w14:textId="77777777" w:rsidR="007B6F80" w:rsidRPr="008641AE" w:rsidRDefault="007B6F80" w:rsidP="00BA49B6">
            <w:pPr>
              <w:spacing w:before="40"/>
              <w:jc w:val="center"/>
              <w:rPr>
                <w:b/>
                <w:i/>
              </w:rPr>
            </w:pPr>
            <w:r w:rsidRPr="008641AE">
              <w:rPr>
                <w:b/>
                <w:i/>
              </w:rPr>
              <w:t>Complete this form to disclose lobbying activities pursuant to 31 U.S.C. 1352</w:t>
            </w:r>
          </w:p>
          <w:p w14:paraId="63638053" w14:textId="77777777" w:rsidR="007B6F80" w:rsidRPr="008641AE" w:rsidRDefault="007B6F80" w:rsidP="00BA49B6">
            <w:pPr>
              <w:jc w:val="center"/>
              <w:rPr>
                <w:i/>
                <w:iCs/>
              </w:rPr>
            </w:pPr>
            <w:r w:rsidRPr="008641AE">
              <w:rPr>
                <w:i/>
                <w:iCs/>
              </w:rPr>
              <w:t>(See next page for public burden disclosure.)</w:t>
            </w:r>
          </w:p>
          <w:p w14:paraId="7B3EE962" w14:textId="77777777" w:rsidR="007B6F80" w:rsidRPr="008641AE" w:rsidRDefault="007B6F80" w:rsidP="00BA49B6">
            <w:pPr>
              <w:jc w:val="right"/>
              <w:rPr>
                <w:i/>
                <w:iCs/>
              </w:rPr>
            </w:pPr>
            <w:r w:rsidRPr="008641AE">
              <w:rPr>
                <w:i/>
                <w:iCs/>
              </w:rPr>
              <w:t>Approved by OMB</w:t>
            </w:r>
          </w:p>
          <w:p w14:paraId="378C50C2" w14:textId="77777777" w:rsidR="007B6F80" w:rsidRPr="008641AE" w:rsidRDefault="007B6F80" w:rsidP="00BA49B6">
            <w:pPr>
              <w:jc w:val="right"/>
              <w:rPr>
                <w:i/>
                <w:iCs/>
              </w:rPr>
            </w:pPr>
            <w:r w:rsidRPr="008641AE">
              <w:rPr>
                <w:i/>
                <w:iCs/>
              </w:rPr>
              <w:t>0348-0046</w:t>
            </w:r>
          </w:p>
        </w:tc>
      </w:tr>
      <w:tr w:rsidR="007B6F80" w:rsidRPr="008641AE" w14:paraId="6DCB7705" w14:textId="77777777" w:rsidTr="00BA49B6">
        <w:trPr>
          <w:trHeight w:val="1008"/>
        </w:trPr>
        <w:tc>
          <w:tcPr>
            <w:tcW w:w="2707" w:type="dxa"/>
            <w:tcBorders>
              <w:top w:val="single" w:sz="4" w:space="0" w:color="auto"/>
            </w:tcBorders>
          </w:tcPr>
          <w:p w14:paraId="1679C265" w14:textId="77777777" w:rsidR="007B6F80" w:rsidRPr="008641AE" w:rsidRDefault="007B6F80" w:rsidP="00BA49B6">
            <w:pPr>
              <w:spacing w:before="60"/>
              <w:ind w:left="360" w:hanging="360"/>
            </w:pPr>
            <w:r w:rsidRPr="008641AE">
              <w:t>1. Type of Federal Action:</w:t>
            </w:r>
          </w:p>
          <w:p w14:paraId="58235290" w14:textId="77777777" w:rsidR="007B6F80" w:rsidRPr="008641AE" w:rsidRDefault="007B6F80" w:rsidP="00BA49B6">
            <w:pPr>
              <w:ind w:left="360"/>
            </w:pPr>
            <w:r w:rsidRPr="008641AE">
              <w:t>___a. contract</w:t>
            </w:r>
          </w:p>
          <w:p w14:paraId="5E234F27" w14:textId="77777777" w:rsidR="007B6F80" w:rsidRPr="008641AE" w:rsidRDefault="007B6F80" w:rsidP="00BA49B6">
            <w:pPr>
              <w:ind w:left="360"/>
            </w:pPr>
            <w:r w:rsidRPr="008641AE">
              <w:t>___b. grant</w:t>
            </w:r>
          </w:p>
          <w:p w14:paraId="0BA07A24" w14:textId="77777777" w:rsidR="007B6F80" w:rsidRPr="008641AE" w:rsidRDefault="007B6F80" w:rsidP="00BA49B6">
            <w:pPr>
              <w:ind w:left="360"/>
            </w:pPr>
            <w:r w:rsidRPr="008641AE">
              <w:t>___c. cooperative agreement</w:t>
            </w:r>
          </w:p>
          <w:p w14:paraId="267A6AEE" w14:textId="77777777" w:rsidR="007B6F80" w:rsidRPr="008641AE" w:rsidRDefault="007B6F80" w:rsidP="00BA49B6">
            <w:pPr>
              <w:ind w:left="360"/>
            </w:pPr>
            <w:r w:rsidRPr="008641AE">
              <w:t>___d. loan</w:t>
            </w:r>
          </w:p>
          <w:p w14:paraId="4164FA9D" w14:textId="77777777" w:rsidR="007B6F80" w:rsidRPr="008641AE" w:rsidRDefault="007B6F80" w:rsidP="00BA49B6">
            <w:pPr>
              <w:ind w:left="360"/>
            </w:pPr>
            <w:r w:rsidRPr="008641AE">
              <w:t>___e. loan guarantee</w:t>
            </w:r>
          </w:p>
          <w:p w14:paraId="59EF1DD1" w14:textId="77777777" w:rsidR="007B6F80" w:rsidRPr="008641AE" w:rsidRDefault="007B6F80" w:rsidP="00BA49B6">
            <w:pPr>
              <w:ind w:left="360"/>
            </w:pPr>
            <w:r w:rsidRPr="008641AE">
              <w:t>___f. loan insurance</w:t>
            </w:r>
          </w:p>
        </w:tc>
        <w:tc>
          <w:tcPr>
            <w:tcW w:w="3572" w:type="dxa"/>
            <w:gridSpan w:val="2"/>
            <w:tcBorders>
              <w:top w:val="single" w:sz="4" w:space="0" w:color="auto"/>
            </w:tcBorders>
          </w:tcPr>
          <w:p w14:paraId="4557D163" w14:textId="77777777" w:rsidR="007B6F80" w:rsidRPr="008641AE" w:rsidRDefault="007B6F80" w:rsidP="00BA49B6">
            <w:pPr>
              <w:spacing w:before="60"/>
              <w:ind w:left="360" w:hanging="360"/>
            </w:pPr>
            <w:r w:rsidRPr="008641AE">
              <w:t>2. Status of Federal Action:</w:t>
            </w:r>
          </w:p>
          <w:p w14:paraId="5508A379" w14:textId="77777777" w:rsidR="007B6F80" w:rsidRPr="008641AE" w:rsidRDefault="007B6F80" w:rsidP="00BA49B6">
            <w:pPr>
              <w:ind w:left="360"/>
            </w:pPr>
            <w:r w:rsidRPr="008641AE">
              <w:t>___a. bid/offer/application</w:t>
            </w:r>
          </w:p>
          <w:p w14:paraId="477430FF" w14:textId="77777777" w:rsidR="007B6F80" w:rsidRPr="008641AE" w:rsidRDefault="007B6F80" w:rsidP="00BA49B6">
            <w:pPr>
              <w:ind w:left="360"/>
            </w:pPr>
            <w:r w:rsidRPr="008641AE">
              <w:t>___b. initial award</w:t>
            </w:r>
          </w:p>
          <w:p w14:paraId="4F8890E2" w14:textId="77777777" w:rsidR="007B6F80" w:rsidRPr="008641AE" w:rsidRDefault="007B6F80" w:rsidP="00BA49B6">
            <w:pPr>
              <w:ind w:left="360"/>
            </w:pPr>
            <w:r w:rsidRPr="008641AE">
              <w:t>___c. post-award</w:t>
            </w:r>
          </w:p>
        </w:tc>
        <w:tc>
          <w:tcPr>
            <w:tcW w:w="3181" w:type="dxa"/>
            <w:tcBorders>
              <w:top w:val="single" w:sz="4" w:space="0" w:color="auto"/>
            </w:tcBorders>
          </w:tcPr>
          <w:p w14:paraId="452B1DAB" w14:textId="77777777" w:rsidR="007B6F80" w:rsidRPr="008641AE" w:rsidRDefault="007B6F80" w:rsidP="00BA49B6">
            <w:pPr>
              <w:spacing w:before="60"/>
              <w:ind w:left="360" w:hanging="360"/>
            </w:pPr>
            <w:r w:rsidRPr="008641AE">
              <w:t>3. Report Type:</w:t>
            </w:r>
          </w:p>
          <w:p w14:paraId="221E14B8" w14:textId="77777777" w:rsidR="007B6F80" w:rsidRPr="008641AE" w:rsidRDefault="007B6F80" w:rsidP="00BA49B6">
            <w:pPr>
              <w:ind w:left="360"/>
            </w:pPr>
            <w:r w:rsidRPr="008641AE">
              <w:t>___a. initial offering</w:t>
            </w:r>
          </w:p>
          <w:p w14:paraId="770DAA63" w14:textId="77777777" w:rsidR="007B6F80" w:rsidRPr="008641AE" w:rsidRDefault="007B6F80" w:rsidP="00BA49B6">
            <w:pPr>
              <w:ind w:left="360"/>
            </w:pPr>
            <w:r w:rsidRPr="008641AE">
              <w:t>___b. material change</w:t>
            </w:r>
          </w:p>
          <w:p w14:paraId="624E861C" w14:textId="77777777" w:rsidR="007B6F80" w:rsidRPr="008641AE" w:rsidRDefault="007B6F80" w:rsidP="00BA49B6"/>
          <w:p w14:paraId="797BBA9B" w14:textId="77777777" w:rsidR="007B6F80" w:rsidRPr="008641AE" w:rsidRDefault="007B6F80" w:rsidP="00BA49B6">
            <w:pPr>
              <w:ind w:left="201"/>
            </w:pPr>
            <w:r w:rsidRPr="008641AE">
              <w:t>For Material Change Only:</w:t>
            </w:r>
          </w:p>
          <w:p w14:paraId="1AB2D5BB" w14:textId="77777777" w:rsidR="007B6F80" w:rsidRPr="008641AE" w:rsidRDefault="007B6F80" w:rsidP="00BA49B6">
            <w:pPr>
              <w:ind w:left="201"/>
            </w:pPr>
            <w:r w:rsidRPr="008641AE">
              <w:t>Year_____ Quarter ______</w:t>
            </w:r>
          </w:p>
          <w:p w14:paraId="59BE1F81" w14:textId="77777777" w:rsidR="007B6F80" w:rsidRPr="008641AE" w:rsidRDefault="007B6F80" w:rsidP="00BA49B6">
            <w:pPr>
              <w:ind w:left="201"/>
            </w:pPr>
            <w:r w:rsidRPr="008641AE">
              <w:t>Date of last report _______</w:t>
            </w:r>
          </w:p>
        </w:tc>
      </w:tr>
      <w:tr w:rsidR="007B6F80" w:rsidRPr="008641AE" w14:paraId="439839A6" w14:textId="77777777" w:rsidTr="00BA49B6">
        <w:trPr>
          <w:trHeight w:val="2016"/>
        </w:trPr>
        <w:tc>
          <w:tcPr>
            <w:tcW w:w="3816" w:type="dxa"/>
            <w:gridSpan w:val="2"/>
          </w:tcPr>
          <w:p w14:paraId="31A1EEE2" w14:textId="77777777" w:rsidR="007B6F80" w:rsidRPr="008641AE" w:rsidRDefault="007B6F80" w:rsidP="00BA49B6">
            <w:pPr>
              <w:spacing w:before="60"/>
              <w:ind w:left="360" w:hanging="360"/>
            </w:pPr>
            <w:r w:rsidRPr="008641AE">
              <w:t xml:space="preserve">4. Name and Address of Reporting Entity: </w:t>
            </w:r>
          </w:p>
          <w:p w14:paraId="2C561584" w14:textId="77777777" w:rsidR="007B6F80" w:rsidRPr="008641AE" w:rsidRDefault="007B6F80" w:rsidP="00BA49B6"/>
          <w:p w14:paraId="7D843261" w14:textId="77777777" w:rsidR="007B6F80" w:rsidRPr="008641AE" w:rsidRDefault="007B6F80" w:rsidP="00BA49B6">
            <w:pPr>
              <w:ind w:left="270"/>
            </w:pPr>
            <w:r w:rsidRPr="008641AE">
              <w:t>___Prime ___Sub-awardee</w:t>
            </w:r>
          </w:p>
          <w:p w14:paraId="538DB3BD" w14:textId="77777777" w:rsidR="007B6F80" w:rsidRPr="008641AE" w:rsidRDefault="007B6F80" w:rsidP="00BA49B6"/>
          <w:p w14:paraId="7E354747" w14:textId="77777777" w:rsidR="007B6F80" w:rsidRPr="008641AE" w:rsidRDefault="007B6F80" w:rsidP="00BA49B6">
            <w:pPr>
              <w:rPr>
                <w:iCs/>
              </w:rPr>
            </w:pPr>
            <w:r w:rsidRPr="008641AE">
              <w:t xml:space="preserve">Tier ____, </w:t>
            </w:r>
            <w:r w:rsidRPr="008641AE">
              <w:rPr>
                <w:i/>
                <w:iCs/>
              </w:rPr>
              <w:t>if known:</w:t>
            </w:r>
          </w:p>
          <w:p w14:paraId="5CFC6507" w14:textId="77777777" w:rsidR="007B6F80" w:rsidRPr="008641AE" w:rsidRDefault="007B6F80" w:rsidP="00BA49B6"/>
          <w:p w14:paraId="59BCAFA8" w14:textId="77777777" w:rsidR="007B6F80" w:rsidRPr="008641AE" w:rsidRDefault="007B6F80" w:rsidP="00BA49B6">
            <w:pPr>
              <w:rPr>
                <w:i/>
                <w:iCs/>
              </w:rPr>
            </w:pPr>
            <w:r w:rsidRPr="008641AE">
              <w:t xml:space="preserve">Congressional District, </w:t>
            </w:r>
            <w:r w:rsidRPr="008641AE">
              <w:rPr>
                <w:i/>
                <w:iCs/>
              </w:rPr>
              <w:t>if known:</w:t>
            </w:r>
            <w:r w:rsidRPr="008641AE">
              <w:t xml:space="preserve">      </w:t>
            </w:r>
          </w:p>
        </w:tc>
        <w:tc>
          <w:tcPr>
            <w:tcW w:w="5644" w:type="dxa"/>
            <w:gridSpan w:val="2"/>
          </w:tcPr>
          <w:p w14:paraId="36ABB25F" w14:textId="77777777" w:rsidR="007B6F80" w:rsidRPr="008641AE" w:rsidRDefault="007B6F80" w:rsidP="00BA49B6">
            <w:pPr>
              <w:spacing w:before="60"/>
              <w:ind w:left="360" w:hanging="360"/>
            </w:pPr>
            <w:r w:rsidRPr="008641AE">
              <w:t xml:space="preserve">5. If Reporting Entity in No. 4 is Sub-awardee, Enter Name &amp; Address Of Prime:     </w:t>
            </w:r>
          </w:p>
          <w:p w14:paraId="73E6C764" w14:textId="77777777" w:rsidR="007B6F80" w:rsidRPr="008641AE" w:rsidRDefault="007B6F80" w:rsidP="00BA49B6"/>
          <w:p w14:paraId="777C4235" w14:textId="77777777" w:rsidR="007B6F80" w:rsidRPr="008641AE" w:rsidRDefault="007B6F80" w:rsidP="00BA49B6"/>
          <w:p w14:paraId="7504E742" w14:textId="77777777" w:rsidR="007B6F80" w:rsidRPr="008641AE" w:rsidRDefault="007B6F80" w:rsidP="00BA49B6"/>
          <w:p w14:paraId="5828C07E" w14:textId="77777777" w:rsidR="007B6F80" w:rsidRPr="008641AE" w:rsidRDefault="007B6F80" w:rsidP="00BA49B6"/>
          <w:p w14:paraId="2E6D82CF" w14:textId="77777777" w:rsidR="007B6F80" w:rsidRPr="008641AE" w:rsidRDefault="007B6F80" w:rsidP="00BA49B6"/>
          <w:p w14:paraId="3A3FFB4B" w14:textId="77777777" w:rsidR="007B6F80" w:rsidRPr="008641AE" w:rsidRDefault="007B6F80" w:rsidP="00BA49B6">
            <w:pPr>
              <w:rPr>
                <w:i/>
                <w:iCs/>
              </w:rPr>
            </w:pPr>
            <w:r w:rsidRPr="008641AE">
              <w:t xml:space="preserve">Congressional District, </w:t>
            </w:r>
            <w:r w:rsidRPr="008641AE">
              <w:rPr>
                <w:i/>
                <w:iCs/>
              </w:rPr>
              <w:t>if known:</w:t>
            </w:r>
            <w:r w:rsidRPr="008641AE">
              <w:t xml:space="preserve">      </w:t>
            </w:r>
          </w:p>
        </w:tc>
      </w:tr>
      <w:tr w:rsidR="007B6F80" w:rsidRPr="008641AE" w14:paraId="209D26C2" w14:textId="77777777" w:rsidTr="00BA49B6">
        <w:trPr>
          <w:trHeight w:val="864"/>
        </w:trPr>
        <w:tc>
          <w:tcPr>
            <w:tcW w:w="3816" w:type="dxa"/>
            <w:gridSpan w:val="2"/>
          </w:tcPr>
          <w:p w14:paraId="41E86122" w14:textId="77777777" w:rsidR="007B6F80" w:rsidRPr="008641AE" w:rsidRDefault="007B6F80" w:rsidP="00BA49B6">
            <w:pPr>
              <w:spacing w:before="60"/>
              <w:ind w:left="360" w:hanging="360"/>
            </w:pPr>
            <w:r w:rsidRPr="008641AE">
              <w:t xml:space="preserve">6. Federal Department/Agency:      </w:t>
            </w:r>
          </w:p>
        </w:tc>
        <w:tc>
          <w:tcPr>
            <w:tcW w:w="5644" w:type="dxa"/>
            <w:gridSpan w:val="2"/>
          </w:tcPr>
          <w:p w14:paraId="0AE3284D" w14:textId="77777777" w:rsidR="007B6F80" w:rsidRPr="008641AE" w:rsidRDefault="007B6F80" w:rsidP="00BA49B6">
            <w:pPr>
              <w:spacing w:before="60"/>
              <w:ind w:left="360" w:hanging="360"/>
            </w:pPr>
            <w:r w:rsidRPr="008641AE">
              <w:t xml:space="preserve">7. Federal Program Name/Description:      </w:t>
            </w:r>
          </w:p>
          <w:p w14:paraId="478DC85F" w14:textId="77777777" w:rsidR="007B6F80" w:rsidRPr="008641AE" w:rsidRDefault="007B6F80" w:rsidP="00BA49B6"/>
          <w:p w14:paraId="254CB968" w14:textId="77777777" w:rsidR="007B6F80" w:rsidRPr="008641AE" w:rsidRDefault="007B6F80" w:rsidP="00BA49B6">
            <w:r w:rsidRPr="008641AE">
              <w:t xml:space="preserve">CFDA Number, </w:t>
            </w:r>
            <w:r w:rsidRPr="008641AE">
              <w:rPr>
                <w:i/>
                <w:iCs/>
              </w:rPr>
              <w:t xml:space="preserve">if applicable: </w:t>
            </w:r>
            <w:r w:rsidRPr="008641AE">
              <w:t>_____________________</w:t>
            </w:r>
          </w:p>
          <w:p w14:paraId="0B719CE8" w14:textId="77777777" w:rsidR="007B6F80" w:rsidRPr="008641AE" w:rsidRDefault="007B6F80" w:rsidP="00BA49B6"/>
        </w:tc>
      </w:tr>
      <w:tr w:rsidR="007B6F80" w:rsidRPr="008641AE" w14:paraId="54EEFBDD" w14:textId="77777777" w:rsidTr="00BA49B6">
        <w:trPr>
          <w:trHeight w:val="720"/>
        </w:trPr>
        <w:tc>
          <w:tcPr>
            <w:tcW w:w="3816" w:type="dxa"/>
            <w:gridSpan w:val="2"/>
            <w:tcBorders>
              <w:bottom w:val="single" w:sz="4" w:space="0" w:color="auto"/>
            </w:tcBorders>
          </w:tcPr>
          <w:p w14:paraId="47E495FA" w14:textId="77777777" w:rsidR="007B6F80" w:rsidRPr="008641AE" w:rsidRDefault="007B6F80" w:rsidP="00BA49B6">
            <w:pPr>
              <w:spacing w:before="60"/>
              <w:ind w:left="360" w:hanging="360"/>
              <w:rPr>
                <w:i/>
                <w:iCs/>
              </w:rPr>
            </w:pPr>
            <w:r w:rsidRPr="008641AE">
              <w:t xml:space="preserve">8. Federal Action Number, </w:t>
            </w:r>
            <w:r w:rsidRPr="008641AE">
              <w:rPr>
                <w:i/>
                <w:iCs/>
              </w:rPr>
              <w:t>if known:</w:t>
            </w:r>
            <w:r w:rsidRPr="008641AE">
              <w:t xml:space="preserve">      </w:t>
            </w:r>
          </w:p>
        </w:tc>
        <w:tc>
          <w:tcPr>
            <w:tcW w:w="5644" w:type="dxa"/>
            <w:gridSpan w:val="2"/>
            <w:tcBorders>
              <w:bottom w:val="single" w:sz="4" w:space="0" w:color="auto"/>
            </w:tcBorders>
          </w:tcPr>
          <w:p w14:paraId="275A65D3" w14:textId="77777777" w:rsidR="007B6F80" w:rsidRPr="008641AE" w:rsidRDefault="007B6F80" w:rsidP="00BA49B6">
            <w:pPr>
              <w:spacing w:before="60"/>
              <w:ind w:left="360" w:hanging="360"/>
              <w:rPr>
                <w:iCs/>
              </w:rPr>
            </w:pPr>
            <w:r w:rsidRPr="008641AE">
              <w:t xml:space="preserve">9. Award Amount, </w:t>
            </w:r>
            <w:r w:rsidRPr="008641AE">
              <w:rPr>
                <w:i/>
                <w:iCs/>
              </w:rPr>
              <w:t xml:space="preserve">if known:   </w:t>
            </w:r>
          </w:p>
          <w:p w14:paraId="52010680" w14:textId="77777777" w:rsidR="007B6F80" w:rsidRPr="008641AE" w:rsidRDefault="007B6F80" w:rsidP="00BA49B6"/>
          <w:p w14:paraId="0C6334D8" w14:textId="77777777" w:rsidR="007B6F80" w:rsidRPr="008641AE" w:rsidRDefault="007B6F80" w:rsidP="00BA49B6">
            <w:pPr>
              <w:ind w:left="324"/>
            </w:pPr>
            <w:r w:rsidRPr="008641AE">
              <w:t>$_____________</w:t>
            </w:r>
          </w:p>
        </w:tc>
      </w:tr>
    </w:tbl>
    <w:p w14:paraId="6F412C5E" w14:textId="77777777" w:rsidR="007B6F80" w:rsidRPr="008641AE" w:rsidRDefault="007B6F80" w:rsidP="007B6F80">
      <w:pPr>
        <w:jc w:val="center"/>
        <w:rPr>
          <w:b/>
        </w:rPr>
      </w:pPr>
      <w:r w:rsidRPr="008641AE">
        <w:br w:type="page"/>
      </w:r>
      <w:r w:rsidRPr="008641AE">
        <w:rPr>
          <w:b/>
        </w:rPr>
        <w:lastRenderedPageBreak/>
        <w:t>Exhibit L Continued</w:t>
      </w:r>
    </w:p>
    <w:p w14:paraId="324FFF3F" w14:textId="77777777" w:rsidR="007B6F80" w:rsidRPr="008641AE" w:rsidRDefault="007B6F80" w:rsidP="007B6F80"/>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6"/>
        <w:gridCol w:w="5644"/>
      </w:tblGrid>
      <w:tr w:rsidR="007B6F80" w:rsidRPr="008641AE" w14:paraId="0616E12E" w14:textId="77777777" w:rsidTr="00BA49B6">
        <w:trPr>
          <w:trHeight w:val="1440"/>
        </w:trPr>
        <w:tc>
          <w:tcPr>
            <w:tcW w:w="3816" w:type="dxa"/>
            <w:tcBorders>
              <w:bottom w:val="single" w:sz="4" w:space="0" w:color="auto"/>
            </w:tcBorders>
          </w:tcPr>
          <w:p w14:paraId="41FFD958" w14:textId="77777777" w:rsidR="007B6F80" w:rsidRPr="008641AE" w:rsidRDefault="007B6F80" w:rsidP="00BA49B6">
            <w:pPr>
              <w:spacing w:before="60"/>
              <w:ind w:left="360" w:hanging="360"/>
            </w:pPr>
            <w:bookmarkStart w:id="47" w:name="_Hlk53743908"/>
            <w:r w:rsidRPr="008641AE">
              <w:t>10. a. Name and Address of Lobbying Entity</w:t>
            </w:r>
          </w:p>
          <w:p w14:paraId="0F41ED6C" w14:textId="77777777" w:rsidR="007B6F80" w:rsidRPr="008641AE" w:rsidRDefault="007B6F80" w:rsidP="00BA49B6">
            <w:pPr>
              <w:ind w:left="360"/>
              <w:rPr>
                <w:i/>
                <w:iCs/>
              </w:rPr>
            </w:pPr>
            <w:r w:rsidRPr="008641AE">
              <w:rPr>
                <w:i/>
                <w:iCs/>
              </w:rPr>
              <w:t>(If individual, last name, first name, MI):</w:t>
            </w:r>
            <w:r w:rsidRPr="008641AE">
              <w:t xml:space="preserve">       </w:t>
            </w:r>
          </w:p>
          <w:p w14:paraId="6F3E03A6" w14:textId="77777777" w:rsidR="007B6F80" w:rsidRPr="008641AE" w:rsidRDefault="007B6F80" w:rsidP="00BA49B6">
            <w:pPr>
              <w:rPr>
                <w:i/>
                <w:iCs/>
              </w:rPr>
            </w:pPr>
          </w:p>
          <w:p w14:paraId="391EF915" w14:textId="77777777" w:rsidR="007B6F80" w:rsidRPr="008641AE" w:rsidRDefault="007B6F80" w:rsidP="00BA49B6">
            <w:pPr>
              <w:rPr>
                <w:i/>
                <w:iCs/>
              </w:rPr>
            </w:pPr>
          </w:p>
          <w:p w14:paraId="7446652E" w14:textId="77777777" w:rsidR="007B6F80" w:rsidRPr="008641AE" w:rsidRDefault="007B6F80" w:rsidP="00BA49B6">
            <w:r w:rsidRPr="008641AE">
              <w:t>(Attach continuation sheet(s) if necessary)</w:t>
            </w:r>
          </w:p>
        </w:tc>
        <w:tc>
          <w:tcPr>
            <w:tcW w:w="5644" w:type="dxa"/>
            <w:tcBorders>
              <w:bottom w:val="single" w:sz="4" w:space="0" w:color="auto"/>
            </w:tcBorders>
          </w:tcPr>
          <w:p w14:paraId="4BA48BA6" w14:textId="77777777" w:rsidR="007B6F80" w:rsidRPr="008641AE" w:rsidRDefault="007B6F80" w:rsidP="00BA49B6">
            <w:pPr>
              <w:spacing w:before="60"/>
              <w:ind w:left="360" w:hanging="360"/>
            </w:pPr>
            <w:r w:rsidRPr="008641AE">
              <w:t>b. Individuals Performing Services</w:t>
            </w:r>
          </w:p>
          <w:p w14:paraId="028E358D" w14:textId="77777777" w:rsidR="007B6F80" w:rsidRPr="008641AE" w:rsidRDefault="007B6F80" w:rsidP="00BA49B6">
            <w:pPr>
              <w:rPr>
                <w:i/>
                <w:iCs/>
              </w:rPr>
            </w:pPr>
          </w:p>
          <w:p w14:paraId="24A91853" w14:textId="77777777" w:rsidR="007B6F80" w:rsidRPr="008641AE" w:rsidRDefault="007B6F80" w:rsidP="00BA49B6">
            <w:pPr>
              <w:ind w:left="324"/>
              <w:rPr>
                <w:i/>
                <w:iCs/>
              </w:rPr>
            </w:pPr>
            <w:r w:rsidRPr="008641AE">
              <w:rPr>
                <w:i/>
                <w:iCs/>
              </w:rPr>
              <w:t>(Incl. Address if different from No. 10a) (last name, first name, MI):</w:t>
            </w:r>
            <w:r w:rsidRPr="008641AE">
              <w:t xml:space="preserve">      </w:t>
            </w:r>
          </w:p>
        </w:tc>
      </w:tr>
      <w:tr w:rsidR="007B6F80" w:rsidRPr="008641AE" w14:paraId="1B0BB0AE" w14:textId="77777777" w:rsidTr="00BA49B6">
        <w:trPr>
          <w:trHeight w:val="864"/>
        </w:trPr>
        <w:tc>
          <w:tcPr>
            <w:tcW w:w="3816" w:type="dxa"/>
            <w:tcBorders>
              <w:top w:val="single" w:sz="4" w:space="0" w:color="auto"/>
              <w:right w:val="single" w:sz="4" w:space="0" w:color="auto"/>
            </w:tcBorders>
          </w:tcPr>
          <w:p w14:paraId="36C94E98" w14:textId="77777777" w:rsidR="007B6F80" w:rsidRPr="008641AE" w:rsidRDefault="007B6F80" w:rsidP="00BA49B6">
            <w:pPr>
              <w:spacing w:before="60"/>
              <w:ind w:left="360" w:hanging="360"/>
              <w:rPr>
                <w:i/>
                <w:iCs/>
              </w:rPr>
            </w:pPr>
            <w:r w:rsidRPr="008641AE">
              <w:t xml:space="preserve">11. Amount of Payment </w:t>
            </w:r>
            <w:r w:rsidRPr="008641AE">
              <w:rPr>
                <w:i/>
                <w:iCs/>
              </w:rPr>
              <w:t>(check all that apply):</w:t>
            </w:r>
          </w:p>
          <w:p w14:paraId="63D8EF7D" w14:textId="77777777" w:rsidR="007B6F80" w:rsidRPr="008641AE" w:rsidRDefault="007B6F80" w:rsidP="00BA49B6">
            <w:pPr>
              <w:rPr>
                <w:i/>
                <w:iCs/>
              </w:rPr>
            </w:pPr>
          </w:p>
          <w:p w14:paraId="14687930" w14:textId="77777777" w:rsidR="007B6F80" w:rsidRPr="008641AE" w:rsidRDefault="007B6F80" w:rsidP="00BA49B6">
            <w:pPr>
              <w:rPr>
                <w:i/>
                <w:iCs/>
              </w:rPr>
            </w:pPr>
          </w:p>
          <w:p w14:paraId="06FDD3B3" w14:textId="77777777" w:rsidR="007B6F80" w:rsidRPr="008641AE" w:rsidRDefault="007B6F80" w:rsidP="00BA49B6">
            <w:pPr>
              <w:ind w:left="360"/>
            </w:pPr>
            <w:r w:rsidRPr="008641AE">
              <w:t xml:space="preserve">$ ______________ </w:t>
            </w:r>
          </w:p>
          <w:p w14:paraId="52AF226A" w14:textId="77777777" w:rsidR="007B6F80" w:rsidRPr="008641AE" w:rsidRDefault="007B6F80" w:rsidP="00BA49B6">
            <w:pPr>
              <w:ind w:left="360"/>
            </w:pPr>
            <w:r w:rsidRPr="008641AE">
              <w:t>______ Actual ______ Planned</w:t>
            </w:r>
          </w:p>
        </w:tc>
        <w:tc>
          <w:tcPr>
            <w:tcW w:w="5644" w:type="dxa"/>
            <w:vMerge w:val="restart"/>
            <w:tcBorders>
              <w:top w:val="single" w:sz="4" w:space="0" w:color="auto"/>
              <w:left w:val="single" w:sz="4" w:space="0" w:color="auto"/>
              <w:right w:val="single" w:sz="4" w:space="0" w:color="auto"/>
            </w:tcBorders>
          </w:tcPr>
          <w:p w14:paraId="23C812AD" w14:textId="77777777" w:rsidR="007B6F80" w:rsidRPr="008641AE" w:rsidRDefault="007B6F80" w:rsidP="00BA49B6">
            <w:pPr>
              <w:spacing w:before="60"/>
              <w:ind w:left="360" w:hanging="360"/>
            </w:pPr>
            <w:r w:rsidRPr="008641AE">
              <w:t xml:space="preserve">13. Type of Payment </w:t>
            </w:r>
            <w:r w:rsidRPr="008641AE">
              <w:rPr>
                <w:i/>
                <w:iCs/>
              </w:rPr>
              <w:t>(check all that apply):</w:t>
            </w:r>
          </w:p>
          <w:p w14:paraId="4D814C57" w14:textId="77777777" w:rsidR="007B6F80" w:rsidRPr="008641AE" w:rsidRDefault="007B6F80" w:rsidP="00BA49B6">
            <w:pPr>
              <w:ind w:left="324"/>
            </w:pPr>
            <w:r w:rsidRPr="008641AE">
              <w:t>____ a. retainer</w:t>
            </w:r>
          </w:p>
          <w:p w14:paraId="745A891B" w14:textId="77777777" w:rsidR="007B6F80" w:rsidRPr="008641AE" w:rsidRDefault="007B6F80" w:rsidP="00BA49B6">
            <w:pPr>
              <w:ind w:left="324"/>
            </w:pPr>
            <w:r w:rsidRPr="008641AE">
              <w:t>____ b. one-time fee</w:t>
            </w:r>
          </w:p>
          <w:p w14:paraId="504AD967" w14:textId="77777777" w:rsidR="007B6F80" w:rsidRPr="008641AE" w:rsidRDefault="007B6F80" w:rsidP="00BA49B6">
            <w:pPr>
              <w:ind w:left="324"/>
            </w:pPr>
            <w:r w:rsidRPr="008641AE">
              <w:t>____ c. commission</w:t>
            </w:r>
          </w:p>
          <w:p w14:paraId="6283235A" w14:textId="77777777" w:rsidR="007B6F80" w:rsidRPr="008641AE" w:rsidRDefault="007B6F80" w:rsidP="00BA49B6">
            <w:pPr>
              <w:ind w:left="324"/>
            </w:pPr>
            <w:r w:rsidRPr="008641AE">
              <w:t>____ d. contingent fee</w:t>
            </w:r>
          </w:p>
          <w:p w14:paraId="5BF012DA" w14:textId="77777777" w:rsidR="007B6F80" w:rsidRPr="008641AE" w:rsidRDefault="007B6F80" w:rsidP="00BA49B6">
            <w:pPr>
              <w:ind w:left="324"/>
            </w:pPr>
            <w:r w:rsidRPr="008641AE">
              <w:t>____ e. deferred</w:t>
            </w:r>
          </w:p>
          <w:p w14:paraId="24102943" w14:textId="77777777" w:rsidR="007B6F80" w:rsidRPr="008641AE" w:rsidRDefault="007B6F80" w:rsidP="00BA49B6">
            <w:pPr>
              <w:ind w:left="324"/>
            </w:pPr>
            <w:r w:rsidRPr="008641AE">
              <w:t>____ f. other; specify: ________________________</w:t>
            </w:r>
          </w:p>
        </w:tc>
      </w:tr>
      <w:tr w:rsidR="007B6F80" w:rsidRPr="008641AE" w14:paraId="48F6FE79" w14:textId="77777777" w:rsidTr="00BA49B6">
        <w:trPr>
          <w:trHeight w:val="720"/>
        </w:trPr>
        <w:tc>
          <w:tcPr>
            <w:tcW w:w="3816" w:type="dxa"/>
            <w:tcBorders>
              <w:right w:val="single" w:sz="4" w:space="0" w:color="auto"/>
            </w:tcBorders>
          </w:tcPr>
          <w:p w14:paraId="2A85C5AD" w14:textId="77777777" w:rsidR="007B6F80" w:rsidRPr="008641AE" w:rsidRDefault="007B6F80" w:rsidP="00BA49B6">
            <w:pPr>
              <w:spacing w:before="60"/>
              <w:ind w:left="360" w:hanging="360"/>
            </w:pPr>
            <w:r w:rsidRPr="008641AE">
              <w:t xml:space="preserve">12. Form of Payment </w:t>
            </w:r>
            <w:r w:rsidRPr="008641AE">
              <w:rPr>
                <w:i/>
                <w:iCs/>
              </w:rPr>
              <w:t>(check all that apply):</w:t>
            </w:r>
          </w:p>
          <w:p w14:paraId="68FD35BE" w14:textId="77777777" w:rsidR="007B6F80" w:rsidRPr="008641AE" w:rsidRDefault="007B6F80" w:rsidP="00BA49B6">
            <w:pPr>
              <w:ind w:left="324"/>
            </w:pPr>
            <w:r w:rsidRPr="008641AE">
              <w:t>____ a. cash</w:t>
            </w:r>
          </w:p>
          <w:p w14:paraId="5503A731" w14:textId="77777777" w:rsidR="007B6F80" w:rsidRPr="008641AE" w:rsidRDefault="007B6F80" w:rsidP="00BA49B6">
            <w:pPr>
              <w:ind w:left="324"/>
            </w:pPr>
            <w:r w:rsidRPr="008641AE">
              <w:t xml:space="preserve">____ b. in-kind; specify: </w:t>
            </w:r>
          </w:p>
          <w:p w14:paraId="0831F598" w14:textId="77777777" w:rsidR="007B6F80" w:rsidRPr="008641AE" w:rsidRDefault="007B6F80" w:rsidP="00BA49B6">
            <w:pPr>
              <w:ind w:left="1080"/>
            </w:pPr>
            <w:r w:rsidRPr="008641AE">
              <w:t>nature______________</w:t>
            </w:r>
          </w:p>
          <w:p w14:paraId="7FA7862E" w14:textId="77777777" w:rsidR="007B6F80" w:rsidRPr="008641AE" w:rsidRDefault="007B6F80" w:rsidP="00BA49B6">
            <w:pPr>
              <w:ind w:left="1080"/>
            </w:pPr>
            <w:r w:rsidRPr="008641AE">
              <w:t>value _________</w:t>
            </w:r>
          </w:p>
        </w:tc>
        <w:tc>
          <w:tcPr>
            <w:tcW w:w="5644" w:type="dxa"/>
            <w:vMerge/>
            <w:tcBorders>
              <w:left w:val="single" w:sz="4" w:space="0" w:color="auto"/>
              <w:bottom w:val="nil"/>
              <w:right w:val="single" w:sz="4" w:space="0" w:color="auto"/>
            </w:tcBorders>
          </w:tcPr>
          <w:p w14:paraId="58D39B3B" w14:textId="77777777" w:rsidR="007B6F80" w:rsidRPr="008641AE" w:rsidRDefault="007B6F80" w:rsidP="00BA49B6"/>
        </w:tc>
      </w:tr>
      <w:tr w:rsidR="007B6F80" w:rsidRPr="008641AE" w14:paraId="068F853F" w14:textId="77777777" w:rsidTr="00BA49B6">
        <w:trPr>
          <w:trHeight w:val="1152"/>
        </w:trPr>
        <w:tc>
          <w:tcPr>
            <w:tcW w:w="9460" w:type="dxa"/>
            <w:gridSpan w:val="2"/>
          </w:tcPr>
          <w:p w14:paraId="468D5235" w14:textId="77777777" w:rsidR="007B6F80" w:rsidRPr="008641AE" w:rsidRDefault="007B6F80" w:rsidP="00BA49B6">
            <w:pPr>
              <w:pStyle w:val="BodyText"/>
              <w:spacing w:before="60"/>
              <w:ind w:left="360" w:hanging="360"/>
            </w:pPr>
            <w:r w:rsidRPr="008641AE">
              <w:t>14. Brief Description of Services Performed or to be Performed and Date(s) of Service, including officer(s), employee(s), or member(s) contacted for Payment Indicated in Item 11:</w:t>
            </w:r>
          </w:p>
          <w:p w14:paraId="36978476" w14:textId="77777777" w:rsidR="007B6F80" w:rsidRPr="008641AE" w:rsidRDefault="007B6F80" w:rsidP="00BA49B6">
            <w:r w:rsidRPr="008641AE">
              <w:t xml:space="preserve">      </w:t>
            </w:r>
          </w:p>
          <w:p w14:paraId="6DC16819" w14:textId="77777777" w:rsidR="007B6F80" w:rsidRPr="008641AE" w:rsidRDefault="007B6F80" w:rsidP="00BA49B6"/>
          <w:p w14:paraId="2FC380FE" w14:textId="77777777" w:rsidR="007B6F80" w:rsidRPr="008641AE" w:rsidRDefault="007B6F80" w:rsidP="00BA49B6"/>
          <w:p w14:paraId="7A385820" w14:textId="77777777" w:rsidR="007B6F80" w:rsidRPr="008641AE" w:rsidRDefault="007B6F80" w:rsidP="00BA49B6"/>
          <w:p w14:paraId="5E99CB3E" w14:textId="77777777" w:rsidR="007B6F80" w:rsidRPr="008641AE" w:rsidRDefault="007B6F80" w:rsidP="00BA49B6"/>
          <w:p w14:paraId="4D170109" w14:textId="77777777" w:rsidR="007B6F80" w:rsidRPr="008641AE" w:rsidRDefault="007B6F80" w:rsidP="00BA49B6">
            <w:pPr>
              <w:jc w:val="center"/>
            </w:pPr>
            <w:r w:rsidRPr="008641AE">
              <w:t>(Attach continuation sheet(s) if necessary)</w:t>
            </w:r>
          </w:p>
        </w:tc>
      </w:tr>
      <w:tr w:rsidR="007B6F80" w:rsidRPr="008641AE" w14:paraId="14F364B7" w14:textId="77777777" w:rsidTr="00BA49B6">
        <w:trPr>
          <w:trHeight w:val="288"/>
        </w:trPr>
        <w:tc>
          <w:tcPr>
            <w:tcW w:w="9460" w:type="dxa"/>
            <w:gridSpan w:val="2"/>
          </w:tcPr>
          <w:p w14:paraId="4AF78698" w14:textId="77777777" w:rsidR="007B6F80" w:rsidRPr="008641AE" w:rsidRDefault="007B6F80" w:rsidP="00BA49B6">
            <w:pPr>
              <w:spacing w:before="60"/>
              <w:ind w:left="360" w:hanging="360"/>
            </w:pPr>
            <w:r w:rsidRPr="008641AE">
              <w:t>15. Continuation Sheet(s) attached: ____ Yes ____ No</w:t>
            </w:r>
          </w:p>
        </w:tc>
      </w:tr>
      <w:bookmarkEnd w:id="47"/>
    </w:tbl>
    <w:p w14:paraId="586B7EBF" w14:textId="77777777" w:rsidR="007B6F80" w:rsidRPr="008641AE" w:rsidRDefault="007B6F80" w:rsidP="007B6F80">
      <w:r w:rsidRPr="008641AE">
        <w:br w:type="page"/>
      </w:r>
    </w:p>
    <w:p w14:paraId="2EEA3D0E" w14:textId="77777777" w:rsidR="007B6F80" w:rsidRPr="008641AE" w:rsidRDefault="007B6F80" w:rsidP="007B6F80">
      <w:pPr>
        <w:jc w:val="center"/>
        <w:rPr>
          <w:b/>
        </w:rPr>
      </w:pPr>
      <w:r w:rsidRPr="008641AE">
        <w:rPr>
          <w:b/>
        </w:rPr>
        <w:lastRenderedPageBreak/>
        <w:t>Exhibit L Continued</w:t>
      </w:r>
    </w:p>
    <w:p w14:paraId="6B35097E" w14:textId="77777777" w:rsidR="007B6F80" w:rsidRPr="008641AE" w:rsidRDefault="007B6F80" w:rsidP="007B6F80"/>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4"/>
        <w:gridCol w:w="5136"/>
      </w:tblGrid>
      <w:tr w:rsidR="007B6F80" w:rsidRPr="008641AE" w14:paraId="58708E8E" w14:textId="77777777" w:rsidTr="00BA49B6">
        <w:trPr>
          <w:trHeight w:val="1152"/>
        </w:trPr>
        <w:tc>
          <w:tcPr>
            <w:tcW w:w="4324" w:type="dxa"/>
          </w:tcPr>
          <w:p w14:paraId="6CBA0495" w14:textId="77777777" w:rsidR="007B6F80" w:rsidRPr="008641AE" w:rsidRDefault="007B6F80" w:rsidP="00BA49B6">
            <w:pPr>
              <w:spacing w:before="60"/>
              <w:ind w:left="360" w:hanging="360"/>
            </w:pPr>
            <w:r w:rsidRPr="008641AE">
              <w:t xml:space="preserve">16. Information requested through this form is authorized by article 31 U.S.C. </w:t>
            </w:r>
            <w:r w:rsidRPr="008641AE">
              <w:rPr>
                <w:rFonts w:eastAsia="MS Mincho"/>
              </w:rPr>
              <w:t xml:space="preserve">§ </w:t>
            </w:r>
            <w:r w:rsidRPr="008641AE">
              <w:t>1352.</w:t>
            </w:r>
          </w:p>
          <w:p w14:paraId="374EB1DB" w14:textId="77777777" w:rsidR="007B6F80" w:rsidRPr="008641AE" w:rsidRDefault="007B6F80" w:rsidP="00BA49B6">
            <w:pPr>
              <w:spacing w:before="120"/>
            </w:pPr>
            <w:r w:rsidRPr="008641AE">
              <w:t>This disclosure of lobbying activities is a material representation of fact upon which reliance was placed by the tier above when this transaction was made or entered into. This disclosure is required pursuant to 31 U.S.C. 1352. This information will be reported to Congress semi-annually and will be available for public inspection. Any person who fails to file the required disclosure shall be subject to a civil penalty of not less than $10,000 and not more than $100,000 for each such failure.</w:t>
            </w:r>
          </w:p>
        </w:tc>
        <w:tc>
          <w:tcPr>
            <w:tcW w:w="5136" w:type="dxa"/>
          </w:tcPr>
          <w:p w14:paraId="6109DD6C" w14:textId="77777777" w:rsidR="007B6F80" w:rsidRPr="008641AE" w:rsidRDefault="007B6F80" w:rsidP="00BA49B6">
            <w:pPr>
              <w:spacing w:before="80"/>
            </w:pPr>
            <w:r w:rsidRPr="008641AE">
              <w:t>Signature:</w:t>
            </w:r>
          </w:p>
          <w:p w14:paraId="52806148" w14:textId="77777777" w:rsidR="007B6F80" w:rsidRPr="008641AE" w:rsidRDefault="007B6F80" w:rsidP="00BA49B6">
            <w:pPr>
              <w:tabs>
                <w:tab w:val="right" w:pos="4766"/>
              </w:tabs>
              <w:spacing w:before="80"/>
              <w:rPr>
                <w:u w:val="single"/>
              </w:rPr>
            </w:pPr>
            <w:r w:rsidRPr="008641AE">
              <w:rPr>
                <w:u w:val="single"/>
              </w:rPr>
              <w:tab/>
            </w:r>
          </w:p>
          <w:p w14:paraId="2220FA53" w14:textId="77777777" w:rsidR="007B6F80" w:rsidRPr="008641AE" w:rsidRDefault="007B6F80" w:rsidP="00BA49B6">
            <w:pPr>
              <w:spacing w:before="80"/>
            </w:pPr>
            <w:r w:rsidRPr="008641AE">
              <w:t>Print Name:</w:t>
            </w:r>
          </w:p>
          <w:p w14:paraId="662FFC98" w14:textId="77777777" w:rsidR="007B6F80" w:rsidRPr="008641AE" w:rsidRDefault="007B6F80" w:rsidP="00BA49B6">
            <w:pPr>
              <w:tabs>
                <w:tab w:val="right" w:pos="4766"/>
              </w:tabs>
              <w:spacing w:before="80"/>
              <w:rPr>
                <w:u w:val="single"/>
              </w:rPr>
            </w:pPr>
            <w:r w:rsidRPr="008641AE">
              <w:rPr>
                <w:u w:val="single"/>
              </w:rPr>
              <w:tab/>
            </w:r>
          </w:p>
          <w:p w14:paraId="59FA4722" w14:textId="77777777" w:rsidR="007B6F80" w:rsidRPr="008641AE" w:rsidRDefault="007B6F80" w:rsidP="00BA49B6">
            <w:pPr>
              <w:spacing w:before="80"/>
            </w:pPr>
            <w:r w:rsidRPr="008641AE">
              <w:t>Title:</w:t>
            </w:r>
          </w:p>
          <w:p w14:paraId="7187BD1D" w14:textId="77777777" w:rsidR="007B6F80" w:rsidRPr="008641AE" w:rsidRDefault="007B6F80" w:rsidP="00BA49B6">
            <w:pPr>
              <w:tabs>
                <w:tab w:val="right" w:pos="4781"/>
              </w:tabs>
              <w:spacing w:before="80"/>
              <w:rPr>
                <w:u w:val="single"/>
              </w:rPr>
            </w:pPr>
            <w:r w:rsidRPr="008641AE">
              <w:rPr>
                <w:u w:val="single"/>
              </w:rPr>
              <w:tab/>
            </w:r>
          </w:p>
          <w:p w14:paraId="7F6EF299" w14:textId="77777777" w:rsidR="007B6F80" w:rsidRPr="008641AE" w:rsidRDefault="007B6F80" w:rsidP="00BA49B6">
            <w:pPr>
              <w:spacing w:before="80"/>
            </w:pPr>
            <w:r w:rsidRPr="008641AE">
              <w:t>Telephone No:</w:t>
            </w:r>
          </w:p>
          <w:p w14:paraId="5E5DDB87" w14:textId="77777777" w:rsidR="007B6F80" w:rsidRPr="008641AE" w:rsidRDefault="007B6F80" w:rsidP="00BA49B6">
            <w:pPr>
              <w:tabs>
                <w:tab w:val="right" w:pos="4766"/>
              </w:tabs>
              <w:spacing w:before="80"/>
              <w:rPr>
                <w:u w:val="single"/>
              </w:rPr>
            </w:pPr>
            <w:r w:rsidRPr="008641AE">
              <w:rPr>
                <w:u w:val="single"/>
              </w:rPr>
              <w:tab/>
            </w:r>
          </w:p>
          <w:p w14:paraId="51BBC54D" w14:textId="77777777" w:rsidR="007B6F80" w:rsidRPr="008641AE" w:rsidRDefault="007B6F80" w:rsidP="00BA49B6">
            <w:pPr>
              <w:spacing w:before="80"/>
            </w:pPr>
            <w:r w:rsidRPr="008641AE">
              <w:t>Date:</w:t>
            </w:r>
          </w:p>
          <w:p w14:paraId="2B8CED18" w14:textId="77777777" w:rsidR="007B6F80" w:rsidRPr="008641AE" w:rsidRDefault="007B6F80" w:rsidP="00BA49B6">
            <w:pPr>
              <w:tabs>
                <w:tab w:val="right" w:pos="4736"/>
              </w:tabs>
              <w:spacing w:before="80"/>
              <w:rPr>
                <w:u w:val="single"/>
              </w:rPr>
            </w:pPr>
            <w:r w:rsidRPr="008641AE">
              <w:rPr>
                <w:u w:val="single"/>
              </w:rPr>
              <w:tab/>
            </w:r>
          </w:p>
        </w:tc>
      </w:tr>
      <w:tr w:rsidR="007B6F80" w:rsidRPr="008641AE" w14:paraId="777CA7E3" w14:textId="77777777" w:rsidTr="00BA49B6">
        <w:trPr>
          <w:trHeight w:val="432"/>
        </w:trPr>
        <w:tc>
          <w:tcPr>
            <w:tcW w:w="9460" w:type="dxa"/>
            <w:gridSpan w:val="2"/>
          </w:tcPr>
          <w:p w14:paraId="7119B972" w14:textId="77777777" w:rsidR="007B6F80" w:rsidRPr="008641AE" w:rsidRDefault="007B6F80" w:rsidP="00BA49B6">
            <w:pPr>
              <w:pStyle w:val="BodyText"/>
              <w:spacing w:before="60"/>
            </w:pPr>
            <w:r w:rsidRPr="008641AE">
              <w:t xml:space="preserve">Federal Use Only:                                                                                                                </w:t>
            </w:r>
          </w:p>
          <w:p w14:paraId="02EC3EC8" w14:textId="77777777" w:rsidR="007B6F80" w:rsidRPr="008641AE" w:rsidRDefault="007B6F80" w:rsidP="00BA49B6">
            <w:pPr>
              <w:pStyle w:val="BodyText"/>
              <w:spacing w:before="60"/>
            </w:pPr>
            <w:r w:rsidRPr="008641AE">
              <w:t>Authorized for Local Reproduction of:</w:t>
            </w:r>
          </w:p>
          <w:p w14:paraId="3C313594" w14:textId="77777777" w:rsidR="007B6F80" w:rsidRPr="008641AE" w:rsidRDefault="007B6F80" w:rsidP="00BA49B6">
            <w:r w:rsidRPr="008641AE">
              <w:t xml:space="preserve">                                                                                                                                  </w:t>
            </w:r>
          </w:p>
          <w:p w14:paraId="46E14E14" w14:textId="77777777" w:rsidR="007B6F80" w:rsidRPr="008641AE" w:rsidRDefault="007B6F80" w:rsidP="00BA49B6"/>
          <w:p w14:paraId="4C7D218B" w14:textId="77777777" w:rsidR="007B6F80" w:rsidRPr="008641AE" w:rsidRDefault="007B6F80" w:rsidP="00BA49B6">
            <w:r w:rsidRPr="008641AE">
              <w:t xml:space="preserve"> Standard Form – LLL</w:t>
            </w:r>
          </w:p>
        </w:tc>
      </w:tr>
    </w:tbl>
    <w:p w14:paraId="044199DE" w14:textId="77777777" w:rsidR="007B6F80" w:rsidRPr="008641AE" w:rsidRDefault="007B6F80" w:rsidP="007B6F80">
      <w:pPr>
        <w:pBdr>
          <w:bottom w:val="single" w:sz="4" w:space="1" w:color="auto"/>
        </w:pBd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pPr>
      <w:r w:rsidRPr="008641AE">
        <w:br w:type="page"/>
      </w:r>
      <w:r w:rsidRPr="008641AE">
        <w:rPr>
          <w:b/>
        </w:rPr>
        <w:lastRenderedPageBreak/>
        <w:t>Exhibit L Continued</w:t>
      </w:r>
    </w:p>
    <w:p w14:paraId="63B88A6D" w14:textId="77777777" w:rsidR="007B6F80" w:rsidRPr="008641AE" w:rsidRDefault="007B6F80" w:rsidP="007B6F80">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firstLine="6480"/>
      </w:pPr>
      <w:r w:rsidRPr="008641AE">
        <w:t>.</w:t>
      </w:r>
    </w:p>
    <w:p w14:paraId="39A35AF4" w14:textId="77777777" w:rsidR="007B6F80" w:rsidRPr="008641AE" w:rsidRDefault="007B6F80" w:rsidP="007B6F80">
      <w:pPr>
        <w:jc w:val="center"/>
        <w:rPr>
          <w:b/>
        </w:rPr>
      </w:pPr>
      <w:r w:rsidRPr="008641AE">
        <w:rPr>
          <w:b/>
        </w:rPr>
        <w:t>PROCUREMENT</w:t>
      </w:r>
    </w:p>
    <w:p w14:paraId="4AE516EF" w14:textId="77777777" w:rsidR="007B6F80" w:rsidRPr="008641AE" w:rsidRDefault="007B6F80" w:rsidP="007B6F80">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b/>
        </w:rPr>
      </w:pPr>
    </w:p>
    <w:p w14:paraId="51ADB5ED" w14:textId="77777777" w:rsidR="007B6F80" w:rsidRPr="008641AE" w:rsidRDefault="007B6F80" w:rsidP="007B6F80">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rPr>
          <w:b/>
        </w:rPr>
      </w:pPr>
      <w:r w:rsidRPr="008641AE">
        <w:rPr>
          <w:b/>
        </w:rPr>
        <w:t>Instructions for Completion of SF-LLL, Disclosure of Lobbying Activities</w:t>
      </w:r>
    </w:p>
    <w:p w14:paraId="10291C8B" w14:textId="77777777" w:rsidR="007B6F80" w:rsidRPr="008641AE" w:rsidRDefault="007B6F80" w:rsidP="007B6F80">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360" w:hanging="360"/>
      </w:pPr>
      <w:r w:rsidRPr="008641AE">
        <w:t xml:space="preserve">This disclosure form shall be completed by the reporting entity, whether sub-awardee or prime Federal recipient, at the initiation or receipt of a covered Federal action or a material change to a previous filing, pursuant to Title 31 U.S.C. </w:t>
      </w:r>
      <w:r w:rsidRPr="008641AE">
        <w:rPr>
          <w:rFonts w:eastAsia="MS Mincho"/>
        </w:rPr>
        <w:t xml:space="preserve">§ </w:t>
      </w:r>
      <w:r w:rsidRPr="008641AE">
        <w:t>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1438B300" w14:textId="77777777" w:rsidR="007B6F80" w:rsidRPr="008641AE" w:rsidRDefault="007B6F80" w:rsidP="007B6F80">
      <w:pPr>
        <w:tabs>
          <w:tab w:val="left" w:pos="0"/>
          <w:tab w:val="left" w:pos="36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pPr>
    </w:p>
    <w:p w14:paraId="5E37CACF" w14:textId="77777777" w:rsidR="007B6F80" w:rsidRPr="008641AE" w:rsidRDefault="007B6F80" w:rsidP="007B6F80">
      <w:pPr>
        <w:pStyle w:val="BodyTextIndent2"/>
        <w:numPr>
          <w:ilvl w:val="0"/>
          <w:numId w:val="11"/>
        </w:numPr>
        <w:tabs>
          <w:tab w:val="clear" w:pos="0"/>
          <w:tab w:val="clear" w:pos="270"/>
        </w:tabs>
        <w:spacing w:before="40"/>
        <w:ind w:left="720"/>
        <w:jc w:val="left"/>
        <w:rPr>
          <w:szCs w:val="22"/>
        </w:rPr>
      </w:pPr>
      <w:r w:rsidRPr="008641AE">
        <w:rPr>
          <w:szCs w:val="22"/>
        </w:rPr>
        <w:t>Identify the type of covered Federal Action for which lobbying activity is and/or has been secured to influence the outcome of a covered Federal Action.</w:t>
      </w:r>
    </w:p>
    <w:p w14:paraId="1D6C4FCD" w14:textId="77777777" w:rsidR="007B6F80" w:rsidRPr="008641AE" w:rsidRDefault="007B6F80" w:rsidP="007B6F80">
      <w:pPr>
        <w:pStyle w:val="BodyTextIndent2"/>
        <w:numPr>
          <w:ilvl w:val="0"/>
          <w:numId w:val="11"/>
        </w:numPr>
        <w:tabs>
          <w:tab w:val="clear" w:pos="0"/>
          <w:tab w:val="clear" w:pos="270"/>
        </w:tabs>
        <w:spacing w:before="40"/>
        <w:ind w:left="720"/>
        <w:jc w:val="left"/>
        <w:rPr>
          <w:szCs w:val="22"/>
        </w:rPr>
      </w:pPr>
      <w:r w:rsidRPr="008641AE">
        <w:rPr>
          <w:szCs w:val="22"/>
        </w:rPr>
        <w:t>Identify the status of the covered Federal Action.</w:t>
      </w:r>
    </w:p>
    <w:p w14:paraId="5F3E34D3" w14:textId="77777777" w:rsidR="007B6F80" w:rsidRPr="008641AE" w:rsidRDefault="007B6F80" w:rsidP="007B6F80">
      <w:pPr>
        <w:pStyle w:val="BodyTextIndent2"/>
        <w:numPr>
          <w:ilvl w:val="0"/>
          <w:numId w:val="11"/>
        </w:numPr>
        <w:tabs>
          <w:tab w:val="clear" w:pos="0"/>
          <w:tab w:val="clear" w:pos="270"/>
        </w:tabs>
        <w:spacing w:before="40"/>
        <w:ind w:left="720"/>
        <w:jc w:val="left"/>
        <w:rPr>
          <w:szCs w:val="22"/>
        </w:rPr>
      </w:pPr>
      <w:r w:rsidRPr="008641AE">
        <w:rPr>
          <w:szCs w:val="22"/>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707D7C2F" w14:textId="77777777" w:rsidR="007B6F80" w:rsidRPr="008641AE" w:rsidRDefault="007B6F80" w:rsidP="007B6F80">
      <w:pPr>
        <w:pStyle w:val="BodyTextIndent2"/>
        <w:numPr>
          <w:ilvl w:val="0"/>
          <w:numId w:val="11"/>
        </w:numPr>
        <w:tabs>
          <w:tab w:val="clear" w:pos="0"/>
          <w:tab w:val="clear" w:pos="270"/>
        </w:tabs>
        <w:spacing w:before="40"/>
        <w:ind w:left="720"/>
        <w:jc w:val="left"/>
        <w:rPr>
          <w:szCs w:val="22"/>
        </w:rPr>
      </w:pPr>
      <w:r w:rsidRPr="008641AE">
        <w:rPr>
          <w:szCs w:val="22"/>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191208BE" w14:textId="77777777" w:rsidR="007B6F80" w:rsidRPr="008641AE" w:rsidRDefault="007B6F80" w:rsidP="007B6F80">
      <w:pPr>
        <w:pStyle w:val="BodyTextIndent2"/>
        <w:numPr>
          <w:ilvl w:val="0"/>
          <w:numId w:val="11"/>
        </w:numPr>
        <w:tabs>
          <w:tab w:val="clear" w:pos="0"/>
          <w:tab w:val="clear" w:pos="270"/>
        </w:tabs>
        <w:spacing w:before="40"/>
        <w:ind w:left="720"/>
        <w:jc w:val="left"/>
        <w:rPr>
          <w:szCs w:val="22"/>
        </w:rPr>
      </w:pPr>
      <w:r w:rsidRPr="008641AE">
        <w:rPr>
          <w:szCs w:val="22"/>
        </w:rPr>
        <w:t>If the organization filing the report in item 4 checks “sub-awardee,” then enter the full name, address, city, state and zip code of the prime Federal recipient. Include Congressional District, if known.</w:t>
      </w:r>
    </w:p>
    <w:p w14:paraId="63E629A1" w14:textId="77777777" w:rsidR="007B6F80" w:rsidRPr="008641AE" w:rsidRDefault="007B6F80" w:rsidP="007B6F80">
      <w:pPr>
        <w:pStyle w:val="BodyTextIndent2"/>
        <w:numPr>
          <w:ilvl w:val="0"/>
          <w:numId w:val="11"/>
        </w:numPr>
        <w:tabs>
          <w:tab w:val="clear" w:pos="0"/>
          <w:tab w:val="clear" w:pos="270"/>
        </w:tabs>
        <w:spacing w:before="40"/>
        <w:ind w:left="720"/>
        <w:jc w:val="left"/>
        <w:rPr>
          <w:szCs w:val="22"/>
        </w:rPr>
      </w:pPr>
      <w:r w:rsidRPr="008641AE">
        <w:rPr>
          <w:szCs w:val="22"/>
        </w:rPr>
        <w:t>Enter the name of the Federal Agency making the award or loan commitment. Include at least one organizational level below agency name, if known, for example, Department of Transportation, United States Coast Guard.</w:t>
      </w:r>
    </w:p>
    <w:p w14:paraId="0FD7DFB5" w14:textId="77777777" w:rsidR="007B6F80" w:rsidRPr="008641AE" w:rsidRDefault="007B6F80" w:rsidP="007B6F80">
      <w:pPr>
        <w:pStyle w:val="BodyTextIndent2"/>
        <w:numPr>
          <w:ilvl w:val="0"/>
          <w:numId w:val="11"/>
        </w:numPr>
        <w:tabs>
          <w:tab w:val="clear" w:pos="0"/>
          <w:tab w:val="clear" w:pos="270"/>
        </w:tabs>
        <w:spacing w:before="40"/>
        <w:ind w:left="720"/>
        <w:jc w:val="left"/>
        <w:rPr>
          <w:szCs w:val="22"/>
        </w:rPr>
      </w:pPr>
      <w:r w:rsidRPr="008641AE">
        <w:rPr>
          <w:szCs w:val="22"/>
        </w:rPr>
        <w:t>Enter the Federal program name or description for the covered Federal Action (item 1). If known, enter the full Catalog of Federal Domestic Assistance (CFDA) number for grants, cooperative agreements, loans, and loan commitments.</w:t>
      </w:r>
    </w:p>
    <w:p w14:paraId="67ADCA8A" w14:textId="77777777" w:rsidR="007B6F80" w:rsidRPr="008641AE" w:rsidRDefault="007B6F80" w:rsidP="007B6F80">
      <w:pPr>
        <w:pStyle w:val="BodyTextIndent2"/>
        <w:numPr>
          <w:ilvl w:val="0"/>
          <w:numId w:val="11"/>
        </w:numPr>
        <w:tabs>
          <w:tab w:val="clear" w:pos="0"/>
          <w:tab w:val="clear" w:pos="270"/>
        </w:tabs>
        <w:spacing w:before="40"/>
        <w:ind w:left="720"/>
        <w:jc w:val="left"/>
        <w:rPr>
          <w:szCs w:val="22"/>
        </w:rPr>
      </w:pPr>
      <w:r w:rsidRPr="008641AE">
        <w:rPr>
          <w:szCs w:val="22"/>
        </w:rPr>
        <w:t>Enter the most appropriate Federal identifying number available for the Federal Action identified in item 1 (e.g., Request for Proposal (RFP) number; Invitation For Bid (IFB) number; grant announcement number; the contract, grant, or loan award number; the application proposal control number assigned by the Federal agency). Include prefixes, e.g., “RFP-DE-90-001.”</w:t>
      </w:r>
    </w:p>
    <w:p w14:paraId="113FFB49" w14:textId="77777777" w:rsidR="007B6F80" w:rsidRPr="008641AE" w:rsidRDefault="007B6F80" w:rsidP="007B6F80">
      <w:pPr>
        <w:rPr>
          <w:b/>
          <w:snapToGrid w:val="0"/>
        </w:rPr>
      </w:pPr>
      <w:r w:rsidRPr="008641AE">
        <w:rPr>
          <w:b/>
        </w:rPr>
        <w:br w:type="page"/>
      </w:r>
    </w:p>
    <w:p w14:paraId="5E97C941" w14:textId="77777777" w:rsidR="007B6F80" w:rsidRPr="008641AE" w:rsidRDefault="007B6F80" w:rsidP="007B6F80">
      <w:pPr>
        <w:jc w:val="center"/>
        <w:rPr>
          <w:b/>
        </w:rPr>
      </w:pPr>
      <w:r w:rsidRPr="008641AE">
        <w:rPr>
          <w:b/>
        </w:rPr>
        <w:lastRenderedPageBreak/>
        <w:t>Exhibit L Continued</w:t>
      </w:r>
    </w:p>
    <w:p w14:paraId="0010A320" w14:textId="77777777" w:rsidR="007B6F80" w:rsidRPr="008641AE" w:rsidRDefault="007B6F80" w:rsidP="007B6F80"/>
    <w:p w14:paraId="194EB44E" w14:textId="77777777" w:rsidR="007B6F80" w:rsidRPr="008641AE" w:rsidRDefault="007B6F80" w:rsidP="007B6F80">
      <w:pPr>
        <w:pStyle w:val="BodyTextIndent2"/>
        <w:numPr>
          <w:ilvl w:val="0"/>
          <w:numId w:val="11"/>
        </w:numPr>
        <w:tabs>
          <w:tab w:val="clear" w:pos="0"/>
          <w:tab w:val="clear" w:pos="270"/>
        </w:tabs>
        <w:spacing w:before="40"/>
        <w:ind w:left="720"/>
        <w:jc w:val="left"/>
        <w:rPr>
          <w:szCs w:val="22"/>
        </w:rPr>
      </w:pPr>
      <w:r w:rsidRPr="008641AE">
        <w:rPr>
          <w:szCs w:val="22"/>
        </w:rPr>
        <w:t>For a covered Federal Action where there has been an award or loan commitment by the Federal agency, enter the Federal amount of the award/loan commitment for the prime entity identified in item 4 or 5.</w:t>
      </w:r>
    </w:p>
    <w:p w14:paraId="7B67D838" w14:textId="77777777" w:rsidR="007B6F80" w:rsidRPr="008641AE" w:rsidRDefault="007B6F80" w:rsidP="007B6F80">
      <w:pPr>
        <w:pStyle w:val="BodyTextIndent2"/>
        <w:numPr>
          <w:ilvl w:val="0"/>
          <w:numId w:val="12"/>
        </w:numPr>
        <w:tabs>
          <w:tab w:val="clear" w:pos="720"/>
        </w:tabs>
        <w:spacing w:before="40"/>
        <w:ind w:left="1260"/>
        <w:jc w:val="left"/>
        <w:rPr>
          <w:szCs w:val="22"/>
        </w:rPr>
      </w:pPr>
      <w:r w:rsidRPr="008641AE">
        <w:rPr>
          <w:szCs w:val="22"/>
        </w:rPr>
        <w:t>Enter the full name, address, city, state, and zip code of the lobbying entity engaged by the reporting entity identified in item 4 to influence the covered Federal Action.</w:t>
      </w:r>
    </w:p>
    <w:p w14:paraId="59DED991" w14:textId="77777777" w:rsidR="007B6F80" w:rsidRPr="008641AE" w:rsidRDefault="007B6F80" w:rsidP="007B6F80">
      <w:pPr>
        <w:pStyle w:val="BodyTextIndent2"/>
        <w:numPr>
          <w:ilvl w:val="0"/>
          <w:numId w:val="12"/>
        </w:numPr>
        <w:tabs>
          <w:tab w:val="clear" w:pos="720"/>
        </w:tabs>
        <w:spacing w:before="40"/>
        <w:ind w:left="1260"/>
        <w:jc w:val="left"/>
        <w:rPr>
          <w:szCs w:val="22"/>
        </w:rPr>
      </w:pPr>
      <w:r w:rsidRPr="008641AE">
        <w:rPr>
          <w:szCs w:val="22"/>
        </w:rPr>
        <w:t>Enter the full names of the individual(s) performing services and include full address if different from 10 (a). Enter last name, first name, and middle initial (MI).</w:t>
      </w:r>
    </w:p>
    <w:p w14:paraId="554D75CD" w14:textId="77777777" w:rsidR="007B6F80" w:rsidRPr="008641AE" w:rsidRDefault="007B6F80" w:rsidP="007B6F80">
      <w:pPr>
        <w:pStyle w:val="BodyTextIndent2"/>
        <w:numPr>
          <w:ilvl w:val="0"/>
          <w:numId w:val="11"/>
        </w:numPr>
        <w:tabs>
          <w:tab w:val="clear" w:pos="0"/>
          <w:tab w:val="clear" w:pos="270"/>
        </w:tabs>
        <w:spacing w:before="40"/>
        <w:ind w:left="720" w:hanging="450"/>
        <w:jc w:val="left"/>
        <w:rPr>
          <w:szCs w:val="22"/>
        </w:rPr>
      </w:pPr>
      <w:r w:rsidRPr="008641AE">
        <w:rPr>
          <w:szCs w:val="22"/>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17AD296B" w14:textId="77777777" w:rsidR="007B6F80" w:rsidRPr="008641AE" w:rsidRDefault="007B6F80" w:rsidP="007B6F80">
      <w:pPr>
        <w:pStyle w:val="BodyTextIndent2"/>
        <w:numPr>
          <w:ilvl w:val="0"/>
          <w:numId w:val="11"/>
        </w:numPr>
        <w:tabs>
          <w:tab w:val="clear" w:pos="0"/>
          <w:tab w:val="clear" w:pos="270"/>
        </w:tabs>
        <w:spacing w:before="40"/>
        <w:ind w:left="720" w:hanging="450"/>
        <w:jc w:val="left"/>
        <w:rPr>
          <w:szCs w:val="22"/>
        </w:rPr>
      </w:pPr>
      <w:r w:rsidRPr="008641AE">
        <w:rPr>
          <w:szCs w:val="22"/>
        </w:rPr>
        <w:t>Check the appropriate box (es). Check all boxes that apply. If payment is made through an in-kind contribution, specify the nature and value of the in-kind payment.</w:t>
      </w:r>
    </w:p>
    <w:p w14:paraId="691AAF95" w14:textId="77777777" w:rsidR="007B6F80" w:rsidRPr="008641AE" w:rsidRDefault="007B6F80" w:rsidP="007B6F80">
      <w:pPr>
        <w:pStyle w:val="BodyTextIndent2"/>
        <w:numPr>
          <w:ilvl w:val="0"/>
          <w:numId w:val="11"/>
        </w:numPr>
        <w:tabs>
          <w:tab w:val="clear" w:pos="0"/>
          <w:tab w:val="clear" w:pos="270"/>
        </w:tabs>
        <w:spacing w:before="40"/>
        <w:ind w:left="720" w:hanging="450"/>
        <w:jc w:val="left"/>
        <w:rPr>
          <w:szCs w:val="22"/>
        </w:rPr>
      </w:pPr>
      <w:r w:rsidRPr="008641AE">
        <w:rPr>
          <w:szCs w:val="22"/>
        </w:rPr>
        <w:t>Check the appropriate box (es). Check all boxes that apply. If other, specify nature.</w:t>
      </w:r>
    </w:p>
    <w:p w14:paraId="3FCECC6F" w14:textId="77777777" w:rsidR="007B6F80" w:rsidRPr="008641AE" w:rsidRDefault="007B6F80" w:rsidP="007B6F80">
      <w:pPr>
        <w:pStyle w:val="BodyTextIndent2"/>
        <w:numPr>
          <w:ilvl w:val="0"/>
          <w:numId w:val="11"/>
        </w:numPr>
        <w:tabs>
          <w:tab w:val="clear" w:pos="0"/>
          <w:tab w:val="clear" w:pos="270"/>
        </w:tabs>
        <w:spacing w:before="40"/>
        <w:ind w:left="720" w:hanging="450"/>
        <w:jc w:val="left"/>
        <w:rPr>
          <w:szCs w:val="22"/>
        </w:rPr>
      </w:pPr>
      <w:r w:rsidRPr="008641AE">
        <w:rPr>
          <w:szCs w:val="22"/>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7B8587FA" w14:textId="77777777" w:rsidR="007B6F80" w:rsidRPr="008641AE" w:rsidRDefault="007B6F80" w:rsidP="007B6F80">
      <w:pPr>
        <w:pStyle w:val="BodyTextIndent2"/>
        <w:numPr>
          <w:ilvl w:val="0"/>
          <w:numId w:val="11"/>
        </w:numPr>
        <w:tabs>
          <w:tab w:val="clear" w:pos="0"/>
          <w:tab w:val="clear" w:pos="270"/>
        </w:tabs>
        <w:spacing w:before="40"/>
        <w:ind w:left="720" w:hanging="450"/>
        <w:jc w:val="left"/>
        <w:rPr>
          <w:szCs w:val="22"/>
        </w:rPr>
      </w:pPr>
      <w:r w:rsidRPr="008641AE">
        <w:rPr>
          <w:szCs w:val="22"/>
        </w:rPr>
        <w:t>Check whether or not an SF-LLL-A continuation sheet(s) is attached.</w:t>
      </w:r>
    </w:p>
    <w:p w14:paraId="4CBE70DD" w14:textId="77777777" w:rsidR="007B6F80" w:rsidRPr="008641AE" w:rsidRDefault="007B6F80" w:rsidP="007B6F80">
      <w:pPr>
        <w:pStyle w:val="BodyTextIndent2"/>
        <w:numPr>
          <w:ilvl w:val="0"/>
          <w:numId w:val="11"/>
        </w:numPr>
        <w:tabs>
          <w:tab w:val="clear" w:pos="0"/>
          <w:tab w:val="clear" w:pos="270"/>
        </w:tabs>
        <w:spacing w:before="40"/>
        <w:ind w:left="720" w:hanging="450"/>
        <w:jc w:val="left"/>
        <w:rPr>
          <w:szCs w:val="22"/>
        </w:rPr>
      </w:pPr>
      <w:r w:rsidRPr="008641AE">
        <w:rPr>
          <w:szCs w:val="22"/>
        </w:rPr>
        <w:t>The certifying official shall sign and date the form, print his/her name, title, and telephone number.</w:t>
      </w:r>
    </w:p>
    <w:p w14:paraId="40FCAF9E" w14:textId="77777777" w:rsidR="007B6F80" w:rsidRPr="008641AE"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pPr>
    </w:p>
    <w:p w14:paraId="38EA185D" w14:textId="77777777" w:rsidR="007B6F80" w:rsidRPr="008641AE"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spacing w:line="19" w:lineRule="exact"/>
      </w:pPr>
      <w:r w:rsidRPr="008641AE">
        <w:rPr>
          <w:noProof/>
        </w:rPr>
        <mc:AlternateContent>
          <mc:Choice Requires="wps">
            <w:drawing>
              <wp:anchor distT="0" distB="0" distL="114300" distR="114300" simplePos="0" relativeHeight="251661312" behindDoc="1" locked="1" layoutInCell="0" allowOverlap="1" wp14:anchorId="795EC906" wp14:editId="4452D98D">
                <wp:simplePos x="0" y="0"/>
                <wp:positionH relativeFrom="page">
                  <wp:posOffset>914400</wp:posOffset>
                </wp:positionH>
                <wp:positionV relativeFrom="paragraph">
                  <wp:posOffset>0</wp:posOffset>
                </wp:positionV>
                <wp:extent cx="5715000" cy="12065"/>
                <wp:effectExtent l="0" t="0" r="0" b="698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AD6A16" id="Rectangle 4" o:spid="_x0000_s1026" style="position:absolute;margin-left:1in;margin-top:0;width:450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rW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" o:allowincell="f" fillcolor="black" stroked="f" strokeweight="0">
                <w10:wrap anchorx="page"/>
                <w10:anchorlock/>
              </v:rect>
            </w:pict>
          </mc:Fallback>
        </mc:AlternateContent>
      </w:r>
    </w:p>
    <w:p w14:paraId="07B58B12" w14:textId="77777777" w:rsidR="007B6F80" w:rsidRPr="008641AE"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spacing w:before="60"/>
        <w:ind w:left="270"/>
      </w:pPr>
      <w:r w:rsidRPr="008641AE">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5AA4D880" w14:textId="77777777" w:rsidR="007B6F80" w:rsidRPr="008641AE"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270"/>
      </w:pPr>
    </w:p>
    <w:p w14:paraId="011291BA" w14:textId="77777777" w:rsidR="007B6F80" w:rsidRPr="008641AE" w:rsidRDefault="007B6F80" w:rsidP="007B6F80">
      <w:pPr>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270"/>
      </w:pPr>
    </w:p>
    <w:p w14:paraId="406D3D46" w14:textId="77777777" w:rsidR="007B6F80" w:rsidRPr="008641AE" w:rsidRDefault="007B6F80" w:rsidP="007B6F80">
      <w:pPr>
        <w:pStyle w:val="Heading1"/>
        <w:rPr>
          <w:sz w:val="22"/>
        </w:rPr>
      </w:pPr>
      <w:r w:rsidRPr="008641AE">
        <w:rPr>
          <w:sz w:val="22"/>
        </w:rPr>
        <w:br w:type="page"/>
      </w:r>
      <w:bookmarkStart w:id="48" w:name="_Toc54864828"/>
      <w:r w:rsidRPr="008641AE">
        <w:rPr>
          <w:sz w:val="22"/>
        </w:rPr>
        <w:lastRenderedPageBreak/>
        <w:t>Exhibit M</w:t>
      </w:r>
      <w:bookmarkEnd w:id="48"/>
    </w:p>
    <w:p w14:paraId="39D482D1" w14:textId="77777777" w:rsidR="007B6F80" w:rsidRPr="008641AE" w:rsidRDefault="007B6F80" w:rsidP="007B6F80">
      <w:pPr>
        <w:jc w:val="center"/>
        <w:rPr>
          <w:b/>
        </w:rPr>
      </w:pPr>
    </w:p>
    <w:p w14:paraId="28AB6FCF" w14:textId="77777777" w:rsidR="007B6F80" w:rsidRDefault="007B6F80" w:rsidP="007B6F80">
      <w:pPr>
        <w:jc w:val="center"/>
        <w:rPr>
          <w:b/>
        </w:rPr>
      </w:pPr>
      <w:r w:rsidRPr="008641AE">
        <w:rPr>
          <w:b/>
        </w:rPr>
        <w:t xml:space="preserve">PURCHASE DISCOUNTS, REBATES, </w:t>
      </w:r>
      <w:r>
        <w:rPr>
          <w:b/>
        </w:rPr>
        <w:t xml:space="preserve">AND </w:t>
      </w:r>
      <w:r w:rsidRPr="008641AE">
        <w:rPr>
          <w:b/>
        </w:rPr>
        <w:t xml:space="preserve">CREDITS, </w:t>
      </w:r>
      <w:r>
        <w:rPr>
          <w:b/>
        </w:rPr>
        <w:t>PERTAINING TO</w:t>
      </w:r>
      <w:r w:rsidRPr="008641AE">
        <w:rPr>
          <w:b/>
        </w:rPr>
        <w:t xml:space="preserve"> VALUE OF </w:t>
      </w:r>
    </w:p>
    <w:p w14:paraId="53ED108B" w14:textId="77777777" w:rsidR="007B6F80" w:rsidRPr="008641AE" w:rsidRDefault="007B6F80" w:rsidP="007B6F80">
      <w:pPr>
        <w:jc w:val="center"/>
        <w:rPr>
          <w:b/>
        </w:rPr>
      </w:pPr>
      <w:r w:rsidRPr="008641AE">
        <w:rPr>
          <w:b/>
        </w:rPr>
        <w:t xml:space="preserve">USDA </w:t>
      </w:r>
      <w:r>
        <w:rPr>
          <w:b/>
        </w:rPr>
        <w:t>F</w:t>
      </w:r>
      <w:r w:rsidRPr="008641AE">
        <w:rPr>
          <w:b/>
        </w:rPr>
        <w:t>OODS</w:t>
      </w:r>
    </w:p>
    <w:p w14:paraId="48A0951D" w14:textId="77777777" w:rsidR="007B6F80" w:rsidRPr="008641AE" w:rsidRDefault="007B6F80" w:rsidP="007B6F80">
      <w:pPr>
        <w:jc w:val="center"/>
        <w:rPr>
          <w:b/>
        </w:rPr>
      </w:pPr>
    </w:p>
    <w:p w14:paraId="53855399" w14:textId="77777777" w:rsidR="007B6F80" w:rsidRPr="008641AE" w:rsidRDefault="007B6F80" w:rsidP="007B6F80">
      <w:pPr>
        <w:rPr>
          <w:b/>
        </w:rPr>
      </w:pPr>
      <w:r w:rsidRPr="008641AE">
        <w:rPr>
          <w:b/>
        </w:rPr>
        <w:t>The undersigned certifies, to the best of his or her knowledge and belief that:</w:t>
      </w:r>
    </w:p>
    <w:p w14:paraId="3CE4FB29" w14:textId="77777777" w:rsidR="007B6F80" w:rsidRPr="008641AE" w:rsidRDefault="007B6F80" w:rsidP="007B6F80">
      <w:r w:rsidRPr="008641AE">
        <w:t>(School District) (hereinafter SFA) has and will undertake all necessary oversight and monitoring measures to assure that the school district receives the full value of USDA foods. These measures shall include but are not limited to:</w:t>
      </w:r>
    </w:p>
    <w:p w14:paraId="378420EC" w14:textId="77777777" w:rsidR="007B6F80" w:rsidRPr="008641AE" w:rsidRDefault="007B6F80" w:rsidP="007B6F80">
      <w:pPr>
        <w:spacing w:before="120"/>
      </w:pPr>
      <w:r w:rsidRPr="008641AE">
        <w:t xml:space="preserve">Upon execution of this contract, the SFA must strictly monitor the agreement throughout the year to ensure that they receive the full value of </w:t>
      </w:r>
      <w:r>
        <w:t xml:space="preserve">USDA Foods </w:t>
      </w:r>
      <w:r w:rsidRPr="008641AE">
        <w:t>and are in compliance with Federal Regulations. Monitoring activities shall include but are not limited to:</w:t>
      </w:r>
    </w:p>
    <w:p w14:paraId="62EFCD15" w14:textId="77777777" w:rsidR="007B6F80" w:rsidRPr="008641AE" w:rsidRDefault="007B6F80" w:rsidP="007B6F80">
      <w:pPr>
        <w:numPr>
          <w:ilvl w:val="0"/>
          <w:numId w:val="13"/>
        </w:numPr>
        <w:spacing w:before="60" w:line="276" w:lineRule="auto"/>
      </w:pPr>
      <w:r w:rsidRPr="008641AE">
        <w:t>Identify the person within the SFA that will be responsible for oversight;</w:t>
      </w:r>
    </w:p>
    <w:p w14:paraId="249B862F" w14:textId="77777777" w:rsidR="007B6F80" w:rsidRPr="008641AE" w:rsidRDefault="007B6F80" w:rsidP="007B6F80">
      <w:pPr>
        <w:numPr>
          <w:ilvl w:val="0"/>
          <w:numId w:val="13"/>
        </w:numPr>
        <w:spacing w:before="60" w:line="276" w:lineRule="auto"/>
      </w:pPr>
      <w:r w:rsidRPr="008641AE">
        <w:t>Designate the position that will monitor the credits, discounts, and rebates;</w:t>
      </w:r>
    </w:p>
    <w:p w14:paraId="7D776D98" w14:textId="77777777" w:rsidR="007B6F80" w:rsidRPr="008641AE" w:rsidRDefault="007B6F80" w:rsidP="007B6F80">
      <w:pPr>
        <w:numPr>
          <w:ilvl w:val="0"/>
          <w:numId w:val="13"/>
        </w:numPr>
        <w:spacing w:before="60" w:line="276" w:lineRule="auto"/>
      </w:pPr>
      <w:r w:rsidRPr="008641AE">
        <w:t>Determine the schedule of when the FSMC will submit documentation for the SFA to verify the accuracy of the credits, discounts, rebates, and value of USDA Foods.</w:t>
      </w:r>
    </w:p>
    <w:p w14:paraId="69B46D15" w14:textId="77777777" w:rsidR="007B6F80" w:rsidRPr="008641AE" w:rsidRDefault="007B6F80" w:rsidP="007B6F80">
      <w:pPr>
        <w:numPr>
          <w:ilvl w:val="0"/>
          <w:numId w:val="13"/>
        </w:numPr>
        <w:spacing w:before="60" w:line="276" w:lineRule="auto"/>
      </w:pPr>
      <w:r w:rsidRPr="008641AE">
        <w:t>Examine the invoices and other documentation provided by the FSMC as agreed to in the contract;</w:t>
      </w:r>
    </w:p>
    <w:p w14:paraId="49C9AB0D" w14:textId="77777777" w:rsidR="007B6F80" w:rsidRPr="008641AE" w:rsidRDefault="007B6F80" w:rsidP="007B6F80">
      <w:pPr>
        <w:numPr>
          <w:ilvl w:val="0"/>
          <w:numId w:val="13"/>
        </w:numPr>
        <w:spacing w:before="60" w:line="276" w:lineRule="auto"/>
      </w:pPr>
      <w:r w:rsidRPr="008641AE">
        <w:t>Determine the percentage of credits, discounts, and rebates reported in relation to the value of food purchased early in the contract year as a benchmark for future comparison;</w:t>
      </w:r>
    </w:p>
    <w:p w14:paraId="58B3E531" w14:textId="77777777" w:rsidR="007B6F80" w:rsidRPr="008641AE" w:rsidRDefault="007B6F80" w:rsidP="007B6F80">
      <w:pPr>
        <w:numPr>
          <w:ilvl w:val="0"/>
          <w:numId w:val="13"/>
        </w:numPr>
        <w:spacing w:before="60" w:line="276" w:lineRule="auto"/>
      </w:pPr>
      <w:r w:rsidRPr="008641AE">
        <w:t>Calculate the average credit-purchase proportion received, or as applicable discount or rebate; and</w:t>
      </w:r>
    </w:p>
    <w:p w14:paraId="086C6FFB" w14:textId="77777777" w:rsidR="007B6F80" w:rsidRPr="008641AE" w:rsidRDefault="007B6F80" w:rsidP="007B6F80">
      <w:pPr>
        <w:numPr>
          <w:ilvl w:val="0"/>
          <w:numId w:val="13"/>
        </w:numPr>
        <w:spacing w:before="60" w:line="276" w:lineRule="auto"/>
      </w:pPr>
      <w:r w:rsidRPr="008641AE">
        <w:t xml:space="preserve">Examine products to ensure that to the maximum extent practicable; domestic </w:t>
      </w:r>
      <w:r>
        <w:t>foods/</w:t>
      </w:r>
      <w:r w:rsidRPr="008641AE">
        <w:t>commodities are purchased. Visit storage facilities to observe the origin of purchased food printed on food labels and case units.</w:t>
      </w:r>
    </w:p>
    <w:p w14:paraId="4310A83B" w14:textId="77777777" w:rsidR="007B6F80" w:rsidRPr="008641AE" w:rsidRDefault="007B6F80" w:rsidP="007B6F80">
      <w:r w:rsidRPr="008641AE">
        <w:t>In the event of discrepancies during monitoring activities, follow up with FSMC to resolve the issues, and if necessary, request additional documentation from the FSMC to substantiate discrepancies. Potential discrepancies to consider may include:</w:t>
      </w:r>
    </w:p>
    <w:p w14:paraId="7112B42D" w14:textId="77777777" w:rsidR="007B6F80" w:rsidRPr="008641AE" w:rsidRDefault="007B6F80" w:rsidP="007B6F80">
      <w:pPr>
        <w:numPr>
          <w:ilvl w:val="0"/>
          <w:numId w:val="14"/>
        </w:numPr>
        <w:spacing w:before="60" w:line="276" w:lineRule="auto"/>
      </w:pPr>
      <w:r w:rsidRPr="008641AE">
        <w:t>Frequency of reporting that does agree with contract provision;</w:t>
      </w:r>
    </w:p>
    <w:p w14:paraId="75970CE5" w14:textId="77777777" w:rsidR="007B6F80" w:rsidRPr="008641AE" w:rsidRDefault="007B6F80" w:rsidP="007B6F80">
      <w:pPr>
        <w:numPr>
          <w:ilvl w:val="0"/>
          <w:numId w:val="14"/>
        </w:numPr>
        <w:spacing w:before="60" w:line="276" w:lineRule="auto"/>
      </w:pPr>
      <w:r w:rsidRPr="008641AE">
        <w:t>Labels identifying countries other than the U.S; and</w:t>
      </w:r>
    </w:p>
    <w:p w14:paraId="3ED6926C" w14:textId="77777777" w:rsidR="007B6F80" w:rsidRPr="008641AE" w:rsidRDefault="007B6F80" w:rsidP="007B6F80">
      <w:pPr>
        <w:numPr>
          <w:ilvl w:val="0"/>
          <w:numId w:val="14"/>
        </w:numPr>
        <w:spacing w:before="60" w:line="276" w:lineRule="auto"/>
      </w:pPr>
      <w:r w:rsidRPr="008641AE">
        <w:t xml:space="preserve">Credit-purchase proportions that fall below the average credit-purchase proportion established early in the year. </w:t>
      </w:r>
    </w:p>
    <w:p w14:paraId="48BBFBFF" w14:textId="77777777" w:rsidR="007B6F80" w:rsidRPr="002C05FF" w:rsidRDefault="007B6F80" w:rsidP="007B6F80">
      <w:r>
        <w:t>T</w:t>
      </w:r>
      <w:r w:rsidRPr="008641AE">
        <w:t>he SFA shall ensure that FSMC has credited it for the value of all USDA-donated foods received for use in the SFA’s meal service in the school year. (7 CFR § 250.51(a))</w:t>
      </w:r>
    </w:p>
    <w:p w14:paraId="6EBF3967" w14:textId="77777777" w:rsidR="007B6F80" w:rsidRPr="002C05FF" w:rsidRDefault="007B6F80" w:rsidP="007B6F80"/>
    <w:p w14:paraId="390A2778" w14:textId="77777777" w:rsidR="007B6F80" w:rsidRPr="002C05FF" w:rsidRDefault="007B6F80" w:rsidP="007B6F80">
      <w:pPr>
        <w:tabs>
          <w:tab w:val="right" w:pos="6480"/>
        </w:tabs>
        <w:rPr>
          <w:u w:val="single"/>
        </w:rPr>
      </w:pPr>
      <w:r w:rsidRPr="002C05FF">
        <w:rPr>
          <w:u w:val="single"/>
        </w:rPr>
        <w:tab/>
      </w:r>
    </w:p>
    <w:p w14:paraId="5598F498" w14:textId="77777777" w:rsidR="007B6F80" w:rsidRPr="002C05FF" w:rsidRDefault="007B6F80" w:rsidP="007B6F80">
      <w:pPr>
        <w:tabs>
          <w:tab w:val="right" w:pos="6480"/>
        </w:tabs>
        <w:rPr>
          <w:u w:val="single"/>
        </w:rPr>
      </w:pPr>
      <w:r w:rsidRPr="002C05FF">
        <w:rPr>
          <w:u w:val="single"/>
        </w:rPr>
        <w:tab/>
      </w:r>
    </w:p>
    <w:p w14:paraId="67EC486D" w14:textId="77777777" w:rsidR="007B6F80" w:rsidRPr="002C05FF" w:rsidRDefault="007B6F80" w:rsidP="007B6F80">
      <w:pPr>
        <w:tabs>
          <w:tab w:val="right" w:pos="6480"/>
        </w:tabs>
        <w:rPr>
          <w:u w:val="single"/>
        </w:rPr>
      </w:pPr>
      <w:r w:rsidRPr="002C05FF">
        <w:rPr>
          <w:u w:val="single"/>
        </w:rPr>
        <w:tab/>
      </w:r>
    </w:p>
    <w:p w14:paraId="6EA37C4D" w14:textId="77777777" w:rsidR="007B6F80" w:rsidRPr="002C05FF" w:rsidRDefault="007B6F80" w:rsidP="007B6F80">
      <w:pPr>
        <w:tabs>
          <w:tab w:val="right" w:pos="6480"/>
        </w:tabs>
        <w:rPr>
          <w:u w:val="single"/>
        </w:rPr>
      </w:pPr>
      <w:r w:rsidRPr="002C05FF">
        <w:rPr>
          <w:u w:val="single"/>
        </w:rPr>
        <w:tab/>
      </w:r>
    </w:p>
    <w:p w14:paraId="10E475BC" w14:textId="77777777" w:rsidR="007B6F80" w:rsidRPr="002C05FF" w:rsidRDefault="007B6F80" w:rsidP="007B6F80">
      <w:pPr>
        <w:tabs>
          <w:tab w:val="right" w:pos="6480"/>
        </w:tabs>
        <w:rPr>
          <w:u w:val="single"/>
        </w:rPr>
      </w:pPr>
      <w:r w:rsidRPr="002C05FF">
        <w:rPr>
          <w:u w:val="single"/>
        </w:rPr>
        <w:tab/>
      </w:r>
    </w:p>
    <w:p w14:paraId="2785662B" w14:textId="77777777" w:rsidR="007B6F80" w:rsidRPr="002C05FF" w:rsidRDefault="007B6F80" w:rsidP="007B6F80">
      <w:pPr>
        <w:tabs>
          <w:tab w:val="right" w:pos="6480"/>
        </w:tabs>
        <w:rPr>
          <w:u w:val="single"/>
        </w:rPr>
      </w:pPr>
      <w:r w:rsidRPr="002C05FF">
        <w:rPr>
          <w:u w:val="single"/>
        </w:rPr>
        <w:tab/>
      </w:r>
    </w:p>
    <w:p w14:paraId="43AD544A" w14:textId="77777777" w:rsidR="00C26400" w:rsidRDefault="00C26400"/>
    <w:sectPr w:rsidR="00C2640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9531A" w14:textId="77777777" w:rsidR="0036065D" w:rsidRDefault="0036065D" w:rsidP="007B6F80">
      <w:r>
        <w:separator/>
      </w:r>
    </w:p>
  </w:endnote>
  <w:endnote w:type="continuationSeparator" w:id="0">
    <w:p w14:paraId="39447E04" w14:textId="77777777" w:rsidR="0036065D" w:rsidRDefault="0036065D" w:rsidP="007B6F80">
      <w:r>
        <w:continuationSeparator/>
      </w:r>
    </w:p>
  </w:endnote>
  <w:endnote w:id="1">
    <w:p w14:paraId="1C4605BA" w14:textId="77777777" w:rsidR="000C6AF4" w:rsidRDefault="000C6AF4" w:rsidP="007B6F80"/>
  </w:endnote>
  <w:endnote w:id="2">
    <w:p w14:paraId="45567581" w14:textId="77777777" w:rsidR="000C6AF4" w:rsidRDefault="000C6AF4" w:rsidP="007B6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FEF0" w14:textId="77777777" w:rsidR="000C6AF4" w:rsidRDefault="000C6AF4">
    <w:pPr>
      <w:pStyle w:val="Footer"/>
      <w:jc w:val="right"/>
    </w:pPr>
  </w:p>
  <w:p w14:paraId="0E5FF9E2" w14:textId="77777777" w:rsidR="000C6AF4" w:rsidRPr="001C6BC8" w:rsidRDefault="000C6AF4" w:rsidP="00C86378">
    <w:pPr>
      <w:pStyle w:val="Footer"/>
      <w:tabs>
        <w:tab w:val="clear" w:pos="8640"/>
        <w:tab w:val="right" w:pos="9630"/>
      </w:tabs>
      <w:rPr>
        <w:sz w:val="18"/>
        <w:szCs w:val="18"/>
      </w:rPr>
    </w:pPr>
    <w:r>
      <w:rPr>
        <w:sz w:val="18"/>
        <w:szCs w:val="18"/>
      </w:rPr>
      <w:t>Updated 12/29/2020</w:t>
    </w:r>
    <w:r w:rsidRPr="001C6BC8">
      <w:rPr>
        <w:sz w:val="18"/>
        <w:szCs w:val="18"/>
      </w:rPr>
      <w:tab/>
    </w:r>
    <w:r w:rsidRPr="001C6BC8">
      <w:rPr>
        <w:sz w:val="18"/>
        <w:szCs w:val="18"/>
      </w:rPr>
      <w:tab/>
      <w:t>RFP No.</w:t>
    </w:r>
    <w:r>
      <w:rPr>
        <w:sz w:val="18"/>
        <w:szCs w:val="18"/>
      </w:rPr>
      <w:t xml:space="preserve"> 021-026-02-013                   </w:t>
    </w:r>
  </w:p>
  <w:p w14:paraId="13020B87" w14:textId="242C2B8E" w:rsidR="000C6AF4" w:rsidRPr="001C6BC8" w:rsidRDefault="000C6AF4" w:rsidP="00C86378">
    <w:pPr>
      <w:pStyle w:val="Footer"/>
      <w:tabs>
        <w:tab w:val="clear" w:pos="8640"/>
        <w:tab w:val="right" w:pos="9630"/>
      </w:tabs>
      <w:rPr>
        <w:sz w:val="18"/>
        <w:szCs w:val="18"/>
      </w:rPr>
    </w:pPr>
    <w:r w:rsidRPr="001C6BC8">
      <w:rPr>
        <w:sz w:val="18"/>
        <w:szCs w:val="18"/>
      </w:rPr>
      <w:tab/>
    </w:r>
    <w:r w:rsidRPr="001C6BC8">
      <w:rPr>
        <w:sz w:val="18"/>
        <w:szCs w:val="18"/>
      </w:rPr>
      <w:tab/>
      <w:t xml:space="preserve">Page </w:t>
    </w:r>
    <w:r w:rsidRPr="001C6BC8">
      <w:rPr>
        <w:sz w:val="18"/>
        <w:szCs w:val="18"/>
      </w:rPr>
      <w:fldChar w:fldCharType="begin"/>
    </w:r>
    <w:r w:rsidRPr="001C6BC8">
      <w:rPr>
        <w:sz w:val="18"/>
        <w:szCs w:val="18"/>
      </w:rPr>
      <w:instrText xml:space="preserve"> PAGE   \* MERGEFORMAT </w:instrText>
    </w:r>
    <w:r w:rsidRPr="001C6BC8">
      <w:rPr>
        <w:sz w:val="18"/>
        <w:szCs w:val="18"/>
      </w:rPr>
      <w:fldChar w:fldCharType="separate"/>
    </w:r>
    <w:r w:rsidR="0021231E">
      <w:rPr>
        <w:noProof/>
        <w:sz w:val="18"/>
        <w:szCs w:val="18"/>
      </w:rPr>
      <w:t>4</w:t>
    </w:r>
    <w:r w:rsidRPr="001C6BC8">
      <w:rPr>
        <w:noProof/>
        <w:sz w:val="18"/>
        <w:szCs w:val="18"/>
      </w:rPr>
      <w:fldChar w:fldCharType="end"/>
    </w:r>
  </w:p>
  <w:p w14:paraId="5080E4E7" w14:textId="77777777" w:rsidR="000C6AF4" w:rsidRDefault="000C6AF4" w:rsidP="00C86378">
    <w:pPr>
      <w:pStyle w:val="Footer"/>
      <w:tabs>
        <w:tab w:val="clear" w:pos="4320"/>
        <w:tab w:val="clear" w:pos="8640"/>
        <w:tab w:val="left" w:pos="249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3A9E1" w14:textId="77777777" w:rsidR="000C6AF4" w:rsidRPr="001C6BC8" w:rsidRDefault="000C6AF4" w:rsidP="00273D51">
    <w:pPr>
      <w:pStyle w:val="Footer"/>
      <w:tabs>
        <w:tab w:val="clear" w:pos="8640"/>
        <w:tab w:val="right" w:pos="9630"/>
      </w:tabs>
      <w:rPr>
        <w:sz w:val="18"/>
        <w:szCs w:val="18"/>
      </w:rPr>
    </w:pPr>
    <w:r>
      <w:rPr>
        <w:sz w:val="18"/>
        <w:szCs w:val="18"/>
      </w:rPr>
      <w:t>Updated 12/29/2020</w:t>
    </w:r>
    <w:r w:rsidRPr="001C6BC8">
      <w:rPr>
        <w:sz w:val="18"/>
        <w:szCs w:val="18"/>
      </w:rPr>
      <w:tab/>
    </w:r>
    <w:r w:rsidRPr="001C6BC8">
      <w:rPr>
        <w:sz w:val="18"/>
        <w:szCs w:val="18"/>
      </w:rPr>
      <w:tab/>
      <w:t>RFP No.</w:t>
    </w:r>
    <w:r>
      <w:rPr>
        <w:sz w:val="18"/>
        <w:szCs w:val="18"/>
      </w:rPr>
      <w:t xml:space="preserve"> 021-026-02-013                   </w:t>
    </w:r>
  </w:p>
  <w:p w14:paraId="2798C008" w14:textId="054338F0" w:rsidR="000C6AF4" w:rsidRPr="001C6BC8" w:rsidRDefault="000C6AF4" w:rsidP="00273D51">
    <w:pPr>
      <w:pStyle w:val="Footer"/>
      <w:tabs>
        <w:tab w:val="clear" w:pos="8640"/>
        <w:tab w:val="right" w:pos="9630"/>
      </w:tabs>
      <w:rPr>
        <w:sz w:val="18"/>
        <w:szCs w:val="18"/>
      </w:rPr>
    </w:pPr>
    <w:r w:rsidRPr="001C6BC8">
      <w:rPr>
        <w:sz w:val="18"/>
        <w:szCs w:val="18"/>
      </w:rPr>
      <w:tab/>
    </w:r>
    <w:r w:rsidRPr="001C6BC8">
      <w:rPr>
        <w:sz w:val="18"/>
        <w:szCs w:val="18"/>
      </w:rPr>
      <w:tab/>
      <w:t xml:space="preserve">Page </w:t>
    </w:r>
    <w:r w:rsidRPr="001C6BC8">
      <w:rPr>
        <w:sz w:val="18"/>
        <w:szCs w:val="18"/>
      </w:rPr>
      <w:fldChar w:fldCharType="begin"/>
    </w:r>
    <w:r w:rsidRPr="001C6BC8">
      <w:rPr>
        <w:sz w:val="18"/>
        <w:szCs w:val="18"/>
      </w:rPr>
      <w:instrText xml:space="preserve"> PAGE   \* MERGEFORMAT </w:instrText>
    </w:r>
    <w:r w:rsidRPr="001C6BC8">
      <w:rPr>
        <w:sz w:val="18"/>
        <w:szCs w:val="18"/>
      </w:rPr>
      <w:fldChar w:fldCharType="separate"/>
    </w:r>
    <w:r w:rsidR="0021231E">
      <w:rPr>
        <w:noProof/>
        <w:sz w:val="18"/>
        <w:szCs w:val="18"/>
      </w:rPr>
      <w:t>108</w:t>
    </w:r>
    <w:r w:rsidRPr="001C6BC8">
      <w:rPr>
        <w:noProof/>
        <w:sz w:val="18"/>
        <w:szCs w:val="18"/>
      </w:rPr>
      <w:fldChar w:fldCharType="end"/>
    </w:r>
  </w:p>
  <w:p w14:paraId="2A0BBB97" w14:textId="77777777" w:rsidR="000C6AF4" w:rsidRDefault="000C6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EBEBF" w14:textId="77777777" w:rsidR="0036065D" w:rsidRDefault="0036065D" w:rsidP="007B6F80">
      <w:r>
        <w:separator/>
      </w:r>
    </w:p>
  </w:footnote>
  <w:footnote w:type="continuationSeparator" w:id="0">
    <w:p w14:paraId="53C9B448" w14:textId="77777777" w:rsidR="0036065D" w:rsidRDefault="0036065D" w:rsidP="007B6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D88BDCE"/>
    <w:lvl w:ilvl="0">
      <w:start w:val="1"/>
      <w:numFmt w:val="decimal"/>
      <w:pStyle w:val="ListNumber"/>
      <w:lvlText w:val="%1."/>
      <w:lvlJc w:val="left"/>
      <w:pPr>
        <w:tabs>
          <w:tab w:val="num" w:pos="360"/>
        </w:tabs>
        <w:ind w:left="360" w:hanging="360"/>
      </w:pPr>
    </w:lvl>
  </w:abstractNum>
  <w:abstractNum w:abstractNumId="1" w15:restartNumberingAfterBreak="0">
    <w:nsid w:val="00000026"/>
    <w:multiLevelType w:val="singleLevel"/>
    <w:tmpl w:val="00000000"/>
    <w:lvl w:ilvl="0">
      <w:start w:val="1"/>
      <w:numFmt w:val="lowerLetter"/>
      <w:pStyle w:val="Quicka"/>
      <w:lvlText w:val="%1."/>
      <w:lvlJc w:val="left"/>
      <w:pPr>
        <w:tabs>
          <w:tab w:val="num" w:pos="2880"/>
        </w:tabs>
        <w:ind w:left="360" w:hanging="360"/>
      </w:pPr>
      <w:rPr>
        <w:rFonts w:ascii="Arial" w:hAnsi="Arial"/>
        <w:sz w:val="24"/>
      </w:rPr>
    </w:lvl>
  </w:abstractNum>
  <w:abstractNum w:abstractNumId="2" w15:restartNumberingAfterBreak="0">
    <w:nsid w:val="00000027"/>
    <w:multiLevelType w:val="singleLevel"/>
    <w:tmpl w:val="00000000"/>
    <w:lvl w:ilvl="0">
      <w:start w:val="1"/>
      <w:numFmt w:val="decimal"/>
      <w:pStyle w:val="Quick1"/>
      <w:lvlText w:val="%1."/>
      <w:lvlJc w:val="left"/>
      <w:pPr>
        <w:tabs>
          <w:tab w:val="num" w:pos="2160"/>
        </w:tabs>
      </w:pPr>
    </w:lvl>
  </w:abstractNum>
  <w:abstractNum w:abstractNumId="3" w15:restartNumberingAfterBreak="0">
    <w:nsid w:val="04237163"/>
    <w:multiLevelType w:val="hybridMultilevel"/>
    <w:tmpl w:val="61267A32"/>
    <w:lvl w:ilvl="0" w:tplc="70AC0EA6">
      <w:start w:val="1"/>
      <w:numFmt w:val="decimal"/>
      <w:lvlText w:val="%1)"/>
      <w:lvlJc w:val="left"/>
      <w:pPr>
        <w:ind w:left="108" w:hanging="723"/>
        <w:jc w:val="left"/>
      </w:pPr>
      <w:rPr>
        <w:rFonts w:ascii="Arial" w:eastAsia="Arial" w:hAnsi="Arial" w:cs="Arial" w:hint="default"/>
        <w:b/>
        <w:bCs/>
        <w:color w:val="2D2D2D"/>
        <w:spacing w:val="-1"/>
        <w:w w:val="104"/>
        <w:sz w:val="21"/>
        <w:szCs w:val="21"/>
      </w:rPr>
    </w:lvl>
    <w:lvl w:ilvl="1" w:tplc="64129632">
      <w:start w:val="7"/>
      <w:numFmt w:val="lowerLetter"/>
      <w:lvlText w:val="(%2)"/>
      <w:lvlJc w:val="left"/>
      <w:pPr>
        <w:ind w:left="1560" w:hanging="723"/>
        <w:jc w:val="left"/>
      </w:pPr>
      <w:rPr>
        <w:rFonts w:hint="default"/>
        <w:b/>
        <w:bCs/>
        <w:spacing w:val="-1"/>
        <w:w w:val="97"/>
      </w:rPr>
    </w:lvl>
    <w:lvl w:ilvl="2" w:tplc="7F7C3E0A">
      <w:numFmt w:val="bullet"/>
      <w:lvlText w:val="•"/>
      <w:lvlJc w:val="left"/>
      <w:pPr>
        <w:ind w:left="2440" w:hanging="723"/>
      </w:pPr>
      <w:rPr>
        <w:rFonts w:hint="default"/>
      </w:rPr>
    </w:lvl>
    <w:lvl w:ilvl="3" w:tplc="84D683F8">
      <w:numFmt w:val="bullet"/>
      <w:lvlText w:val="•"/>
      <w:lvlJc w:val="left"/>
      <w:pPr>
        <w:ind w:left="3320" w:hanging="723"/>
      </w:pPr>
      <w:rPr>
        <w:rFonts w:hint="default"/>
      </w:rPr>
    </w:lvl>
    <w:lvl w:ilvl="4" w:tplc="6884E6A4">
      <w:numFmt w:val="bullet"/>
      <w:lvlText w:val="•"/>
      <w:lvlJc w:val="left"/>
      <w:pPr>
        <w:ind w:left="4200" w:hanging="723"/>
      </w:pPr>
      <w:rPr>
        <w:rFonts w:hint="default"/>
      </w:rPr>
    </w:lvl>
    <w:lvl w:ilvl="5" w:tplc="D988BE3A">
      <w:numFmt w:val="bullet"/>
      <w:lvlText w:val="•"/>
      <w:lvlJc w:val="left"/>
      <w:pPr>
        <w:ind w:left="5080" w:hanging="723"/>
      </w:pPr>
      <w:rPr>
        <w:rFonts w:hint="default"/>
      </w:rPr>
    </w:lvl>
    <w:lvl w:ilvl="6" w:tplc="44027042">
      <w:numFmt w:val="bullet"/>
      <w:lvlText w:val="•"/>
      <w:lvlJc w:val="left"/>
      <w:pPr>
        <w:ind w:left="5960" w:hanging="723"/>
      </w:pPr>
      <w:rPr>
        <w:rFonts w:hint="default"/>
      </w:rPr>
    </w:lvl>
    <w:lvl w:ilvl="7" w:tplc="342CDD04">
      <w:numFmt w:val="bullet"/>
      <w:lvlText w:val="•"/>
      <w:lvlJc w:val="left"/>
      <w:pPr>
        <w:ind w:left="6840" w:hanging="723"/>
      </w:pPr>
      <w:rPr>
        <w:rFonts w:hint="default"/>
      </w:rPr>
    </w:lvl>
    <w:lvl w:ilvl="8" w:tplc="5C1E50D8">
      <w:numFmt w:val="bullet"/>
      <w:lvlText w:val="•"/>
      <w:lvlJc w:val="left"/>
      <w:pPr>
        <w:ind w:left="7720" w:hanging="723"/>
      </w:pPr>
      <w:rPr>
        <w:rFonts w:hint="default"/>
      </w:rPr>
    </w:lvl>
  </w:abstractNum>
  <w:abstractNum w:abstractNumId="4" w15:restartNumberingAfterBreak="0">
    <w:nsid w:val="04404435"/>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8E5340"/>
    <w:multiLevelType w:val="hybridMultilevel"/>
    <w:tmpl w:val="EA3ED964"/>
    <w:lvl w:ilvl="0" w:tplc="A32693D0">
      <w:start w:val="4"/>
      <w:numFmt w:val="upperLetter"/>
      <w:lvlText w:val="%1."/>
      <w:lvlJc w:val="left"/>
      <w:pPr>
        <w:tabs>
          <w:tab w:val="num" w:pos="720"/>
        </w:tabs>
        <w:ind w:left="720" w:hanging="360"/>
      </w:pPr>
      <w:rPr>
        <w:rFonts w:hint="default"/>
      </w:rPr>
    </w:lvl>
    <w:lvl w:ilvl="1" w:tplc="7F66D1B8">
      <w:start w:val="1"/>
      <w:numFmt w:val="decimal"/>
      <w:lvlText w:val="%2."/>
      <w:lvlJc w:val="left"/>
      <w:pPr>
        <w:tabs>
          <w:tab w:val="num" w:pos="1440"/>
        </w:tabs>
        <w:ind w:left="1440" w:hanging="360"/>
      </w:pPr>
      <w:rPr>
        <w:rFonts w:ascii="Arial" w:hAnsi="Arial" w:hint="default"/>
        <w:b w:val="0"/>
        <w:i w:val="0"/>
        <w:sz w:val="20"/>
      </w:rPr>
    </w:lvl>
    <w:lvl w:ilvl="2" w:tplc="D2826D92">
      <w:start w:val="5"/>
      <w:numFmt w:val="upperLetter"/>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121CF6"/>
    <w:multiLevelType w:val="hybridMultilevel"/>
    <w:tmpl w:val="C9FA0EF2"/>
    <w:lvl w:ilvl="0" w:tplc="0409000F">
      <w:start w:val="1"/>
      <w:numFmt w:val="decimal"/>
      <w:lvlText w:val="%1."/>
      <w:lvlJc w:val="left"/>
      <w:pPr>
        <w:ind w:left="360" w:hanging="360"/>
      </w:pPr>
      <w:rPr>
        <w:rFonts w:hint="default"/>
      </w:rPr>
    </w:lvl>
    <w:lvl w:ilvl="1" w:tplc="452878F8">
      <w:start w:val="1"/>
      <w:numFmt w:val="decimal"/>
      <w:lvlText w:val="%2."/>
      <w:lvlJc w:val="left"/>
      <w:pPr>
        <w:ind w:left="1080" w:hanging="360"/>
      </w:pPr>
      <w:rPr>
        <w:rFonts w:hint="default"/>
      </w:rPr>
    </w:lvl>
    <w:lvl w:ilvl="2" w:tplc="B3682A60">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5C430B"/>
    <w:multiLevelType w:val="hybridMultilevel"/>
    <w:tmpl w:val="482C41EC"/>
    <w:lvl w:ilvl="0" w:tplc="0409000F">
      <w:start w:val="1"/>
      <w:numFmt w:val="decimal"/>
      <w:lvlText w:val="%1."/>
      <w:lvlJc w:val="left"/>
      <w:pPr>
        <w:ind w:left="360" w:hanging="360"/>
      </w:pPr>
      <w:rPr>
        <w:rFonts w:hint="default"/>
      </w:rPr>
    </w:lvl>
    <w:lvl w:ilvl="1" w:tplc="452878F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CE4C67"/>
    <w:multiLevelType w:val="hybridMultilevel"/>
    <w:tmpl w:val="482C41EC"/>
    <w:lvl w:ilvl="0" w:tplc="0409000F">
      <w:start w:val="1"/>
      <w:numFmt w:val="decimal"/>
      <w:lvlText w:val="%1."/>
      <w:lvlJc w:val="left"/>
      <w:pPr>
        <w:ind w:left="360" w:hanging="360"/>
      </w:pPr>
      <w:rPr>
        <w:rFonts w:hint="default"/>
      </w:rPr>
    </w:lvl>
    <w:lvl w:ilvl="1" w:tplc="452878F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CC5016"/>
    <w:multiLevelType w:val="hybridMultilevel"/>
    <w:tmpl w:val="6A4C5894"/>
    <w:lvl w:ilvl="0" w:tplc="0409000F">
      <w:start w:val="1"/>
      <w:numFmt w:val="decimal"/>
      <w:lvlText w:val="%1."/>
      <w:lvlJc w:val="left"/>
      <w:pPr>
        <w:ind w:left="360" w:hanging="360"/>
      </w:pPr>
      <w:rPr>
        <w:rFonts w:hint="default"/>
      </w:rPr>
    </w:lvl>
    <w:lvl w:ilvl="1" w:tplc="452878F8">
      <w:start w:val="1"/>
      <w:numFmt w:val="decimal"/>
      <w:lvlText w:val="%2."/>
      <w:lvlJc w:val="left"/>
      <w:pPr>
        <w:ind w:left="1080" w:hanging="360"/>
      </w:pPr>
      <w:rPr>
        <w:rFonts w:hint="default"/>
      </w:rPr>
    </w:lvl>
    <w:lvl w:ilvl="2" w:tplc="B3682A60">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C916A2"/>
    <w:multiLevelType w:val="hybridMultilevel"/>
    <w:tmpl w:val="6ADCD8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AF2162"/>
    <w:multiLevelType w:val="hybridMultilevel"/>
    <w:tmpl w:val="392002AA"/>
    <w:lvl w:ilvl="0" w:tplc="94922FB8">
      <w:start w:val="1"/>
      <w:numFmt w:val="decimal"/>
      <w:lvlText w:val="%1."/>
      <w:lvlJc w:val="left"/>
      <w:pPr>
        <w:ind w:left="360" w:hanging="360"/>
      </w:pPr>
      <w:rPr>
        <w:rFonts w:hint="default"/>
        <w:color w:val="auto"/>
      </w:rPr>
    </w:lvl>
    <w:lvl w:ilvl="1" w:tplc="452878F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C5EF1"/>
    <w:multiLevelType w:val="hybridMultilevel"/>
    <w:tmpl w:val="15022ED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D67C7"/>
    <w:multiLevelType w:val="hybridMultilevel"/>
    <w:tmpl w:val="15D84F72"/>
    <w:lvl w:ilvl="0" w:tplc="18C6A596">
      <w:start w:val="1"/>
      <w:numFmt w:val="bullet"/>
      <w:lvlText w:val="■"/>
      <w:lvlJc w:val="left"/>
      <w:pPr>
        <w:tabs>
          <w:tab w:val="num" w:pos="720"/>
        </w:tabs>
        <w:ind w:left="720" w:hanging="360"/>
      </w:pPr>
      <w:rPr>
        <w:rFonts w:ascii="Franklin Gothic Book" w:hAnsi="Franklin Gothic Book" w:hint="default"/>
        <w:b w:val="0"/>
        <w:bCs w:val="0"/>
      </w:rPr>
    </w:lvl>
    <w:lvl w:ilvl="1" w:tplc="F87C65C6">
      <w:start w:val="1"/>
      <w:numFmt w:val="bullet"/>
      <w:lvlText w:val="■"/>
      <w:lvlJc w:val="left"/>
      <w:pPr>
        <w:tabs>
          <w:tab w:val="num" w:pos="1440"/>
        </w:tabs>
        <w:ind w:left="1440" w:hanging="360"/>
      </w:pPr>
      <w:rPr>
        <w:rFonts w:ascii="Franklin Gothic Book" w:hAnsi="Franklin Gothic Book" w:hint="default"/>
      </w:rPr>
    </w:lvl>
    <w:lvl w:ilvl="2" w:tplc="D29E86F8">
      <w:start w:val="1"/>
      <w:numFmt w:val="bullet"/>
      <w:lvlText w:val="■"/>
      <w:lvlJc w:val="left"/>
      <w:pPr>
        <w:tabs>
          <w:tab w:val="num" w:pos="2160"/>
        </w:tabs>
        <w:ind w:left="2160" w:hanging="360"/>
      </w:pPr>
      <w:rPr>
        <w:rFonts w:ascii="Franklin Gothic Book" w:hAnsi="Franklin Gothic Book" w:hint="default"/>
      </w:rPr>
    </w:lvl>
    <w:lvl w:ilvl="3" w:tplc="6C1E1966">
      <w:start w:val="1"/>
      <w:numFmt w:val="bullet"/>
      <w:lvlText w:val="■"/>
      <w:lvlJc w:val="left"/>
      <w:pPr>
        <w:tabs>
          <w:tab w:val="num" w:pos="2880"/>
        </w:tabs>
        <w:ind w:left="2880" w:hanging="360"/>
      </w:pPr>
      <w:rPr>
        <w:rFonts w:ascii="Franklin Gothic Book" w:hAnsi="Franklin Gothic Book" w:hint="default"/>
      </w:rPr>
    </w:lvl>
    <w:lvl w:ilvl="4" w:tplc="E3CE04B6">
      <w:start w:val="1"/>
      <w:numFmt w:val="bullet"/>
      <w:lvlText w:val="■"/>
      <w:lvlJc w:val="left"/>
      <w:pPr>
        <w:tabs>
          <w:tab w:val="num" w:pos="3600"/>
        </w:tabs>
        <w:ind w:left="3600" w:hanging="360"/>
      </w:pPr>
      <w:rPr>
        <w:rFonts w:ascii="Franklin Gothic Book" w:hAnsi="Franklin Gothic Book" w:hint="default"/>
      </w:rPr>
    </w:lvl>
    <w:lvl w:ilvl="5" w:tplc="0CE4DE0E">
      <w:start w:val="1"/>
      <w:numFmt w:val="bullet"/>
      <w:lvlText w:val="■"/>
      <w:lvlJc w:val="left"/>
      <w:pPr>
        <w:tabs>
          <w:tab w:val="num" w:pos="4320"/>
        </w:tabs>
        <w:ind w:left="4320" w:hanging="360"/>
      </w:pPr>
      <w:rPr>
        <w:rFonts w:ascii="Franklin Gothic Book" w:hAnsi="Franklin Gothic Book" w:hint="default"/>
      </w:rPr>
    </w:lvl>
    <w:lvl w:ilvl="6" w:tplc="3F342C4C">
      <w:start w:val="1"/>
      <w:numFmt w:val="bullet"/>
      <w:lvlText w:val="■"/>
      <w:lvlJc w:val="left"/>
      <w:pPr>
        <w:tabs>
          <w:tab w:val="num" w:pos="5040"/>
        </w:tabs>
        <w:ind w:left="5040" w:hanging="360"/>
      </w:pPr>
      <w:rPr>
        <w:rFonts w:ascii="Franklin Gothic Book" w:hAnsi="Franklin Gothic Book" w:hint="default"/>
      </w:rPr>
    </w:lvl>
    <w:lvl w:ilvl="7" w:tplc="B624097A">
      <w:start w:val="1"/>
      <w:numFmt w:val="bullet"/>
      <w:lvlText w:val="■"/>
      <w:lvlJc w:val="left"/>
      <w:pPr>
        <w:tabs>
          <w:tab w:val="num" w:pos="5760"/>
        </w:tabs>
        <w:ind w:left="5760" w:hanging="360"/>
      </w:pPr>
      <w:rPr>
        <w:rFonts w:ascii="Franklin Gothic Book" w:hAnsi="Franklin Gothic Book" w:hint="default"/>
      </w:rPr>
    </w:lvl>
    <w:lvl w:ilvl="8" w:tplc="C92A0910">
      <w:start w:val="1"/>
      <w:numFmt w:val="bullet"/>
      <w:lvlText w:val="■"/>
      <w:lvlJc w:val="left"/>
      <w:pPr>
        <w:tabs>
          <w:tab w:val="num" w:pos="6480"/>
        </w:tabs>
        <w:ind w:left="6480" w:hanging="360"/>
      </w:pPr>
      <w:rPr>
        <w:rFonts w:ascii="Franklin Gothic Book" w:hAnsi="Franklin Gothic Book" w:hint="default"/>
      </w:rPr>
    </w:lvl>
  </w:abstractNum>
  <w:abstractNum w:abstractNumId="14" w15:restartNumberingAfterBreak="0">
    <w:nsid w:val="1F4B4619"/>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F7A3FE3"/>
    <w:multiLevelType w:val="hybridMultilevel"/>
    <w:tmpl w:val="369EA1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A4069E"/>
    <w:multiLevelType w:val="hybridMultilevel"/>
    <w:tmpl w:val="2990C9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410C51"/>
    <w:multiLevelType w:val="hybridMultilevel"/>
    <w:tmpl w:val="3F18E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D929CC"/>
    <w:multiLevelType w:val="hybridMultilevel"/>
    <w:tmpl w:val="7040B6CE"/>
    <w:lvl w:ilvl="0" w:tplc="3CE4804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F466C"/>
    <w:multiLevelType w:val="hybridMultilevel"/>
    <w:tmpl w:val="A2A40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2098E"/>
    <w:multiLevelType w:val="hybridMultilevel"/>
    <w:tmpl w:val="82A6A6A0"/>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1">
      <w:start w:val="1"/>
      <w:numFmt w:val="decimal"/>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E961A84"/>
    <w:multiLevelType w:val="hybridMultilevel"/>
    <w:tmpl w:val="FD5C6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C6EF97E">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C09A3"/>
    <w:multiLevelType w:val="hybridMultilevel"/>
    <w:tmpl w:val="FFFFFFFF"/>
    <w:lvl w:ilvl="0" w:tplc="E8A4A020">
      <w:start w:val="1"/>
      <w:numFmt w:val="bullet"/>
      <w:lvlText w:val="▫"/>
      <w:lvlJc w:val="left"/>
      <w:pPr>
        <w:ind w:left="720" w:hanging="360"/>
      </w:pPr>
      <w:rPr>
        <w:rFonts w:ascii="Courier New" w:hAnsi="Courier New" w:hint="default"/>
      </w:rPr>
    </w:lvl>
    <w:lvl w:ilvl="1" w:tplc="70EA4486">
      <w:start w:val="1"/>
      <w:numFmt w:val="bullet"/>
      <w:lvlText w:val="o"/>
      <w:lvlJc w:val="left"/>
      <w:pPr>
        <w:ind w:left="1440" w:hanging="360"/>
      </w:pPr>
      <w:rPr>
        <w:rFonts w:ascii="Courier New" w:hAnsi="Courier New" w:hint="default"/>
      </w:rPr>
    </w:lvl>
    <w:lvl w:ilvl="2" w:tplc="4658F9B0">
      <w:start w:val="1"/>
      <w:numFmt w:val="bullet"/>
      <w:lvlText w:val=""/>
      <w:lvlJc w:val="left"/>
      <w:pPr>
        <w:ind w:left="2160" w:hanging="360"/>
      </w:pPr>
      <w:rPr>
        <w:rFonts w:ascii="Wingdings" w:hAnsi="Wingdings" w:hint="default"/>
      </w:rPr>
    </w:lvl>
    <w:lvl w:ilvl="3" w:tplc="6338E4CE">
      <w:start w:val="1"/>
      <w:numFmt w:val="bullet"/>
      <w:lvlText w:val=""/>
      <w:lvlJc w:val="left"/>
      <w:pPr>
        <w:ind w:left="2880" w:hanging="360"/>
      </w:pPr>
      <w:rPr>
        <w:rFonts w:ascii="Symbol" w:hAnsi="Symbol" w:hint="default"/>
      </w:rPr>
    </w:lvl>
    <w:lvl w:ilvl="4" w:tplc="69B84202">
      <w:start w:val="1"/>
      <w:numFmt w:val="bullet"/>
      <w:lvlText w:val="o"/>
      <w:lvlJc w:val="left"/>
      <w:pPr>
        <w:ind w:left="3600" w:hanging="360"/>
      </w:pPr>
      <w:rPr>
        <w:rFonts w:ascii="Courier New" w:hAnsi="Courier New" w:hint="default"/>
      </w:rPr>
    </w:lvl>
    <w:lvl w:ilvl="5" w:tplc="B96E36D8">
      <w:start w:val="1"/>
      <w:numFmt w:val="bullet"/>
      <w:lvlText w:val=""/>
      <w:lvlJc w:val="left"/>
      <w:pPr>
        <w:ind w:left="4320" w:hanging="360"/>
      </w:pPr>
      <w:rPr>
        <w:rFonts w:ascii="Wingdings" w:hAnsi="Wingdings" w:hint="default"/>
      </w:rPr>
    </w:lvl>
    <w:lvl w:ilvl="6" w:tplc="510E20E8">
      <w:start w:val="1"/>
      <w:numFmt w:val="bullet"/>
      <w:lvlText w:val=""/>
      <w:lvlJc w:val="left"/>
      <w:pPr>
        <w:ind w:left="5040" w:hanging="360"/>
      </w:pPr>
      <w:rPr>
        <w:rFonts w:ascii="Symbol" w:hAnsi="Symbol" w:hint="default"/>
      </w:rPr>
    </w:lvl>
    <w:lvl w:ilvl="7" w:tplc="B82C1256">
      <w:start w:val="1"/>
      <w:numFmt w:val="bullet"/>
      <w:lvlText w:val="o"/>
      <w:lvlJc w:val="left"/>
      <w:pPr>
        <w:ind w:left="5760" w:hanging="360"/>
      </w:pPr>
      <w:rPr>
        <w:rFonts w:ascii="Courier New" w:hAnsi="Courier New" w:hint="default"/>
      </w:rPr>
    </w:lvl>
    <w:lvl w:ilvl="8" w:tplc="D0084326">
      <w:start w:val="1"/>
      <w:numFmt w:val="bullet"/>
      <w:lvlText w:val=""/>
      <w:lvlJc w:val="left"/>
      <w:pPr>
        <w:ind w:left="6480" w:hanging="360"/>
      </w:pPr>
      <w:rPr>
        <w:rFonts w:ascii="Wingdings" w:hAnsi="Wingdings" w:hint="default"/>
      </w:rPr>
    </w:lvl>
  </w:abstractNum>
  <w:abstractNum w:abstractNumId="23" w15:restartNumberingAfterBreak="0">
    <w:nsid w:val="541331A2"/>
    <w:multiLevelType w:val="hybridMultilevel"/>
    <w:tmpl w:val="AEF4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50FDD"/>
    <w:multiLevelType w:val="hybridMultilevel"/>
    <w:tmpl w:val="A2F4D3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E134BFE"/>
    <w:multiLevelType w:val="hybridMultilevel"/>
    <w:tmpl w:val="0FBCF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434D9B"/>
    <w:multiLevelType w:val="hybridMultilevel"/>
    <w:tmpl w:val="DBEA4C8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042A7"/>
    <w:multiLevelType w:val="hybridMultilevel"/>
    <w:tmpl w:val="900E089E"/>
    <w:lvl w:ilvl="0" w:tplc="F3DE2368">
      <w:start w:val="1"/>
      <w:numFmt w:val="decimal"/>
      <w:lvlText w:val="%1."/>
      <w:lvlJc w:val="left"/>
      <w:pPr>
        <w:ind w:left="590" w:hanging="367"/>
        <w:jc w:val="right"/>
      </w:pPr>
      <w:rPr>
        <w:rFonts w:ascii="Arial" w:eastAsia="Arial" w:hAnsi="Arial" w:cs="Arial" w:hint="default"/>
        <w:spacing w:val="-1"/>
        <w:w w:val="106"/>
        <w:sz w:val="20"/>
        <w:szCs w:val="20"/>
      </w:rPr>
    </w:lvl>
    <w:lvl w:ilvl="1" w:tplc="9216D558">
      <w:numFmt w:val="bullet"/>
      <w:lvlText w:val="•"/>
      <w:lvlJc w:val="left"/>
      <w:pPr>
        <w:ind w:left="1506" w:hanging="367"/>
      </w:pPr>
      <w:rPr>
        <w:rFonts w:hint="default"/>
      </w:rPr>
    </w:lvl>
    <w:lvl w:ilvl="2" w:tplc="47CE25BC">
      <w:numFmt w:val="bullet"/>
      <w:lvlText w:val="•"/>
      <w:lvlJc w:val="left"/>
      <w:pPr>
        <w:ind w:left="2412" w:hanging="367"/>
      </w:pPr>
      <w:rPr>
        <w:rFonts w:hint="default"/>
      </w:rPr>
    </w:lvl>
    <w:lvl w:ilvl="3" w:tplc="ED9E8ADE">
      <w:numFmt w:val="bullet"/>
      <w:lvlText w:val="•"/>
      <w:lvlJc w:val="left"/>
      <w:pPr>
        <w:ind w:left="3318" w:hanging="367"/>
      </w:pPr>
      <w:rPr>
        <w:rFonts w:hint="default"/>
      </w:rPr>
    </w:lvl>
    <w:lvl w:ilvl="4" w:tplc="E7265952">
      <w:numFmt w:val="bullet"/>
      <w:lvlText w:val="•"/>
      <w:lvlJc w:val="left"/>
      <w:pPr>
        <w:ind w:left="4224" w:hanging="367"/>
      </w:pPr>
      <w:rPr>
        <w:rFonts w:hint="default"/>
      </w:rPr>
    </w:lvl>
    <w:lvl w:ilvl="5" w:tplc="F650F010">
      <w:numFmt w:val="bullet"/>
      <w:lvlText w:val="•"/>
      <w:lvlJc w:val="left"/>
      <w:pPr>
        <w:ind w:left="5130" w:hanging="367"/>
      </w:pPr>
      <w:rPr>
        <w:rFonts w:hint="default"/>
      </w:rPr>
    </w:lvl>
    <w:lvl w:ilvl="6" w:tplc="4C083A0A">
      <w:numFmt w:val="bullet"/>
      <w:lvlText w:val="•"/>
      <w:lvlJc w:val="left"/>
      <w:pPr>
        <w:ind w:left="6036" w:hanging="367"/>
      </w:pPr>
      <w:rPr>
        <w:rFonts w:hint="default"/>
      </w:rPr>
    </w:lvl>
    <w:lvl w:ilvl="7" w:tplc="E0825DFE">
      <w:numFmt w:val="bullet"/>
      <w:lvlText w:val="•"/>
      <w:lvlJc w:val="left"/>
      <w:pPr>
        <w:ind w:left="6942" w:hanging="367"/>
      </w:pPr>
      <w:rPr>
        <w:rFonts w:hint="default"/>
      </w:rPr>
    </w:lvl>
    <w:lvl w:ilvl="8" w:tplc="2CB0B94A">
      <w:numFmt w:val="bullet"/>
      <w:lvlText w:val="•"/>
      <w:lvlJc w:val="left"/>
      <w:pPr>
        <w:ind w:left="7848" w:hanging="367"/>
      </w:pPr>
      <w:rPr>
        <w:rFonts w:hint="default"/>
      </w:rPr>
    </w:lvl>
  </w:abstractNum>
  <w:abstractNum w:abstractNumId="28" w15:restartNumberingAfterBreak="0">
    <w:nsid w:val="61C17E03"/>
    <w:multiLevelType w:val="hybridMultilevel"/>
    <w:tmpl w:val="1CB246B8"/>
    <w:lvl w:ilvl="0" w:tplc="E0D29DA4">
      <w:start w:val="1"/>
      <w:numFmt w:val="lowerLetter"/>
      <w:lvlText w:val="%1."/>
      <w:lvlJc w:val="left"/>
      <w:pPr>
        <w:ind w:left="1080" w:hanging="360"/>
      </w:pPr>
      <w:rPr>
        <w:rFonts w:hint="default"/>
      </w:rPr>
    </w:lvl>
    <w:lvl w:ilvl="1" w:tplc="1E4A6FA4">
      <w:numFmt w:val="bullet"/>
      <w:lvlText w:val="•"/>
      <w:lvlJc w:val="left"/>
      <w:pPr>
        <w:ind w:left="1800" w:hanging="360"/>
      </w:pPr>
      <w:rPr>
        <w:rFonts w:ascii="Times New Roman" w:eastAsia="MS Mincho"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5C079D"/>
    <w:multiLevelType w:val="hybridMultilevel"/>
    <w:tmpl w:val="D7D0DF66"/>
    <w:lvl w:ilvl="0" w:tplc="B27A9D4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7012AA"/>
    <w:multiLevelType w:val="hybridMultilevel"/>
    <w:tmpl w:val="482C41EC"/>
    <w:lvl w:ilvl="0" w:tplc="0409000F">
      <w:start w:val="1"/>
      <w:numFmt w:val="decimal"/>
      <w:lvlText w:val="%1."/>
      <w:lvlJc w:val="left"/>
      <w:pPr>
        <w:ind w:left="360" w:hanging="360"/>
      </w:pPr>
      <w:rPr>
        <w:rFonts w:hint="default"/>
      </w:rPr>
    </w:lvl>
    <w:lvl w:ilvl="1" w:tplc="452878F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1763A1"/>
    <w:multiLevelType w:val="hybridMultilevel"/>
    <w:tmpl w:val="B61CDE56"/>
    <w:lvl w:ilvl="0" w:tplc="278EB9E4">
      <w:numFmt w:val="bullet"/>
      <w:lvlText w:val="•"/>
      <w:lvlJc w:val="left"/>
      <w:pPr>
        <w:ind w:left="171" w:hanging="148"/>
      </w:pPr>
      <w:rPr>
        <w:rFonts w:ascii="Arial" w:eastAsia="Arial" w:hAnsi="Arial" w:cs="Arial" w:hint="default"/>
        <w:w w:val="106"/>
        <w:sz w:val="19"/>
        <w:szCs w:val="19"/>
      </w:rPr>
    </w:lvl>
    <w:lvl w:ilvl="1" w:tplc="16648362">
      <w:numFmt w:val="bullet"/>
      <w:lvlText w:val="•"/>
      <w:lvlJc w:val="left"/>
      <w:pPr>
        <w:ind w:left="915" w:hanging="358"/>
      </w:pPr>
      <w:rPr>
        <w:rFonts w:hint="default"/>
        <w:w w:val="103"/>
      </w:rPr>
    </w:lvl>
    <w:lvl w:ilvl="2" w:tplc="BC6E62A2">
      <w:numFmt w:val="bullet"/>
      <w:lvlText w:val="•"/>
      <w:lvlJc w:val="left"/>
      <w:pPr>
        <w:ind w:left="1253" w:hanging="356"/>
      </w:pPr>
      <w:rPr>
        <w:rFonts w:hint="default"/>
        <w:w w:val="105"/>
      </w:rPr>
    </w:lvl>
    <w:lvl w:ilvl="3" w:tplc="52EA5FD6">
      <w:numFmt w:val="bullet"/>
      <w:lvlText w:val="•"/>
      <w:lvlJc w:val="left"/>
      <w:pPr>
        <w:ind w:left="2310" w:hanging="356"/>
      </w:pPr>
      <w:rPr>
        <w:rFonts w:hint="default"/>
      </w:rPr>
    </w:lvl>
    <w:lvl w:ilvl="4" w:tplc="13F03032">
      <w:numFmt w:val="bullet"/>
      <w:lvlText w:val="•"/>
      <w:lvlJc w:val="left"/>
      <w:pPr>
        <w:ind w:left="3360" w:hanging="356"/>
      </w:pPr>
      <w:rPr>
        <w:rFonts w:hint="default"/>
      </w:rPr>
    </w:lvl>
    <w:lvl w:ilvl="5" w:tplc="46A0CB12">
      <w:numFmt w:val="bullet"/>
      <w:lvlText w:val="•"/>
      <w:lvlJc w:val="left"/>
      <w:pPr>
        <w:ind w:left="4410" w:hanging="356"/>
      </w:pPr>
      <w:rPr>
        <w:rFonts w:hint="default"/>
      </w:rPr>
    </w:lvl>
    <w:lvl w:ilvl="6" w:tplc="0B7E5C30">
      <w:numFmt w:val="bullet"/>
      <w:lvlText w:val="•"/>
      <w:lvlJc w:val="left"/>
      <w:pPr>
        <w:ind w:left="5460" w:hanging="356"/>
      </w:pPr>
      <w:rPr>
        <w:rFonts w:hint="default"/>
      </w:rPr>
    </w:lvl>
    <w:lvl w:ilvl="7" w:tplc="F88CA8D6">
      <w:numFmt w:val="bullet"/>
      <w:lvlText w:val="•"/>
      <w:lvlJc w:val="left"/>
      <w:pPr>
        <w:ind w:left="6510" w:hanging="356"/>
      </w:pPr>
      <w:rPr>
        <w:rFonts w:hint="default"/>
      </w:rPr>
    </w:lvl>
    <w:lvl w:ilvl="8" w:tplc="C6145FE2">
      <w:numFmt w:val="bullet"/>
      <w:lvlText w:val="•"/>
      <w:lvlJc w:val="left"/>
      <w:pPr>
        <w:ind w:left="7560" w:hanging="356"/>
      </w:pPr>
      <w:rPr>
        <w:rFonts w:hint="default"/>
      </w:rPr>
    </w:lvl>
  </w:abstractNum>
  <w:abstractNum w:abstractNumId="32" w15:restartNumberingAfterBreak="0">
    <w:nsid w:val="6D1E62F4"/>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5A0FD3"/>
    <w:multiLevelType w:val="hybridMultilevel"/>
    <w:tmpl w:val="F322EF0E"/>
    <w:lvl w:ilvl="0" w:tplc="809EB3F0">
      <w:start w:val="1"/>
      <w:numFmt w:val="lowerLetter"/>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1BC8"/>
    <w:multiLevelType w:val="hybridMultilevel"/>
    <w:tmpl w:val="35D6D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00A37"/>
    <w:multiLevelType w:val="hybridMultilevel"/>
    <w:tmpl w:val="B98EF2B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22955"/>
    <w:multiLevelType w:val="hybridMultilevel"/>
    <w:tmpl w:val="D4AA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decimal"/>
        <w:pStyle w:val="Quick1"/>
        <w:lvlText w:val="%1."/>
        <w:lvlJc w:val="left"/>
      </w:lvl>
    </w:lvlOverride>
  </w:num>
  <w:num w:numId="2">
    <w:abstractNumId w:val="17"/>
  </w:num>
  <w:num w:numId="3">
    <w:abstractNumId w:val="14"/>
  </w:num>
  <w:num w:numId="4">
    <w:abstractNumId w:val="35"/>
  </w:num>
  <w:num w:numId="5">
    <w:abstractNumId w:val="4"/>
  </w:num>
  <w:num w:numId="6">
    <w:abstractNumId w:val="32"/>
  </w:num>
  <w:num w:numId="7">
    <w:abstractNumId w:val="25"/>
  </w:num>
  <w:num w:numId="8">
    <w:abstractNumId w:val="5"/>
  </w:num>
  <w:num w:numId="9">
    <w:abstractNumId w:val="19"/>
  </w:num>
  <w:num w:numId="10">
    <w:abstractNumId w:val="1"/>
    <w:lvlOverride w:ilvl="0">
      <w:startOverride w:val="3"/>
      <w:lvl w:ilvl="0">
        <w:start w:val="3"/>
        <w:numFmt w:val="decimal"/>
        <w:pStyle w:val="Quicka"/>
        <w:lvlText w:val="%1."/>
        <w:lvlJc w:val="left"/>
      </w:lvl>
    </w:lvlOverride>
  </w:num>
  <w:num w:numId="11">
    <w:abstractNumId w:val="29"/>
  </w:num>
  <w:num w:numId="12">
    <w:abstractNumId w:val="15"/>
  </w:num>
  <w:num w:numId="13">
    <w:abstractNumId w:val="36"/>
  </w:num>
  <w:num w:numId="14">
    <w:abstractNumId w:val="23"/>
  </w:num>
  <w:num w:numId="15">
    <w:abstractNumId w:val="12"/>
  </w:num>
  <w:num w:numId="16">
    <w:abstractNumId w:val="33"/>
  </w:num>
  <w:num w:numId="17">
    <w:abstractNumId w:val="11"/>
  </w:num>
  <w:num w:numId="18">
    <w:abstractNumId w:val="8"/>
  </w:num>
  <w:num w:numId="19">
    <w:abstractNumId w:val="30"/>
  </w:num>
  <w:num w:numId="20">
    <w:abstractNumId w:val="24"/>
  </w:num>
  <w:num w:numId="21">
    <w:abstractNumId w:val="28"/>
  </w:num>
  <w:num w:numId="22">
    <w:abstractNumId w:val="21"/>
  </w:num>
  <w:num w:numId="23">
    <w:abstractNumId w:val="18"/>
  </w:num>
  <w:num w:numId="24">
    <w:abstractNumId w:val="7"/>
  </w:num>
  <w:num w:numId="25">
    <w:abstractNumId w:val="6"/>
  </w:num>
  <w:num w:numId="26">
    <w:abstractNumId w:val="20"/>
  </w:num>
  <w:num w:numId="27">
    <w:abstractNumId w:val="9"/>
  </w:num>
  <w:num w:numId="28">
    <w:abstractNumId w:val="26"/>
  </w:num>
  <w:num w:numId="29">
    <w:abstractNumId w:val="10"/>
  </w:num>
  <w:num w:numId="30">
    <w:abstractNumId w:val="16"/>
  </w:num>
  <w:num w:numId="31">
    <w:abstractNumId w:val="13"/>
  </w:num>
  <w:num w:numId="32">
    <w:abstractNumId w:val="0"/>
  </w:num>
  <w:num w:numId="33">
    <w:abstractNumId w:val="22"/>
  </w:num>
  <w:num w:numId="34">
    <w:abstractNumId w:val="27"/>
  </w:num>
  <w:num w:numId="35">
    <w:abstractNumId w:val="31"/>
  </w:num>
  <w:num w:numId="36">
    <w:abstractNumId w:val="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80"/>
    <w:rsid w:val="00004F0A"/>
    <w:rsid w:val="00027454"/>
    <w:rsid w:val="00083B88"/>
    <w:rsid w:val="000C6AF4"/>
    <w:rsid w:val="000C78D4"/>
    <w:rsid w:val="00113154"/>
    <w:rsid w:val="001168FA"/>
    <w:rsid w:val="0018522F"/>
    <w:rsid w:val="001E3AF8"/>
    <w:rsid w:val="001E3FEA"/>
    <w:rsid w:val="0021231E"/>
    <w:rsid w:val="002316CD"/>
    <w:rsid w:val="0024447D"/>
    <w:rsid w:val="00273D51"/>
    <w:rsid w:val="00295119"/>
    <w:rsid w:val="002F574E"/>
    <w:rsid w:val="00346DF0"/>
    <w:rsid w:val="0036065D"/>
    <w:rsid w:val="00380B3B"/>
    <w:rsid w:val="003906EC"/>
    <w:rsid w:val="0039555C"/>
    <w:rsid w:val="00443B89"/>
    <w:rsid w:val="0046028C"/>
    <w:rsid w:val="004849A5"/>
    <w:rsid w:val="00494DB3"/>
    <w:rsid w:val="004A4493"/>
    <w:rsid w:val="005B05E1"/>
    <w:rsid w:val="005C59C2"/>
    <w:rsid w:val="005D6AF2"/>
    <w:rsid w:val="006225CD"/>
    <w:rsid w:val="006826C8"/>
    <w:rsid w:val="006C47A0"/>
    <w:rsid w:val="006C5E9F"/>
    <w:rsid w:val="00745D04"/>
    <w:rsid w:val="007B6F80"/>
    <w:rsid w:val="00820597"/>
    <w:rsid w:val="008B0B79"/>
    <w:rsid w:val="009260FD"/>
    <w:rsid w:val="009355F7"/>
    <w:rsid w:val="0097034F"/>
    <w:rsid w:val="009B1808"/>
    <w:rsid w:val="00AA4544"/>
    <w:rsid w:val="00AF58B1"/>
    <w:rsid w:val="00B049D8"/>
    <w:rsid w:val="00B402B3"/>
    <w:rsid w:val="00B733B4"/>
    <w:rsid w:val="00B934C8"/>
    <w:rsid w:val="00BA49B6"/>
    <w:rsid w:val="00BD5448"/>
    <w:rsid w:val="00C26400"/>
    <w:rsid w:val="00C86378"/>
    <w:rsid w:val="00D050AC"/>
    <w:rsid w:val="00D326DA"/>
    <w:rsid w:val="00D77AB0"/>
    <w:rsid w:val="00DA4B55"/>
    <w:rsid w:val="00DB283E"/>
    <w:rsid w:val="00E516E2"/>
    <w:rsid w:val="00F03AC7"/>
    <w:rsid w:val="00F83D9D"/>
    <w:rsid w:val="00FD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8F14"/>
  <w15:chartTrackingRefBased/>
  <w15:docId w15:val="{EBED1C4F-6C81-4407-8636-A93F9BCB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80"/>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1"/>
    <w:qFormat/>
    <w:rsid w:val="007B6F80"/>
    <w:pPr>
      <w:keepNext/>
      <w:jc w:val="center"/>
      <w:outlineLvl w:val="0"/>
    </w:pPr>
    <w:rPr>
      <w:rFonts w:eastAsia="MS Mincho"/>
      <w:b/>
      <w:bCs/>
      <w:sz w:val="24"/>
    </w:rPr>
  </w:style>
  <w:style w:type="paragraph" w:styleId="Heading2">
    <w:name w:val="heading 2"/>
    <w:basedOn w:val="Normal"/>
    <w:next w:val="Normal"/>
    <w:link w:val="Heading2Char"/>
    <w:uiPriority w:val="1"/>
    <w:qFormat/>
    <w:rsid w:val="007B6F80"/>
    <w:pPr>
      <w:keepNext/>
      <w:pBdr>
        <w:top w:val="single" w:sz="6" w:space="1" w:color="auto"/>
        <w:left w:val="single" w:sz="6" w:space="4" w:color="auto"/>
        <w:bottom w:val="single" w:sz="6" w:space="1" w:color="auto"/>
        <w:right w:val="single" w:sz="6" w:space="4" w:color="auto"/>
      </w:pBdr>
      <w:ind w:left="720"/>
      <w:jc w:val="center"/>
      <w:outlineLvl w:val="1"/>
    </w:pPr>
    <w:rPr>
      <w:rFonts w:eastAsia="MS Mincho"/>
      <w:b/>
      <w:bCs/>
    </w:rPr>
  </w:style>
  <w:style w:type="paragraph" w:styleId="Heading3">
    <w:name w:val="heading 3"/>
    <w:basedOn w:val="Normal"/>
    <w:next w:val="Normal"/>
    <w:link w:val="Heading3Char"/>
    <w:autoRedefine/>
    <w:uiPriority w:val="1"/>
    <w:qFormat/>
    <w:rsid w:val="007B6F80"/>
    <w:pPr>
      <w:keepNext/>
      <w:jc w:val="center"/>
      <w:outlineLvl w:val="2"/>
    </w:pPr>
    <w:rPr>
      <w:rFonts w:eastAsia="MS Mincho"/>
      <w:b/>
      <w:bCs/>
    </w:rPr>
  </w:style>
  <w:style w:type="paragraph" w:styleId="Heading4">
    <w:name w:val="heading 4"/>
    <w:basedOn w:val="Normal"/>
    <w:next w:val="Normal"/>
    <w:link w:val="Heading4Char"/>
    <w:qFormat/>
    <w:rsid w:val="007B6F80"/>
    <w:pPr>
      <w:keepNext/>
      <w:pBdr>
        <w:top w:val="single" w:sz="4" w:space="1" w:color="auto"/>
        <w:left w:val="single" w:sz="4" w:space="4" w:color="auto"/>
        <w:bottom w:val="single" w:sz="4" w:space="1" w:color="auto"/>
        <w:right w:val="single" w:sz="4" w:space="4" w:color="auto"/>
      </w:pBdr>
      <w:spacing w:line="480" w:lineRule="auto"/>
      <w:outlineLvl w:val="3"/>
    </w:pPr>
    <w:rPr>
      <w:rFonts w:eastAsia="MS Mincho"/>
      <w:b/>
      <w:bCs/>
    </w:rPr>
  </w:style>
  <w:style w:type="paragraph" w:styleId="Heading5">
    <w:name w:val="heading 5"/>
    <w:basedOn w:val="Normal"/>
    <w:next w:val="Normal"/>
    <w:link w:val="Heading5Char"/>
    <w:qFormat/>
    <w:rsid w:val="007B6F80"/>
    <w:pPr>
      <w:keepNext/>
      <w:ind w:left="10800"/>
      <w:outlineLvl w:val="4"/>
    </w:pPr>
    <w:rPr>
      <w:rFonts w:eastAsia="MS Mincho"/>
      <w:b/>
      <w:bCs/>
    </w:rPr>
  </w:style>
  <w:style w:type="paragraph" w:styleId="Heading6">
    <w:name w:val="heading 6"/>
    <w:basedOn w:val="Normal"/>
    <w:next w:val="Normal"/>
    <w:link w:val="Heading6Char"/>
    <w:qFormat/>
    <w:rsid w:val="007B6F80"/>
    <w:pPr>
      <w:keepNext/>
      <w:jc w:val="center"/>
      <w:outlineLvl w:val="5"/>
    </w:pPr>
    <w:rPr>
      <w:rFonts w:eastAsia="MS Mincho"/>
      <w:b/>
      <w:bCs/>
      <w:sz w:val="20"/>
    </w:rPr>
  </w:style>
  <w:style w:type="paragraph" w:styleId="Heading7">
    <w:name w:val="heading 7"/>
    <w:basedOn w:val="Normal"/>
    <w:next w:val="Normal"/>
    <w:link w:val="Heading7Char"/>
    <w:qFormat/>
    <w:rsid w:val="007B6F80"/>
    <w:pPr>
      <w:keepNext/>
      <w:jc w:val="center"/>
      <w:outlineLvl w:val="6"/>
    </w:pPr>
    <w:rPr>
      <w:rFonts w:eastAsia="MS Mincho"/>
      <w:b/>
      <w:bCs/>
    </w:rPr>
  </w:style>
  <w:style w:type="paragraph" w:styleId="Heading8">
    <w:name w:val="heading 8"/>
    <w:basedOn w:val="Normal"/>
    <w:next w:val="Normal"/>
    <w:link w:val="Heading8Char"/>
    <w:qFormat/>
    <w:rsid w:val="007B6F80"/>
    <w:pPr>
      <w:keepNext/>
      <w:ind w:left="7200"/>
      <w:outlineLvl w:val="7"/>
    </w:pPr>
    <w:rPr>
      <w:rFonts w:eastAsia="MS Mincho"/>
      <w:b/>
      <w:bCs/>
    </w:rPr>
  </w:style>
  <w:style w:type="paragraph" w:styleId="Heading9">
    <w:name w:val="heading 9"/>
    <w:basedOn w:val="Normal"/>
    <w:next w:val="Normal"/>
    <w:link w:val="Heading9Char"/>
    <w:qFormat/>
    <w:rsid w:val="007B6F80"/>
    <w:pPr>
      <w:keepNext/>
      <w:ind w:left="6480" w:firstLine="720"/>
      <w:outlineLvl w:val="8"/>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F80"/>
    <w:rPr>
      <w:rFonts w:ascii="Times New Roman" w:eastAsia="MS Mincho" w:hAnsi="Times New Roman" w:cs="Times New Roman"/>
      <w:b/>
      <w:bCs/>
      <w:sz w:val="24"/>
    </w:rPr>
  </w:style>
  <w:style w:type="character" w:customStyle="1" w:styleId="Heading2Char">
    <w:name w:val="Heading 2 Char"/>
    <w:basedOn w:val="DefaultParagraphFont"/>
    <w:link w:val="Heading2"/>
    <w:rsid w:val="007B6F80"/>
    <w:rPr>
      <w:rFonts w:ascii="Times New Roman" w:eastAsia="MS Mincho" w:hAnsi="Times New Roman" w:cs="Times New Roman"/>
      <w:b/>
      <w:bCs/>
    </w:rPr>
  </w:style>
  <w:style w:type="character" w:customStyle="1" w:styleId="Heading3Char">
    <w:name w:val="Heading 3 Char"/>
    <w:basedOn w:val="DefaultParagraphFont"/>
    <w:link w:val="Heading3"/>
    <w:rsid w:val="007B6F80"/>
    <w:rPr>
      <w:rFonts w:ascii="Times New Roman" w:eastAsia="MS Mincho" w:hAnsi="Times New Roman" w:cs="Times New Roman"/>
      <w:b/>
      <w:bCs/>
    </w:rPr>
  </w:style>
  <w:style w:type="character" w:customStyle="1" w:styleId="Heading4Char">
    <w:name w:val="Heading 4 Char"/>
    <w:basedOn w:val="DefaultParagraphFont"/>
    <w:link w:val="Heading4"/>
    <w:rsid w:val="007B6F80"/>
    <w:rPr>
      <w:rFonts w:ascii="Times New Roman" w:eastAsia="MS Mincho" w:hAnsi="Times New Roman" w:cs="Times New Roman"/>
      <w:b/>
      <w:bCs/>
    </w:rPr>
  </w:style>
  <w:style w:type="character" w:customStyle="1" w:styleId="Heading5Char">
    <w:name w:val="Heading 5 Char"/>
    <w:basedOn w:val="DefaultParagraphFont"/>
    <w:link w:val="Heading5"/>
    <w:rsid w:val="007B6F80"/>
    <w:rPr>
      <w:rFonts w:ascii="Times New Roman" w:eastAsia="MS Mincho" w:hAnsi="Times New Roman" w:cs="Times New Roman"/>
      <w:b/>
      <w:bCs/>
    </w:rPr>
  </w:style>
  <w:style w:type="character" w:customStyle="1" w:styleId="Heading6Char">
    <w:name w:val="Heading 6 Char"/>
    <w:basedOn w:val="DefaultParagraphFont"/>
    <w:link w:val="Heading6"/>
    <w:rsid w:val="007B6F80"/>
    <w:rPr>
      <w:rFonts w:ascii="Times New Roman" w:eastAsia="MS Mincho" w:hAnsi="Times New Roman" w:cs="Times New Roman"/>
      <w:b/>
      <w:bCs/>
      <w:sz w:val="20"/>
    </w:rPr>
  </w:style>
  <w:style w:type="character" w:customStyle="1" w:styleId="Heading7Char">
    <w:name w:val="Heading 7 Char"/>
    <w:basedOn w:val="DefaultParagraphFont"/>
    <w:link w:val="Heading7"/>
    <w:rsid w:val="007B6F80"/>
    <w:rPr>
      <w:rFonts w:ascii="Times New Roman" w:eastAsia="MS Mincho" w:hAnsi="Times New Roman" w:cs="Times New Roman"/>
      <w:b/>
      <w:bCs/>
    </w:rPr>
  </w:style>
  <w:style w:type="character" w:customStyle="1" w:styleId="Heading8Char">
    <w:name w:val="Heading 8 Char"/>
    <w:basedOn w:val="DefaultParagraphFont"/>
    <w:link w:val="Heading8"/>
    <w:rsid w:val="007B6F80"/>
    <w:rPr>
      <w:rFonts w:ascii="Times New Roman" w:eastAsia="MS Mincho" w:hAnsi="Times New Roman" w:cs="Times New Roman"/>
      <w:b/>
      <w:bCs/>
    </w:rPr>
  </w:style>
  <w:style w:type="character" w:customStyle="1" w:styleId="Heading9Char">
    <w:name w:val="Heading 9 Char"/>
    <w:basedOn w:val="DefaultParagraphFont"/>
    <w:link w:val="Heading9"/>
    <w:rsid w:val="007B6F80"/>
    <w:rPr>
      <w:rFonts w:ascii="Times New Roman" w:eastAsia="MS Mincho" w:hAnsi="Times New Roman" w:cs="Times New Roman"/>
      <w:b/>
      <w:bCs/>
    </w:rPr>
  </w:style>
  <w:style w:type="paragraph" w:styleId="PlainText">
    <w:name w:val="Plain Text"/>
    <w:basedOn w:val="Normal"/>
    <w:link w:val="PlainTextChar"/>
    <w:semiHidden/>
    <w:rsid w:val="007B6F80"/>
    <w:rPr>
      <w:rFonts w:ascii="Courier New" w:hAnsi="Courier New" w:cs="Courier New"/>
      <w:sz w:val="20"/>
      <w:szCs w:val="20"/>
    </w:rPr>
  </w:style>
  <w:style w:type="character" w:customStyle="1" w:styleId="PlainTextChar">
    <w:name w:val="Plain Text Char"/>
    <w:basedOn w:val="DefaultParagraphFont"/>
    <w:link w:val="PlainText"/>
    <w:semiHidden/>
    <w:rsid w:val="007B6F80"/>
    <w:rPr>
      <w:rFonts w:ascii="Courier New" w:eastAsia="Times New Roman" w:hAnsi="Courier New" w:cs="Courier New"/>
      <w:sz w:val="20"/>
      <w:szCs w:val="20"/>
    </w:rPr>
  </w:style>
  <w:style w:type="paragraph" w:styleId="Title">
    <w:name w:val="Title"/>
    <w:basedOn w:val="Normal"/>
    <w:link w:val="TitleChar"/>
    <w:qFormat/>
    <w:rsid w:val="007B6F80"/>
    <w:pPr>
      <w:jc w:val="center"/>
    </w:pPr>
    <w:rPr>
      <w:rFonts w:eastAsia="MS Mincho"/>
      <w:b/>
      <w:bCs/>
    </w:rPr>
  </w:style>
  <w:style w:type="character" w:customStyle="1" w:styleId="TitleChar">
    <w:name w:val="Title Char"/>
    <w:basedOn w:val="DefaultParagraphFont"/>
    <w:link w:val="Title"/>
    <w:rsid w:val="007B6F80"/>
    <w:rPr>
      <w:rFonts w:ascii="Times New Roman" w:eastAsia="MS Mincho" w:hAnsi="Times New Roman" w:cs="Times New Roman"/>
      <w:b/>
      <w:bCs/>
    </w:rPr>
  </w:style>
  <w:style w:type="paragraph" w:styleId="BodyText">
    <w:name w:val="Body Text"/>
    <w:basedOn w:val="Normal"/>
    <w:link w:val="BodyTextChar"/>
    <w:uiPriority w:val="1"/>
    <w:qFormat/>
    <w:rsid w:val="007B6F80"/>
    <w:rPr>
      <w:rFonts w:eastAsia="MS Mincho"/>
      <w:b/>
      <w:bCs/>
      <w:i/>
      <w:iCs/>
    </w:rPr>
  </w:style>
  <w:style w:type="character" w:customStyle="1" w:styleId="BodyTextChar">
    <w:name w:val="Body Text Char"/>
    <w:basedOn w:val="DefaultParagraphFont"/>
    <w:link w:val="BodyText"/>
    <w:uiPriority w:val="1"/>
    <w:rsid w:val="007B6F80"/>
    <w:rPr>
      <w:rFonts w:ascii="Times New Roman" w:eastAsia="MS Mincho" w:hAnsi="Times New Roman" w:cs="Times New Roman"/>
      <w:b/>
      <w:bCs/>
      <w:i/>
      <w:iCs/>
    </w:rPr>
  </w:style>
  <w:style w:type="paragraph" w:styleId="FootnoteText">
    <w:name w:val="footnote text"/>
    <w:basedOn w:val="Normal"/>
    <w:link w:val="FootnoteTextChar"/>
    <w:uiPriority w:val="99"/>
    <w:semiHidden/>
    <w:unhideWhenUsed/>
    <w:rsid w:val="007B6F80"/>
    <w:rPr>
      <w:sz w:val="20"/>
      <w:szCs w:val="20"/>
    </w:rPr>
  </w:style>
  <w:style w:type="character" w:customStyle="1" w:styleId="FootnoteTextChar">
    <w:name w:val="Footnote Text Char"/>
    <w:basedOn w:val="DefaultParagraphFont"/>
    <w:link w:val="FootnoteText"/>
    <w:uiPriority w:val="99"/>
    <w:semiHidden/>
    <w:rsid w:val="007B6F80"/>
    <w:rPr>
      <w:rFonts w:ascii="Times New Roman" w:eastAsia="Times New Roman" w:hAnsi="Times New Roman" w:cs="Times New Roman"/>
      <w:sz w:val="20"/>
      <w:szCs w:val="20"/>
    </w:rPr>
  </w:style>
  <w:style w:type="character" w:styleId="EndnoteReference">
    <w:name w:val="endnote reference"/>
    <w:semiHidden/>
    <w:rsid w:val="007B6F80"/>
    <w:rPr>
      <w:vertAlign w:val="superscript"/>
    </w:rPr>
  </w:style>
  <w:style w:type="paragraph" w:styleId="BodyText2">
    <w:name w:val="Body Text 2"/>
    <w:basedOn w:val="Normal"/>
    <w:link w:val="BodyText2Char"/>
    <w:semiHidden/>
    <w:rsid w:val="007B6F80"/>
    <w:pPr>
      <w:jc w:val="center"/>
    </w:pPr>
    <w:rPr>
      <w:rFonts w:eastAsia="MS Mincho"/>
    </w:rPr>
  </w:style>
  <w:style w:type="character" w:customStyle="1" w:styleId="BodyText2Char">
    <w:name w:val="Body Text 2 Char"/>
    <w:basedOn w:val="DefaultParagraphFont"/>
    <w:link w:val="BodyText2"/>
    <w:semiHidden/>
    <w:rsid w:val="007B6F80"/>
    <w:rPr>
      <w:rFonts w:ascii="Times New Roman" w:eastAsia="MS Mincho" w:hAnsi="Times New Roman" w:cs="Times New Roman"/>
    </w:rPr>
  </w:style>
  <w:style w:type="paragraph" w:customStyle="1" w:styleId="Quick1">
    <w:name w:val="Quick 1."/>
    <w:basedOn w:val="Normal"/>
    <w:rsid w:val="007B6F80"/>
    <w:pPr>
      <w:widowControl w:val="0"/>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70" w:right="720" w:hanging="270"/>
    </w:pPr>
    <w:rPr>
      <w:snapToGrid w:val="0"/>
      <w:szCs w:val="20"/>
    </w:rPr>
  </w:style>
  <w:style w:type="paragraph" w:styleId="Header">
    <w:name w:val="header"/>
    <w:basedOn w:val="Normal"/>
    <w:link w:val="HeaderChar"/>
    <w:semiHidden/>
    <w:rsid w:val="007B6F80"/>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7B6F80"/>
    <w:rPr>
      <w:rFonts w:ascii="Times New Roman" w:eastAsia="Times New Roman" w:hAnsi="Times New Roman" w:cs="Times New Roman"/>
      <w:snapToGrid w:val="0"/>
      <w:szCs w:val="20"/>
    </w:rPr>
  </w:style>
  <w:style w:type="paragraph" w:styleId="BodyTextIndent2">
    <w:name w:val="Body Text Indent 2"/>
    <w:basedOn w:val="Normal"/>
    <w:link w:val="BodyTextIndent2Char"/>
    <w:semiHidden/>
    <w:rsid w:val="007B6F80"/>
    <w:pPr>
      <w:widowControl w:val="0"/>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ind w:left="270" w:hanging="270"/>
      <w:jc w:val="both"/>
    </w:pPr>
    <w:rPr>
      <w:snapToGrid w:val="0"/>
      <w:szCs w:val="20"/>
    </w:rPr>
  </w:style>
  <w:style w:type="character" w:customStyle="1" w:styleId="BodyTextIndent2Char">
    <w:name w:val="Body Text Indent 2 Char"/>
    <w:basedOn w:val="DefaultParagraphFont"/>
    <w:link w:val="BodyTextIndent2"/>
    <w:semiHidden/>
    <w:rsid w:val="007B6F80"/>
    <w:rPr>
      <w:rFonts w:ascii="Times New Roman" w:eastAsia="Times New Roman" w:hAnsi="Times New Roman" w:cs="Times New Roman"/>
      <w:snapToGrid w:val="0"/>
      <w:szCs w:val="20"/>
    </w:rPr>
  </w:style>
  <w:style w:type="paragraph" w:styleId="BodyText3">
    <w:name w:val="Body Text 3"/>
    <w:basedOn w:val="Normal"/>
    <w:link w:val="BodyText3Char"/>
    <w:semiHidden/>
    <w:rsid w:val="007B6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szCs w:val="20"/>
    </w:rPr>
  </w:style>
  <w:style w:type="character" w:customStyle="1" w:styleId="BodyText3Char">
    <w:name w:val="Body Text 3 Char"/>
    <w:basedOn w:val="DefaultParagraphFont"/>
    <w:link w:val="BodyText3"/>
    <w:semiHidden/>
    <w:rsid w:val="007B6F80"/>
    <w:rPr>
      <w:rFonts w:ascii="Times New Roman" w:eastAsia="Times New Roman" w:hAnsi="Times New Roman" w:cs="Times New Roman"/>
      <w:snapToGrid w:val="0"/>
      <w:szCs w:val="20"/>
    </w:rPr>
  </w:style>
  <w:style w:type="paragraph" w:styleId="Footer">
    <w:name w:val="footer"/>
    <w:basedOn w:val="Normal"/>
    <w:link w:val="FooterChar"/>
    <w:uiPriority w:val="99"/>
    <w:rsid w:val="007B6F80"/>
    <w:pPr>
      <w:tabs>
        <w:tab w:val="center" w:pos="4320"/>
        <w:tab w:val="right" w:pos="8640"/>
      </w:tabs>
    </w:pPr>
  </w:style>
  <w:style w:type="character" w:customStyle="1" w:styleId="FooterChar">
    <w:name w:val="Footer Char"/>
    <w:basedOn w:val="DefaultParagraphFont"/>
    <w:link w:val="Footer"/>
    <w:uiPriority w:val="99"/>
    <w:rsid w:val="007B6F80"/>
    <w:rPr>
      <w:rFonts w:ascii="Times New Roman" w:eastAsia="Times New Roman" w:hAnsi="Times New Roman" w:cs="Times New Roman"/>
    </w:rPr>
  </w:style>
  <w:style w:type="paragraph" w:styleId="ListNumber">
    <w:name w:val="List Number"/>
    <w:basedOn w:val="Normal"/>
    <w:semiHidden/>
    <w:rsid w:val="007B6F80"/>
    <w:pPr>
      <w:numPr>
        <w:numId w:val="32"/>
      </w:numPr>
      <w:tabs>
        <w:tab w:val="clear" w:pos="360"/>
        <w:tab w:val="num" w:pos="1440"/>
      </w:tabs>
      <w:ind w:left="1440"/>
    </w:pPr>
    <w:rPr>
      <w:rFonts w:ascii="Arial" w:hAnsi="Arial"/>
    </w:rPr>
  </w:style>
  <w:style w:type="paragraph" w:styleId="BodyTextIndent">
    <w:name w:val="Body Text Indent"/>
    <w:basedOn w:val="Normal"/>
    <w:link w:val="BodyTextIndentChar"/>
    <w:semiHidden/>
    <w:rsid w:val="007B6F80"/>
    <w:pPr>
      <w:ind w:left="720"/>
    </w:pPr>
    <w:rPr>
      <w:rFonts w:eastAsia="MS Mincho"/>
    </w:rPr>
  </w:style>
  <w:style w:type="character" w:customStyle="1" w:styleId="BodyTextIndentChar">
    <w:name w:val="Body Text Indent Char"/>
    <w:basedOn w:val="DefaultParagraphFont"/>
    <w:link w:val="BodyTextIndent"/>
    <w:semiHidden/>
    <w:rsid w:val="007B6F80"/>
    <w:rPr>
      <w:rFonts w:ascii="Times New Roman" w:eastAsia="MS Mincho" w:hAnsi="Times New Roman" w:cs="Times New Roman"/>
    </w:rPr>
  </w:style>
  <w:style w:type="paragraph" w:styleId="HTMLPreformatted">
    <w:name w:val="HTML Preformatted"/>
    <w:basedOn w:val="Normal"/>
    <w:link w:val="HTMLPreformattedChar"/>
    <w:semiHidden/>
    <w:rsid w:val="007B6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7B6F80"/>
    <w:rPr>
      <w:rFonts w:ascii="Arial Unicode MS" w:eastAsia="Arial Unicode MS" w:hAnsi="Arial Unicode MS" w:cs="Arial Unicode MS"/>
      <w:sz w:val="20"/>
      <w:szCs w:val="20"/>
    </w:rPr>
  </w:style>
  <w:style w:type="paragraph" w:styleId="BodyTextIndent3">
    <w:name w:val="Body Text Indent 3"/>
    <w:basedOn w:val="Normal"/>
    <w:link w:val="BodyTextIndent3Char"/>
    <w:semiHidden/>
    <w:rsid w:val="007B6F80"/>
    <w:pPr>
      <w:spacing w:line="360" w:lineRule="auto"/>
      <w:ind w:firstLine="720"/>
    </w:pPr>
  </w:style>
  <w:style w:type="character" w:customStyle="1" w:styleId="BodyTextIndent3Char">
    <w:name w:val="Body Text Indent 3 Char"/>
    <w:basedOn w:val="DefaultParagraphFont"/>
    <w:link w:val="BodyTextIndent3"/>
    <w:semiHidden/>
    <w:rsid w:val="007B6F80"/>
    <w:rPr>
      <w:rFonts w:ascii="Times New Roman" w:eastAsia="Times New Roman" w:hAnsi="Times New Roman" w:cs="Times New Roman"/>
    </w:rPr>
  </w:style>
  <w:style w:type="character" w:styleId="Strong">
    <w:name w:val="Strong"/>
    <w:qFormat/>
    <w:rsid w:val="007B6F80"/>
    <w:rPr>
      <w:b/>
      <w:bCs/>
    </w:rPr>
  </w:style>
  <w:style w:type="paragraph" w:customStyle="1" w:styleId="Quicka">
    <w:name w:val="Quick a."/>
    <w:basedOn w:val="Normal"/>
    <w:rsid w:val="007B6F80"/>
    <w:pPr>
      <w:widowControl w:val="0"/>
      <w:numPr>
        <w:numId w:val="10"/>
      </w:numPr>
      <w:ind w:left="2880" w:hanging="720"/>
    </w:pPr>
    <w:rPr>
      <w:snapToGrid w:val="0"/>
      <w:szCs w:val="20"/>
    </w:rPr>
  </w:style>
  <w:style w:type="character" w:styleId="CommentReference">
    <w:name w:val="annotation reference"/>
    <w:uiPriority w:val="99"/>
    <w:semiHidden/>
    <w:rsid w:val="007B6F80"/>
    <w:rPr>
      <w:sz w:val="16"/>
      <w:szCs w:val="16"/>
    </w:rPr>
  </w:style>
  <w:style w:type="paragraph" w:styleId="CommentText">
    <w:name w:val="annotation text"/>
    <w:basedOn w:val="Normal"/>
    <w:link w:val="CommentTextChar"/>
    <w:uiPriority w:val="99"/>
    <w:rsid w:val="007B6F80"/>
    <w:rPr>
      <w:sz w:val="20"/>
      <w:szCs w:val="20"/>
    </w:rPr>
  </w:style>
  <w:style w:type="character" w:customStyle="1" w:styleId="CommentTextChar">
    <w:name w:val="Comment Text Char"/>
    <w:basedOn w:val="DefaultParagraphFont"/>
    <w:link w:val="CommentText"/>
    <w:uiPriority w:val="99"/>
    <w:rsid w:val="007B6F80"/>
    <w:rPr>
      <w:rFonts w:ascii="Times New Roman" w:eastAsia="Times New Roman" w:hAnsi="Times New Roman" w:cs="Times New Roman"/>
      <w:sz w:val="20"/>
      <w:szCs w:val="20"/>
    </w:rPr>
  </w:style>
  <w:style w:type="character" w:styleId="Hyperlink">
    <w:name w:val="Hyperlink"/>
    <w:uiPriority w:val="99"/>
    <w:rsid w:val="007B6F80"/>
    <w:rPr>
      <w:color w:val="0253B7"/>
      <w:u w:val="single"/>
    </w:rPr>
  </w:style>
  <w:style w:type="character" w:styleId="FollowedHyperlink">
    <w:name w:val="FollowedHyperlink"/>
    <w:semiHidden/>
    <w:rsid w:val="007B6F80"/>
    <w:rPr>
      <w:color w:val="800080"/>
      <w:u w:val="single"/>
    </w:rPr>
  </w:style>
  <w:style w:type="character" w:styleId="PageNumber">
    <w:name w:val="page number"/>
    <w:basedOn w:val="DefaultParagraphFont"/>
    <w:semiHidden/>
    <w:rsid w:val="007B6F80"/>
  </w:style>
  <w:style w:type="paragraph" w:styleId="BalloonText">
    <w:name w:val="Balloon Text"/>
    <w:basedOn w:val="Normal"/>
    <w:link w:val="BalloonTextChar"/>
    <w:uiPriority w:val="99"/>
    <w:semiHidden/>
    <w:unhideWhenUsed/>
    <w:rsid w:val="007B6F80"/>
    <w:rPr>
      <w:rFonts w:ascii="Tahoma" w:hAnsi="Tahoma" w:cs="Tahoma"/>
      <w:sz w:val="16"/>
      <w:szCs w:val="16"/>
    </w:rPr>
  </w:style>
  <w:style w:type="character" w:customStyle="1" w:styleId="BalloonTextChar">
    <w:name w:val="Balloon Text Char"/>
    <w:basedOn w:val="DefaultParagraphFont"/>
    <w:link w:val="BalloonText"/>
    <w:uiPriority w:val="99"/>
    <w:semiHidden/>
    <w:rsid w:val="007B6F8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unhideWhenUsed/>
    <w:rsid w:val="007B6F80"/>
    <w:rPr>
      <w:b/>
      <w:bCs/>
    </w:rPr>
  </w:style>
  <w:style w:type="character" w:customStyle="1" w:styleId="CommentSubjectChar">
    <w:name w:val="Comment Subject Char"/>
    <w:basedOn w:val="CommentTextChar"/>
    <w:link w:val="CommentSubject"/>
    <w:uiPriority w:val="99"/>
    <w:rsid w:val="007B6F80"/>
    <w:rPr>
      <w:rFonts w:ascii="Times New Roman" w:eastAsia="Times New Roman" w:hAnsi="Times New Roman" w:cs="Times New Roman"/>
      <w:b/>
      <w:bCs/>
      <w:sz w:val="20"/>
      <w:szCs w:val="20"/>
    </w:rPr>
  </w:style>
  <w:style w:type="paragraph" w:styleId="Revision">
    <w:name w:val="Revision"/>
    <w:hidden/>
    <w:uiPriority w:val="99"/>
    <w:semiHidden/>
    <w:rsid w:val="007B6F80"/>
    <w:pPr>
      <w:spacing w:after="0" w:line="240" w:lineRule="auto"/>
    </w:pPr>
    <w:rPr>
      <w:rFonts w:ascii="Times New Roman" w:eastAsia="Times New Roman" w:hAnsi="Times New Roman" w:cs="Times New Roman"/>
      <w:sz w:val="24"/>
      <w:szCs w:val="24"/>
    </w:rPr>
  </w:style>
  <w:style w:type="paragraph" w:customStyle="1" w:styleId="Default">
    <w:name w:val="Default"/>
    <w:rsid w:val="007B6F80"/>
    <w:pPr>
      <w:autoSpaceDE w:val="0"/>
      <w:autoSpaceDN w:val="0"/>
      <w:adjustRightInd w:val="0"/>
      <w:spacing w:after="0" w:line="240" w:lineRule="auto"/>
    </w:pPr>
    <w:rPr>
      <w:rFonts w:ascii="Times New Roman" w:eastAsia="Calibri" w:hAnsi="Times New Roman" w:cs="Times New Roman"/>
      <w:color w:val="000000"/>
      <w:szCs w:val="24"/>
    </w:rPr>
  </w:style>
  <w:style w:type="character" w:customStyle="1" w:styleId="ptext-23">
    <w:name w:val="ptext-23"/>
    <w:rsid w:val="007B6F80"/>
  </w:style>
  <w:style w:type="paragraph" w:styleId="NormalWeb">
    <w:name w:val="Normal (Web)"/>
    <w:basedOn w:val="Normal"/>
    <w:uiPriority w:val="99"/>
    <w:semiHidden/>
    <w:unhideWhenUsed/>
    <w:rsid w:val="007B6F80"/>
    <w:pPr>
      <w:spacing w:before="100" w:beforeAutospacing="1" w:after="100" w:afterAutospacing="1"/>
      <w:ind w:firstLine="480"/>
    </w:pPr>
  </w:style>
  <w:style w:type="paragraph" w:styleId="ListParagraph">
    <w:name w:val="List Paragraph"/>
    <w:basedOn w:val="Normal"/>
    <w:uiPriority w:val="1"/>
    <w:qFormat/>
    <w:rsid w:val="007B6F80"/>
    <w:pPr>
      <w:ind w:left="720"/>
      <w:contextualSpacing/>
    </w:pPr>
  </w:style>
  <w:style w:type="paragraph" w:styleId="EndnoteText">
    <w:name w:val="endnote text"/>
    <w:basedOn w:val="Normal"/>
    <w:link w:val="EndnoteTextChar"/>
    <w:uiPriority w:val="99"/>
    <w:semiHidden/>
    <w:unhideWhenUsed/>
    <w:rsid w:val="007B6F80"/>
    <w:rPr>
      <w:sz w:val="20"/>
      <w:szCs w:val="20"/>
    </w:rPr>
  </w:style>
  <w:style w:type="character" w:customStyle="1" w:styleId="EndnoteTextChar">
    <w:name w:val="Endnote Text Char"/>
    <w:basedOn w:val="DefaultParagraphFont"/>
    <w:link w:val="EndnoteText"/>
    <w:uiPriority w:val="99"/>
    <w:semiHidden/>
    <w:rsid w:val="007B6F8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6F80"/>
    <w:rPr>
      <w:vertAlign w:val="superscript"/>
    </w:rPr>
  </w:style>
  <w:style w:type="paragraph" w:styleId="TOCHeading">
    <w:name w:val="TOC Heading"/>
    <w:basedOn w:val="Heading1"/>
    <w:next w:val="Normal"/>
    <w:uiPriority w:val="39"/>
    <w:semiHidden/>
    <w:unhideWhenUsed/>
    <w:qFormat/>
    <w:rsid w:val="007B6F80"/>
    <w:pPr>
      <w:keepLines/>
      <w:spacing w:before="480" w:line="276" w:lineRule="auto"/>
      <w:jc w:val="left"/>
      <w:outlineLvl w:val="9"/>
    </w:pPr>
    <w:rPr>
      <w:rFonts w:eastAsiaTheme="majorEastAsia" w:cstheme="majorBidi"/>
      <w:color w:val="000000" w:themeColor="text1"/>
      <w:szCs w:val="28"/>
      <w:lang w:eastAsia="ja-JP"/>
    </w:rPr>
  </w:style>
  <w:style w:type="paragraph" w:styleId="TOC3">
    <w:name w:val="toc 3"/>
    <w:basedOn w:val="Normal"/>
    <w:next w:val="Normal"/>
    <w:autoRedefine/>
    <w:uiPriority w:val="39"/>
    <w:unhideWhenUsed/>
    <w:rsid w:val="007B6F80"/>
    <w:pPr>
      <w:spacing w:after="100"/>
      <w:ind w:left="440"/>
    </w:pPr>
  </w:style>
  <w:style w:type="paragraph" w:styleId="TOC1">
    <w:name w:val="toc 1"/>
    <w:basedOn w:val="Normal"/>
    <w:next w:val="Normal"/>
    <w:autoRedefine/>
    <w:uiPriority w:val="39"/>
    <w:unhideWhenUsed/>
    <w:rsid w:val="007B6F80"/>
    <w:pPr>
      <w:tabs>
        <w:tab w:val="left" w:pos="720"/>
        <w:tab w:val="right" w:leader="dot" w:pos="9638"/>
      </w:tabs>
      <w:spacing w:after="100"/>
    </w:pPr>
  </w:style>
  <w:style w:type="paragraph" w:styleId="TOC2">
    <w:name w:val="toc 2"/>
    <w:basedOn w:val="Normal"/>
    <w:next w:val="Normal"/>
    <w:autoRedefine/>
    <w:uiPriority w:val="39"/>
    <w:unhideWhenUsed/>
    <w:rsid w:val="007B6F80"/>
    <w:pPr>
      <w:spacing w:after="100"/>
      <w:ind w:left="220"/>
    </w:pPr>
  </w:style>
  <w:style w:type="character" w:styleId="PlaceholderText">
    <w:name w:val="Placeholder Text"/>
    <w:basedOn w:val="DefaultParagraphFont"/>
    <w:uiPriority w:val="99"/>
    <w:semiHidden/>
    <w:rsid w:val="007B6F80"/>
    <w:rPr>
      <w:color w:val="808080"/>
    </w:rPr>
  </w:style>
  <w:style w:type="character" w:customStyle="1" w:styleId="UnresolvedMention1">
    <w:name w:val="Unresolved Mention1"/>
    <w:basedOn w:val="DefaultParagraphFont"/>
    <w:uiPriority w:val="99"/>
    <w:unhideWhenUsed/>
    <w:rsid w:val="007B6F80"/>
    <w:rPr>
      <w:color w:val="605E5C"/>
      <w:shd w:val="clear" w:color="auto" w:fill="E1DFDD"/>
    </w:rPr>
  </w:style>
  <w:style w:type="table" w:styleId="TableGrid">
    <w:name w:val="Table Grid"/>
    <w:basedOn w:val="TableNormal"/>
    <w:uiPriority w:val="39"/>
    <w:rsid w:val="007B6F8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7B6F80"/>
    <w:pPr>
      <w:spacing w:line="201" w:lineRule="atLeast"/>
    </w:pPr>
    <w:rPr>
      <w:rFonts w:eastAsia="Times New Roman"/>
      <w:color w:val="auto"/>
      <w:sz w:val="24"/>
    </w:rPr>
  </w:style>
  <w:style w:type="character" w:customStyle="1" w:styleId="Mention1">
    <w:name w:val="Mention1"/>
    <w:basedOn w:val="DefaultParagraphFont"/>
    <w:uiPriority w:val="99"/>
    <w:unhideWhenUsed/>
    <w:rsid w:val="004849A5"/>
    <w:rPr>
      <w:color w:val="2B579A"/>
      <w:shd w:val="clear" w:color="auto" w:fill="E1DFDD"/>
    </w:rPr>
  </w:style>
  <w:style w:type="paragraph" w:customStyle="1" w:styleId="TableParagraph">
    <w:name w:val="Table Paragraph"/>
    <w:basedOn w:val="Normal"/>
    <w:uiPriority w:val="1"/>
    <w:qFormat/>
    <w:rsid w:val="004849A5"/>
    <w:pPr>
      <w:widowControl w:val="0"/>
      <w:autoSpaceDE w:val="0"/>
      <w:autoSpaceDN w:val="0"/>
    </w:pPr>
    <w:rPr>
      <w:rFonts w:ascii="Calibri" w:eastAsia="Calibri" w:hAnsi="Calibri" w:cs="Calibri"/>
    </w:rPr>
  </w:style>
  <w:style w:type="table" w:customStyle="1" w:styleId="TableGrid1">
    <w:name w:val="Table Grid1"/>
    <w:basedOn w:val="TableNormal"/>
    <w:next w:val="TableGrid"/>
    <w:uiPriority w:val="39"/>
    <w:rsid w:val="00B733B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733B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733B4"/>
  </w:style>
  <w:style w:type="table" w:customStyle="1" w:styleId="TableGrid3">
    <w:name w:val="Table Grid3"/>
    <w:basedOn w:val="TableNormal"/>
    <w:next w:val="TableGrid"/>
    <w:uiPriority w:val="39"/>
    <w:rsid w:val="00B733B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7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7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60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20program.intake@usd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r.usda.gov/complaint_filing_cus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32646</Words>
  <Characters>186084</Characters>
  <Application>Microsoft Office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Vechione, Mark</dc:creator>
  <cp:keywords/>
  <dc:description/>
  <cp:lastModifiedBy>Vechione, Mark</cp:lastModifiedBy>
  <cp:revision>2</cp:revision>
  <cp:lastPrinted>2021-03-16T19:21:00Z</cp:lastPrinted>
  <dcterms:created xsi:type="dcterms:W3CDTF">2021-03-24T18:58:00Z</dcterms:created>
  <dcterms:modified xsi:type="dcterms:W3CDTF">2021-03-24T18:58:00Z</dcterms:modified>
</cp:coreProperties>
</file>